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99B9" w14:textId="65807E6E" w:rsidR="001821E6" w:rsidRPr="00130FE9" w:rsidRDefault="001821E6" w:rsidP="00130FE9">
      <w:pPr>
        <w:pStyle w:val="Tytu"/>
        <w:spacing w:line="348" w:lineRule="auto"/>
        <w:jc w:val="left"/>
        <w:rPr>
          <w:rFonts w:ascii="Times New Roman" w:hAnsi="Times New Roman" w:cs="Times New Roman"/>
          <w:color w:val="212123"/>
          <w:sz w:val="24"/>
          <w:szCs w:val="24"/>
        </w:rPr>
      </w:pPr>
      <w:r w:rsidRPr="001821E6">
        <w:rPr>
          <w:rFonts w:ascii="Times New Roman" w:hAnsi="Times New Roman" w:cs="Times New Roman"/>
          <w:color w:val="212123"/>
          <w:sz w:val="24"/>
          <w:szCs w:val="24"/>
        </w:rPr>
        <w:t>IGK.684</w:t>
      </w:r>
      <w:r w:rsidR="00130FE9">
        <w:rPr>
          <w:rFonts w:ascii="Times New Roman" w:hAnsi="Times New Roman" w:cs="Times New Roman"/>
          <w:color w:val="212123"/>
          <w:sz w:val="24"/>
          <w:szCs w:val="24"/>
        </w:rPr>
        <w:t>0.2.</w:t>
      </w:r>
      <w:r w:rsidR="00483C66">
        <w:rPr>
          <w:rFonts w:ascii="Times New Roman" w:hAnsi="Times New Roman" w:cs="Times New Roman"/>
          <w:color w:val="212123"/>
          <w:sz w:val="24"/>
          <w:szCs w:val="24"/>
        </w:rPr>
        <w:t>1.</w:t>
      </w:r>
      <w:r w:rsidRPr="001821E6">
        <w:rPr>
          <w:rFonts w:ascii="Times New Roman" w:hAnsi="Times New Roman" w:cs="Times New Roman"/>
          <w:color w:val="212123"/>
          <w:sz w:val="24"/>
          <w:szCs w:val="24"/>
        </w:rPr>
        <w:t>202</w:t>
      </w:r>
      <w:r w:rsidR="00483C66">
        <w:rPr>
          <w:rFonts w:ascii="Times New Roman" w:hAnsi="Times New Roman" w:cs="Times New Roman"/>
          <w:color w:val="212123"/>
          <w:sz w:val="24"/>
          <w:szCs w:val="24"/>
        </w:rPr>
        <w:t>5</w:t>
      </w:r>
      <w:r w:rsidRPr="001821E6">
        <w:rPr>
          <w:rFonts w:ascii="Times New Roman" w:hAnsi="Times New Roman" w:cs="Times New Roman"/>
          <w:color w:val="212123"/>
          <w:sz w:val="24"/>
          <w:szCs w:val="24"/>
        </w:rPr>
        <w:t>.MD</w:t>
      </w:r>
      <w:r>
        <w:rPr>
          <w:rFonts w:ascii="Times New Roman" w:hAnsi="Times New Roman" w:cs="Times New Roman"/>
          <w:color w:val="212123"/>
          <w:sz w:val="24"/>
          <w:szCs w:val="24"/>
        </w:rPr>
        <w:tab/>
      </w:r>
      <w:r>
        <w:rPr>
          <w:rFonts w:ascii="Times New Roman" w:hAnsi="Times New Roman" w:cs="Times New Roman"/>
          <w:color w:val="212123"/>
          <w:sz w:val="24"/>
          <w:szCs w:val="24"/>
        </w:rPr>
        <w:tab/>
      </w:r>
    </w:p>
    <w:p w14:paraId="6B9D7E15" w14:textId="51E44E6B" w:rsidR="001821E6" w:rsidRPr="001821E6" w:rsidRDefault="001821E6" w:rsidP="001821E6">
      <w:pPr>
        <w:pStyle w:val="Tytu"/>
        <w:spacing w:line="348" w:lineRule="auto"/>
        <w:rPr>
          <w:rFonts w:ascii="Times New Roman" w:hAnsi="Times New Roman" w:cs="Times New Roman"/>
          <w:color w:val="2121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 w:rsidR="00130FE9"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 w:rsidR="00130FE9"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 w:rsidR="00130FE9">
        <w:rPr>
          <w:rFonts w:ascii="Times New Roman" w:hAnsi="Times New Roman" w:cs="Times New Roman"/>
          <w:b/>
          <w:bCs/>
          <w:color w:val="212123"/>
          <w:sz w:val="40"/>
          <w:szCs w:val="40"/>
        </w:rPr>
        <w:tab/>
      </w:r>
      <w:r w:rsidRPr="001821E6">
        <w:rPr>
          <w:rFonts w:ascii="Times New Roman" w:hAnsi="Times New Roman" w:cs="Times New Roman"/>
          <w:color w:val="212123"/>
          <w:sz w:val="24"/>
          <w:szCs w:val="24"/>
        </w:rPr>
        <w:t xml:space="preserve">Sosnowica, dnia </w:t>
      </w:r>
      <w:r w:rsidR="00130FE9">
        <w:rPr>
          <w:rFonts w:ascii="Times New Roman" w:hAnsi="Times New Roman" w:cs="Times New Roman"/>
          <w:color w:val="212123"/>
          <w:sz w:val="24"/>
          <w:szCs w:val="24"/>
        </w:rPr>
        <w:t>2</w:t>
      </w:r>
      <w:r w:rsidR="0037222E">
        <w:rPr>
          <w:rFonts w:ascii="Times New Roman" w:hAnsi="Times New Roman" w:cs="Times New Roman"/>
          <w:color w:val="212123"/>
          <w:sz w:val="24"/>
          <w:szCs w:val="24"/>
        </w:rPr>
        <w:t>0</w:t>
      </w:r>
      <w:r w:rsidRPr="001821E6">
        <w:rPr>
          <w:rFonts w:ascii="Times New Roman" w:hAnsi="Times New Roman" w:cs="Times New Roman"/>
          <w:color w:val="212123"/>
          <w:sz w:val="24"/>
          <w:szCs w:val="24"/>
        </w:rPr>
        <w:t>.</w:t>
      </w:r>
      <w:r w:rsidR="0037222E">
        <w:rPr>
          <w:rFonts w:ascii="Times New Roman" w:hAnsi="Times New Roman" w:cs="Times New Roman"/>
          <w:color w:val="212123"/>
          <w:sz w:val="24"/>
          <w:szCs w:val="24"/>
        </w:rPr>
        <w:t>01</w:t>
      </w:r>
      <w:r w:rsidRPr="001821E6">
        <w:rPr>
          <w:rFonts w:ascii="Times New Roman" w:hAnsi="Times New Roman" w:cs="Times New Roman"/>
          <w:color w:val="212123"/>
          <w:sz w:val="24"/>
          <w:szCs w:val="24"/>
        </w:rPr>
        <w:t>.202</w:t>
      </w:r>
      <w:r w:rsidR="0037222E">
        <w:rPr>
          <w:rFonts w:ascii="Times New Roman" w:hAnsi="Times New Roman" w:cs="Times New Roman"/>
          <w:color w:val="212123"/>
          <w:sz w:val="24"/>
          <w:szCs w:val="24"/>
        </w:rPr>
        <w:t>6</w:t>
      </w:r>
    </w:p>
    <w:p w14:paraId="6F85772E" w14:textId="77777777" w:rsidR="001821E6" w:rsidRDefault="001821E6" w:rsidP="001821E6">
      <w:pPr>
        <w:pStyle w:val="Tytu"/>
        <w:spacing w:line="348" w:lineRule="auto"/>
        <w:rPr>
          <w:rFonts w:ascii="Times New Roman" w:hAnsi="Times New Roman" w:cs="Times New Roman"/>
          <w:b/>
          <w:bCs/>
          <w:color w:val="212123"/>
          <w:sz w:val="40"/>
          <w:szCs w:val="40"/>
        </w:rPr>
      </w:pPr>
    </w:p>
    <w:p w14:paraId="567CCEAC" w14:textId="3CF3C97C" w:rsidR="00FF1267" w:rsidRPr="001821E6" w:rsidRDefault="00FF1267" w:rsidP="00562BD6">
      <w:pPr>
        <w:pStyle w:val="Tytu"/>
        <w:spacing w:after="0" w:line="348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21E6">
        <w:rPr>
          <w:rFonts w:ascii="Times New Roman" w:hAnsi="Times New Roman" w:cs="Times New Roman"/>
          <w:b/>
          <w:bCs/>
          <w:color w:val="212123"/>
          <w:sz w:val="40"/>
          <w:szCs w:val="40"/>
        </w:rPr>
        <w:t>W</w:t>
      </w:r>
      <w:r w:rsidR="00A31ECA" w:rsidRPr="001821E6">
        <w:rPr>
          <w:rFonts w:ascii="Times New Roman" w:hAnsi="Times New Roman" w:cs="Times New Roman"/>
          <w:b/>
          <w:bCs/>
          <w:color w:val="212123"/>
          <w:sz w:val="40"/>
          <w:szCs w:val="40"/>
        </w:rPr>
        <w:t>ó</w:t>
      </w:r>
      <w:r w:rsidRPr="001821E6">
        <w:rPr>
          <w:rFonts w:ascii="Times New Roman" w:hAnsi="Times New Roman" w:cs="Times New Roman"/>
          <w:b/>
          <w:bCs/>
          <w:color w:val="212123"/>
          <w:sz w:val="40"/>
          <w:szCs w:val="40"/>
        </w:rPr>
        <w:t xml:space="preserve">jt Gminy Sosnowica </w:t>
      </w:r>
      <w:r w:rsidRPr="001821E6">
        <w:rPr>
          <w:rFonts w:ascii="Times New Roman" w:hAnsi="Times New Roman" w:cs="Times New Roman"/>
          <w:b/>
          <w:bCs/>
          <w:color w:val="111313"/>
          <w:spacing w:val="-2"/>
          <w:sz w:val="40"/>
          <w:szCs w:val="40"/>
        </w:rPr>
        <w:t>og</w:t>
      </w:r>
      <w:r w:rsidR="00A31ECA" w:rsidRPr="001821E6">
        <w:rPr>
          <w:rFonts w:ascii="Times New Roman" w:hAnsi="Times New Roman" w:cs="Times New Roman"/>
          <w:b/>
          <w:bCs/>
          <w:color w:val="111313"/>
          <w:spacing w:val="-2"/>
          <w:sz w:val="40"/>
          <w:szCs w:val="40"/>
        </w:rPr>
        <w:t>ł</w:t>
      </w:r>
      <w:r w:rsidRPr="001821E6">
        <w:rPr>
          <w:rFonts w:ascii="Times New Roman" w:hAnsi="Times New Roman" w:cs="Times New Roman"/>
          <w:b/>
          <w:bCs/>
          <w:color w:val="111313"/>
          <w:spacing w:val="-2"/>
          <w:sz w:val="40"/>
          <w:szCs w:val="40"/>
        </w:rPr>
        <w:t>asza</w:t>
      </w:r>
    </w:p>
    <w:p w14:paraId="722BBD5D" w14:textId="1E7AA85E" w:rsidR="00FF1267" w:rsidRDefault="005A78DD" w:rsidP="00562BD6">
      <w:pPr>
        <w:ind w:left="181" w:right="153"/>
        <w:jc w:val="both"/>
        <w:rPr>
          <w:color w:val="111313"/>
          <w:w w:val="105"/>
          <w:sz w:val="24"/>
          <w:szCs w:val="24"/>
        </w:rPr>
      </w:pPr>
      <w:r>
        <w:rPr>
          <w:color w:val="464849"/>
          <w:w w:val="105"/>
          <w:sz w:val="24"/>
          <w:szCs w:val="24"/>
        </w:rPr>
        <w:t>ż</w:t>
      </w:r>
      <w:r w:rsidR="00FF1267" w:rsidRPr="001821E6">
        <w:rPr>
          <w:color w:val="464849"/>
          <w:w w:val="105"/>
          <w:sz w:val="24"/>
          <w:szCs w:val="24"/>
        </w:rPr>
        <w:t>e</w:t>
      </w:r>
      <w:r w:rsidR="00FF1267" w:rsidRPr="001821E6">
        <w:rPr>
          <w:color w:val="464849"/>
          <w:spacing w:val="-2"/>
          <w:w w:val="105"/>
          <w:sz w:val="24"/>
          <w:szCs w:val="24"/>
        </w:rPr>
        <w:t xml:space="preserve"> </w:t>
      </w:r>
      <w:r w:rsidR="00FF1267" w:rsidRPr="001821E6">
        <w:rPr>
          <w:color w:val="313334"/>
          <w:w w:val="105"/>
          <w:sz w:val="24"/>
          <w:szCs w:val="24"/>
        </w:rPr>
        <w:t>w</w:t>
      </w:r>
      <w:r w:rsidR="00FF1267" w:rsidRPr="001821E6">
        <w:rPr>
          <w:color w:val="313334"/>
          <w:spacing w:val="-10"/>
          <w:w w:val="105"/>
          <w:sz w:val="24"/>
          <w:szCs w:val="24"/>
        </w:rPr>
        <w:t xml:space="preserve"> </w:t>
      </w:r>
      <w:r w:rsidR="00FF1267" w:rsidRPr="001821E6">
        <w:rPr>
          <w:color w:val="212123"/>
          <w:w w:val="105"/>
          <w:sz w:val="24"/>
          <w:szCs w:val="24"/>
        </w:rPr>
        <w:t xml:space="preserve">dniu </w:t>
      </w:r>
      <w:r w:rsidR="00130FE9">
        <w:rPr>
          <w:b/>
          <w:color w:val="212123"/>
          <w:w w:val="105"/>
          <w:sz w:val="24"/>
          <w:szCs w:val="24"/>
        </w:rPr>
        <w:t>2</w:t>
      </w:r>
      <w:r w:rsidR="0037222E">
        <w:rPr>
          <w:b/>
          <w:color w:val="212123"/>
          <w:w w:val="105"/>
          <w:sz w:val="24"/>
          <w:szCs w:val="24"/>
        </w:rPr>
        <w:t>3</w:t>
      </w:r>
      <w:r w:rsidR="00FF1267" w:rsidRPr="001821E6">
        <w:rPr>
          <w:b/>
          <w:color w:val="212123"/>
          <w:spacing w:val="-4"/>
          <w:w w:val="105"/>
          <w:sz w:val="24"/>
          <w:szCs w:val="24"/>
        </w:rPr>
        <w:t xml:space="preserve"> </w:t>
      </w:r>
      <w:r w:rsidR="0037222E">
        <w:rPr>
          <w:b/>
          <w:color w:val="111313"/>
          <w:w w:val="105"/>
          <w:sz w:val="24"/>
          <w:szCs w:val="24"/>
        </w:rPr>
        <w:t>lutego</w:t>
      </w:r>
      <w:r w:rsidR="00FF1267" w:rsidRPr="001821E6">
        <w:rPr>
          <w:b/>
          <w:color w:val="111313"/>
          <w:spacing w:val="-7"/>
          <w:w w:val="105"/>
          <w:sz w:val="24"/>
          <w:szCs w:val="24"/>
        </w:rPr>
        <w:t xml:space="preserve"> </w:t>
      </w:r>
      <w:r w:rsidR="00FF1267" w:rsidRPr="001821E6">
        <w:rPr>
          <w:b/>
          <w:color w:val="212123"/>
          <w:w w:val="105"/>
          <w:sz w:val="24"/>
          <w:szCs w:val="24"/>
        </w:rPr>
        <w:t>202</w:t>
      </w:r>
      <w:r w:rsidR="0037222E">
        <w:rPr>
          <w:b/>
          <w:color w:val="212123"/>
          <w:w w:val="105"/>
          <w:sz w:val="24"/>
          <w:szCs w:val="24"/>
        </w:rPr>
        <w:t>6</w:t>
      </w:r>
      <w:r w:rsidR="00FF1267" w:rsidRPr="001821E6">
        <w:rPr>
          <w:b/>
          <w:color w:val="212123"/>
          <w:w w:val="105"/>
          <w:sz w:val="24"/>
          <w:szCs w:val="24"/>
        </w:rPr>
        <w:t xml:space="preserve"> </w:t>
      </w:r>
      <w:r w:rsidR="00FF1267" w:rsidRPr="001821E6">
        <w:rPr>
          <w:b/>
          <w:color w:val="111313"/>
          <w:w w:val="105"/>
          <w:sz w:val="24"/>
          <w:szCs w:val="24"/>
        </w:rPr>
        <w:t>r</w:t>
      </w:r>
      <w:r w:rsidR="00FF1267" w:rsidRPr="001821E6">
        <w:rPr>
          <w:b/>
          <w:color w:val="313334"/>
          <w:w w:val="105"/>
          <w:sz w:val="24"/>
          <w:szCs w:val="24"/>
        </w:rPr>
        <w:t>.</w:t>
      </w:r>
      <w:r w:rsidR="00FF1267" w:rsidRPr="001821E6">
        <w:rPr>
          <w:b/>
          <w:color w:val="313334"/>
          <w:spacing w:val="-4"/>
          <w:w w:val="105"/>
          <w:sz w:val="24"/>
          <w:szCs w:val="24"/>
        </w:rPr>
        <w:t xml:space="preserve"> </w:t>
      </w:r>
      <w:r w:rsidR="00FF1267" w:rsidRPr="001821E6">
        <w:rPr>
          <w:b/>
          <w:color w:val="111313"/>
          <w:w w:val="105"/>
          <w:sz w:val="24"/>
          <w:szCs w:val="24"/>
        </w:rPr>
        <w:t>o</w:t>
      </w:r>
      <w:r w:rsidR="00FF1267" w:rsidRPr="001821E6">
        <w:rPr>
          <w:b/>
          <w:color w:val="111313"/>
          <w:spacing w:val="-1"/>
          <w:w w:val="105"/>
          <w:sz w:val="24"/>
          <w:szCs w:val="24"/>
        </w:rPr>
        <w:t xml:space="preserve"> </w:t>
      </w:r>
      <w:r w:rsidR="00FF1267" w:rsidRPr="001821E6">
        <w:rPr>
          <w:b/>
          <w:color w:val="212123"/>
          <w:w w:val="105"/>
          <w:sz w:val="24"/>
          <w:szCs w:val="24"/>
        </w:rPr>
        <w:t>godzinie</w:t>
      </w:r>
      <w:r w:rsidR="00FF1267" w:rsidRPr="001821E6">
        <w:rPr>
          <w:b/>
          <w:color w:val="212123"/>
          <w:spacing w:val="-4"/>
          <w:w w:val="105"/>
          <w:sz w:val="24"/>
          <w:szCs w:val="24"/>
        </w:rPr>
        <w:t xml:space="preserve"> </w:t>
      </w:r>
      <w:r w:rsidR="0037222E">
        <w:rPr>
          <w:b/>
          <w:color w:val="111313"/>
          <w:w w:val="105"/>
          <w:sz w:val="24"/>
          <w:szCs w:val="24"/>
        </w:rPr>
        <w:t>10</w:t>
      </w:r>
      <w:r w:rsidR="00FF1267" w:rsidRPr="001821E6">
        <w:rPr>
          <w:b/>
          <w:color w:val="111313"/>
          <w:w w:val="105"/>
          <w:sz w:val="24"/>
          <w:szCs w:val="24"/>
        </w:rPr>
        <w:t>:00</w:t>
      </w:r>
      <w:r w:rsidR="00FF1267" w:rsidRPr="001821E6">
        <w:rPr>
          <w:b/>
          <w:color w:val="111313"/>
          <w:spacing w:val="40"/>
          <w:w w:val="105"/>
          <w:sz w:val="24"/>
          <w:szCs w:val="24"/>
        </w:rPr>
        <w:t xml:space="preserve"> </w:t>
      </w:r>
      <w:r w:rsidR="00FF1267" w:rsidRPr="001821E6">
        <w:rPr>
          <w:b/>
          <w:color w:val="212123"/>
          <w:w w:val="105"/>
          <w:sz w:val="24"/>
          <w:szCs w:val="24"/>
        </w:rPr>
        <w:t>w</w:t>
      </w:r>
      <w:r w:rsidR="00FF1267" w:rsidRPr="001821E6">
        <w:rPr>
          <w:b/>
          <w:color w:val="212123"/>
          <w:spacing w:val="-9"/>
          <w:w w:val="105"/>
          <w:sz w:val="24"/>
          <w:szCs w:val="24"/>
        </w:rPr>
        <w:t xml:space="preserve"> </w:t>
      </w:r>
      <w:r w:rsidR="00FF1267" w:rsidRPr="001821E6">
        <w:rPr>
          <w:b/>
          <w:color w:val="212123"/>
          <w:w w:val="105"/>
          <w:sz w:val="24"/>
          <w:szCs w:val="24"/>
        </w:rPr>
        <w:t>Urzędzie</w:t>
      </w:r>
      <w:r w:rsidR="00FF1267" w:rsidRPr="001821E6">
        <w:rPr>
          <w:b/>
          <w:color w:val="212123"/>
          <w:spacing w:val="-6"/>
          <w:w w:val="105"/>
          <w:sz w:val="24"/>
          <w:szCs w:val="24"/>
        </w:rPr>
        <w:t xml:space="preserve"> </w:t>
      </w:r>
      <w:r w:rsidR="00FF1267" w:rsidRPr="001821E6">
        <w:rPr>
          <w:b/>
          <w:color w:val="212123"/>
          <w:w w:val="105"/>
          <w:sz w:val="24"/>
          <w:szCs w:val="24"/>
        </w:rPr>
        <w:t xml:space="preserve">Gminy Sosnowica, </w:t>
      </w:r>
      <w:r w:rsidR="00562BD6">
        <w:rPr>
          <w:b/>
          <w:color w:val="212123"/>
          <w:w w:val="105"/>
          <w:sz w:val="24"/>
          <w:szCs w:val="24"/>
        </w:rPr>
        <w:br/>
      </w:r>
      <w:r w:rsidR="00FF1267" w:rsidRPr="001821E6">
        <w:rPr>
          <w:b/>
          <w:color w:val="111313"/>
          <w:w w:val="105"/>
          <w:sz w:val="24"/>
          <w:szCs w:val="24"/>
        </w:rPr>
        <w:t>ul.</w:t>
      </w:r>
      <w:r w:rsidR="00FF1267" w:rsidRPr="001821E6">
        <w:rPr>
          <w:b/>
          <w:color w:val="111313"/>
          <w:spacing w:val="-7"/>
          <w:w w:val="105"/>
          <w:sz w:val="24"/>
          <w:szCs w:val="24"/>
        </w:rPr>
        <w:t xml:space="preserve"> </w:t>
      </w:r>
      <w:r w:rsidR="00FF1267" w:rsidRPr="001821E6">
        <w:rPr>
          <w:b/>
          <w:color w:val="313334"/>
          <w:w w:val="105"/>
          <w:sz w:val="24"/>
          <w:szCs w:val="24"/>
        </w:rPr>
        <w:t>S</w:t>
      </w:r>
      <w:r w:rsidR="00FF1267" w:rsidRPr="001821E6">
        <w:rPr>
          <w:b/>
          <w:color w:val="111313"/>
          <w:w w:val="105"/>
          <w:sz w:val="24"/>
          <w:szCs w:val="24"/>
        </w:rPr>
        <w:t>pokojna</w:t>
      </w:r>
      <w:r w:rsidR="00FF1267" w:rsidRPr="001821E6">
        <w:rPr>
          <w:b/>
          <w:color w:val="111313"/>
          <w:spacing w:val="-2"/>
          <w:w w:val="105"/>
          <w:sz w:val="24"/>
          <w:szCs w:val="24"/>
        </w:rPr>
        <w:t xml:space="preserve"> </w:t>
      </w:r>
      <w:r w:rsidR="00FF1267" w:rsidRPr="001821E6">
        <w:rPr>
          <w:b/>
          <w:color w:val="111313"/>
          <w:w w:val="105"/>
          <w:sz w:val="24"/>
          <w:szCs w:val="24"/>
        </w:rPr>
        <w:t xml:space="preserve">10, </w:t>
      </w:r>
      <w:r w:rsidR="00FF1267" w:rsidRPr="001821E6">
        <w:rPr>
          <w:b/>
          <w:color w:val="313334"/>
          <w:w w:val="105"/>
          <w:sz w:val="24"/>
          <w:szCs w:val="24"/>
        </w:rPr>
        <w:t>21-23</w:t>
      </w:r>
      <w:r w:rsidR="00FF1267" w:rsidRPr="001821E6">
        <w:rPr>
          <w:b/>
          <w:color w:val="111313"/>
          <w:w w:val="105"/>
          <w:sz w:val="24"/>
          <w:szCs w:val="24"/>
        </w:rPr>
        <w:t xml:space="preserve">0 </w:t>
      </w:r>
      <w:r w:rsidR="00FF1267" w:rsidRPr="001821E6">
        <w:rPr>
          <w:b/>
          <w:color w:val="313334"/>
          <w:w w:val="105"/>
          <w:sz w:val="24"/>
          <w:szCs w:val="24"/>
        </w:rPr>
        <w:t>Sos</w:t>
      </w:r>
      <w:r w:rsidR="00FF1267" w:rsidRPr="001821E6">
        <w:rPr>
          <w:b/>
          <w:color w:val="111313"/>
          <w:w w:val="105"/>
          <w:sz w:val="24"/>
          <w:szCs w:val="24"/>
        </w:rPr>
        <w:t>nowica,</w:t>
      </w:r>
      <w:r w:rsidR="00FF1267" w:rsidRPr="001821E6">
        <w:rPr>
          <w:b/>
          <w:color w:val="212123"/>
          <w:w w:val="105"/>
          <w:sz w:val="24"/>
          <w:szCs w:val="24"/>
        </w:rPr>
        <w:t xml:space="preserve"> </w:t>
      </w:r>
      <w:r w:rsidR="00FF1267" w:rsidRPr="001821E6">
        <w:rPr>
          <w:b/>
          <w:color w:val="111313"/>
          <w:w w:val="105"/>
          <w:sz w:val="24"/>
          <w:szCs w:val="24"/>
        </w:rPr>
        <w:t xml:space="preserve">w </w:t>
      </w:r>
      <w:r w:rsidR="00FF1267" w:rsidRPr="001821E6">
        <w:rPr>
          <w:b/>
          <w:color w:val="212123"/>
          <w:w w:val="105"/>
          <w:sz w:val="24"/>
          <w:szCs w:val="24"/>
        </w:rPr>
        <w:t xml:space="preserve">sali </w:t>
      </w:r>
      <w:r w:rsidR="00FF1267" w:rsidRPr="001821E6">
        <w:rPr>
          <w:b/>
          <w:color w:val="111313"/>
          <w:w w:val="105"/>
          <w:sz w:val="24"/>
          <w:szCs w:val="24"/>
        </w:rPr>
        <w:t xml:space="preserve">narad </w:t>
      </w:r>
      <w:r w:rsidR="00FF1267" w:rsidRPr="005B5123">
        <w:rPr>
          <w:color w:val="212123"/>
          <w:w w:val="105"/>
          <w:sz w:val="24"/>
          <w:szCs w:val="24"/>
        </w:rPr>
        <w:t xml:space="preserve">rozpocznie </w:t>
      </w:r>
      <w:r w:rsidR="00FF1267" w:rsidRPr="005B5123">
        <w:rPr>
          <w:color w:val="313334"/>
          <w:w w:val="105"/>
          <w:sz w:val="24"/>
          <w:szCs w:val="24"/>
        </w:rPr>
        <w:t>s</w:t>
      </w:r>
      <w:r w:rsidR="00FF1267" w:rsidRPr="005B5123">
        <w:rPr>
          <w:color w:val="111313"/>
          <w:w w:val="105"/>
          <w:sz w:val="24"/>
          <w:szCs w:val="24"/>
        </w:rPr>
        <w:t>i</w:t>
      </w:r>
      <w:r w:rsidR="00FF1267" w:rsidRPr="005B5123">
        <w:rPr>
          <w:color w:val="313334"/>
          <w:w w:val="105"/>
          <w:sz w:val="24"/>
          <w:szCs w:val="24"/>
        </w:rPr>
        <w:t xml:space="preserve">ę </w:t>
      </w:r>
      <w:r w:rsidR="00FF1267" w:rsidRPr="005B5123">
        <w:rPr>
          <w:color w:val="212123"/>
          <w:w w:val="105"/>
          <w:sz w:val="24"/>
          <w:szCs w:val="24"/>
        </w:rPr>
        <w:t>I</w:t>
      </w:r>
      <w:r w:rsidR="0037222E">
        <w:rPr>
          <w:color w:val="212123"/>
          <w:w w:val="105"/>
          <w:sz w:val="24"/>
          <w:szCs w:val="24"/>
        </w:rPr>
        <w:t>I</w:t>
      </w:r>
      <w:r w:rsidR="00FF1267" w:rsidRPr="005B5123">
        <w:rPr>
          <w:color w:val="212123"/>
          <w:w w:val="105"/>
          <w:sz w:val="24"/>
          <w:szCs w:val="24"/>
        </w:rPr>
        <w:t xml:space="preserve"> </w:t>
      </w:r>
      <w:r w:rsidR="00FF1267" w:rsidRPr="005B5123">
        <w:rPr>
          <w:color w:val="111313"/>
          <w:w w:val="105"/>
          <w:sz w:val="24"/>
          <w:szCs w:val="24"/>
        </w:rPr>
        <w:t>u</w:t>
      </w:r>
      <w:r w:rsidR="00FF1267" w:rsidRPr="005B5123">
        <w:rPr>
          <w:color w:val="313334"/>
          <w:w w:val="105"/>
          <w:sz w:val="24"/>
          <w:szCs w:val="24"/>
        </w:rPr>
        <w:t>st</w:t>
      </w:r>
      <w:r w:rsidR="00FF1267" w:rsidRPr="005B5123">
        <w:rPr>
          <w:color w:val="111313"/>
          <w:w w:val="105"/>
          <w:sz w:val="24"/>
          <w:szCs w:val="24"/>
        </w:rPr>
        <w:t>n</w:t>
      </w:r>
      <w:r w:rsidR="00FF1267" w:rsidRPr="005B5123">
        <w:rPr>
          <w:color w:val="313334"/>
          <w:w w:val="105"/>
          <w:sz w:val="24"/>
          <w:szCs w:val="24"/>
        </w:rPr>
        <w:t>y przeta</w:t>
      </w:r>
      <w:r w:rsidR="00FF1267" w:rsidRPr="005B5123">
        <w:rPr>
          <w:color w:val="111313"/>
          <w:w w:val="105"/>
          <w:sz w:val="24"/>
          <w:szCs w:val="24"/>
        </w:rPr>
        <w:t>r</w:t>
      </w:r>
      <w:r w:rsidR="00FF1267" w:rsidRPr="005B5123">
        <w:rPr>
          <w:color w:val="313334"/>
          <w:w w:val="105"/>
          <w:sz w:val="24"/>
          <w:szCs w:val="24"/>
        </w:rPr>
        <w:t xml:space="preserve">g </w:t>
      </w:r>
      <w:r w:rsidR="00FF1267" w:rsidRPr="005B5123">
        <w:rPr>
          <w:color w:val="111313"/>
          <w:w w:val="105"/>
          <w:sz w:val="24"/>
          <w:szCs w:val="24"/>
        </w:rPr>
        <w:t>ni</w:t>
      </w:r>
      <w:r w:rsidR="00FF1267" w:rsidRPr="005B5123">
        <w:rPr>
          <w:color w:val="313334"/>
          <w:w w:val="105"/>
          <w:sz w:val="24"/>
          <w:szCs w:val="24"/>
        </w:rPr>
        <w:t>eogra</w:t>
      </w:r>
      <w:r w:rsidR="00FF1267" w:rsidRPr="005B5123">
        <w:rPr>
          <w:color w:val="111313"/>
          <w:w w:val="105"/>
          <w:sz w:val="24"/>
          <w:szCs w:val="24"/>
        </w:rPr>
        <w:t>ni</w:t>
      </w:r>
      <w:r w:rsidR="00FF1267" w:rsidRPr="005B5123">
        <w:rPr>
          <w:color w:val="313334"/>
          <w:w w:val="105"/>
          <w:sz w:val="24"/>
          <w:szCs w:val="24"/>
        </w:rPr>
        <w:t>czo</w:t>
      </w:r>
      <w:r w:rsidR="00FF1267" w:rsidRPr="005B5123">
        <w:rPr>
          <w:color w:val="111313"/>
          <w:w w:val="105"/>
          <w:sz w:val="24"/>
          <w:szCs w:val="24"/>
        </w:rPr>
        <w:t>n</w:t>
      </w:r>
      <w:r w:rsidR="00FF1267" w:rsidRPr="005B5123">
        <w:rPr>
          <w:color w:val="313334"/>
          <w:w w:val="105"/>
          <w:sz w:val="24"/>
          <w:szCs w:val="24"/>
        </w:rPr>
        <w:t>y</w:t>
      </w:r>
      <w:r w:rsidR="00FF1267" w:rsidRPr="005B5123">
        <w:rPr>
          <w:color w:val="313334"/>
          <w:spacing w:val="-1"/>
          <w:w w:val="105"/>
          <w:sz w:val="24"/>
          <w:szCs w:val="24"/>
        </w:rPr>
        <w:t xml:space="preserve"> </w:t>
      </w:r>
      <w:r w:rsidR="00FF1267" w:rsidRPr="005B5123">
        <w:rPr>
          <w:color w:val="212123"/>
          <w:w w:val="105"/>
          <w:sz w:val="24"/>
          <w:szCs w:val="24"/>
        </w:rPr>
        <w:t>na</w:t>
      </w:r>
      <w:r w:rsidR="00FF1267" w:rsidRPr="005B5123">
        <w:rPr>
          <w:color w:val="212123"/>
          <w:spacing w:val="-12"/>
          <w:w w:val="105"/>
          <w:sz w:val="24"/>
          <w:szCs w:val="24"/>
        </w:rPr>
        <w:t xml:space="preserve"> </w:t>
      </w:r>
      <w:r w:rsidR="00AF1D47" w:rsidRPr="005B5123">
        <w:rPr>
          <w:color w:val="212123"/>
          <w:w w:val="105"/>
          <w:sz w:val="24"/>
          <w:szCs w:val="24"/>
        </w:rPr>
        <w:t>sprzedaż lokalu biurowego</w:t>
      </w:r>
      <w:r w:rsidR="009D4F0E" w:rsidRPr="005B5123">
        <w:rPr>
          <w:color w:val="212123"/>
          <w:w w:val="105"/>
          <w:sz w:val="24"/>
          <w:szCs w:val="24"/>
        </w:rPr>
        <w:t xml:space="preserve"> składającego się z 1 pokoju oraz WC</w:t>
      </w:r>
      <w:r w:rsidR="005B5123" w:rsidRPr="005B5123">
        <w:rPr>
          <w:color w:val="212123"/>
          <w:w w:val="105"/>
          <w:sz w:val="24"/>
          <w:szCs w:val="24"/>
        </w:rPr>
        <w:t xml:space="preserve">. Lokal </w:t>
      </w:r>
      <w:r w:rsidR="009D4F0E" w:rsidRPr="005B5123">
        <w:rPr>
          <w:sz w:val="24"/>
          <w:szCs w:val="24"/>
        </w:rPr>
        <w:t>usytuowany na parterze w budynku wolnostojącym</w:t>
      </w:r>
      <w:r w:rsidR="001C27A5" w:rsidRPr="005B5123">
        <w:rPr>
          <w:sz w:val="24"/>
          <w:szCs w:val="24"/>
        </w:rPr>
        <w:t xml:space="preserve"> nr 5</w:t>
      </w:r>
      <w:r w:rsidR="009D4F0E" w:rsidRPr="005B5123">
        <w:rPr>
          <w:sz w:val="24"/>
          <w:szCs w:val="24"/>
        </w:rPr>
        <w:t xml:space="preserve">, murowanym, </w:t>
      </w:r>
      <w:r w:rsidR="00562BD6">
        <w:rPr>
          <w:sz w:val="24"/>
          <w:szCs w:val="24"/>
        </w:rPr>
        <w:br/>
      </w:r>
      <w:r w:rsidR="009D4F0E" w:rsidRPr="005B5123">
        <w:rPr>
          <w:sz w:val="24"/>
          <w:szCs w:val="24"/>
        </w:rPr>
        <w:t>3- kondygnacyjnym,</w:t>
      </w:r>
      <w:r w:rsidR="001C27A5" w:rsidRPr="005B5123">
        <w:rPr>
          <w:sz w:val="24"/>
          <w:szCs w:val="24"/>
        </w:rPr>
        <w:t xml:space="preserve"> </w:t>
      </w:r>
      <w:r w:rsidR="009D4F0E" w:rsidRPr="005B5123">
        <w:rPr>
          <w:sz w:val="24"/>
          <w:szCs w:val="24"/>
        </w:rPr>
        <w:t>położonym w Turnie</w:t>
      </w:r>
      <w:r w:rsidR="00525193">
        <w:rPr>
          <w:sz w:val="24"/>
          <w:szCs w:val="24"/>
        </w:rPr>
        <w:t>-</w:t>
      </w:r>
      <w:r w:rsidR="00130FE9">
        <w:rPr>
          <w:sz w:val="24"/>
          <w:szCs w:val="24"/>
        </w:rPr>
        <w:t>Osada</w:t>
      </w:r>
      <w:r w:rsidR="009D4F0E" w:rsidRPr="005B5123">
        <w:rPr>
          <w:sz w:val="24"/>
          <w:szCs w:val="24"/>
        </w:rPr>
        <w:t xml:space="preserve"> na działce nr 252/8 o pow. 0,4</w:t>
      </w:r>
      <w:r w:rsidR="001C27A5" w:rsidRPr="005B5123">
        <w:rPr>
          <w:sz w:val="24"/>
          <w:szCs w:val="24"/>
        </w:rPr>
        <w:t>958 ha</w:t>
      </w:r>
      <w:r w:rsidR="00562BD6">
        <w:rPr>
          <w:sz w:val="24"/>
          <w:szCs w:val="24"/>
        </w:rPr>
        <w:t xml:space="preserve"> </w:t>
      </w:r>
      <w:r w:rsidR="001C27A5" w:rsidRPr="005B5123">
        <w:rPr>
          <w:sz w:val="24"/>
          <w:szCs w:val="24"/>
        </w:rPr>
        <w:t>(udział lokalu w prawie do gruntu 1740/71640 części)</w:t>
      </w:r>
      <w:r w:rsidR="009D4F0E" w:rsidRPr="005B5123">
        <w:rPr>
          <w:sz w:val="24"/>
          <w:szCs w:val="24"/>
        </w:rPr>
        <w:t>, Powiat Parczewski, Województwo Lubelskie</w:t>
      </w:r>
      <w:r w:rsidR="001C27A5" w:rsidRPr="005B5123">
        <w:rPr>
          <w:sz w:val="24"/>
          <w:szCs w:val="24"/>
        </w:rPr>
        <w:t xml:space="preserve">. Lokal biurowy nie posiada oddzielnej </w:t>
      </w:r>
      <w:r w:rsidR="005B5123" w:rsidRPr="005B5123">
        <w:rPr>
          <w:sz w:val="24"/>
          <w:szCs w:val="24"/>
        </w:rPr>
        <w:t>księgi wieczystej. Dla budynku wielorodzinnego</w:t>
      </w:r>
      <w:r w:rsidR="00FF1267" w:rsidRPr="005B5123">
        <w:rPr>
          <w:color w:val="111313"/>
          <w:spacing w:val="-13"/>
          <w:w w:val="105"/>
          <w:sz w:val="24"/>
          <w:szCs w:val="24"/>
        </w:rPr>
        <w:t xml:space="preserve"> </w:t>
      </w:r>
      <w:r w:rsidR="00FF1267" w:rsidRPr="005B5123">
        <w:rPr>
          <w:color w:val="212123"/>
          <w:w w:val="105"/>
          <w:sz w:val="24"/>
          <w:szCs w:val="24"/>
        </w:rPr>
        <w:t>S</w:t>
      </w:r>
      <w:r w:rsidR="009B166E" w:rsidRPr="005B5123">
        <w:rPr>
          <w:color w:val="212123"/>
          <w:w w:val="105"/>
          <w:sz w:val="24"/>
          <w:szCs w:val="24"/>
        </w:rPr>
        <w:t>ą</w:t>
      </w:r>
      <w:r w:rsidR="00FF1267" w:rsidRPr="005B5123">
        <w:rPr>
          <w:color w:val="212123"/>
          <w:w w:val="105"/>
          <w:sz w:val="24"/>
          <w:szCs w:val="24"/>
        </w:rPr>
        <w:t>d</w:t>
      </w:r>
      <w:r w:rsidR="00FF1267" w:rsidRPr="005B5123">
        <w:rPr>
          <w:color w:val="212123"/>
          <w:spacing w:val="-10"/>
          <w:w w:val="105"/>
          <w:sz w:val="24"/>
          <w:szCs w:val="24"/>
        </w:rPr>
        <w:t xml:space="preserve"> </w:t>
      </w:r>
      <w:r w:rsidR="00FF1267" w:rsidRPr="005B5123">
        <w:rPr>
          <w:color w:val="212123"/>
          <w:w w:val="105"/>
          <w:sz w:val="24"/>
          <w:szCs w:val="24"/>
        </w:rPr>
        <w:t>Rejonowy</w:t>
      </w:r>
      <w:r w:rsidR="00FF1267" w:rsidRPr="005B5123">
        <w:rPr>
          <w:color w:val="212123"/>
          <w:spacing w:val="-6"/>
          <w:w w:val="105"/>
          <w:sz w:val="24"/>
          <w:szCs w:val="24"/>
        </w:rPr>
        <w:t xml:space="preserve"> </w:t>
      </w:r>
      <w:r w:rsidR="00FF1267" w:rsidRPr="005B5123">
        <w:rPr>
          <w:color w:val="212123"/>
          <w:w w:val="105"/>
          <w:sz w:val="24"/>
          <w:szCs w:val="24"/>
        </w:rPr>
        <w:t>we</w:t>
      </w:r>
      <w:r w:rsidR="00FF1267" w:rsidRPr="005B5123">
        <w:rPr>
          <w:color w:val="212123"/>
          <w:spacing w:val="-14"/>
          <w:w w:val="105"/>
          <w:sz w:val="24"/>
          <w:szCs w:val="24"/>
        </w:rPr>
        <w:t xml:space="preserve"> </w:t>
      </w:r>
      <w:r w:rsidR="00FF1267" w:rsidRPr="005B5123">
        <w:rPr>
          <w:color w:val="111313"/>
          <w:w w:val="105"/>
          <w:sz w:val="24"/>
          <w:szCs w:val="24"/>
        </w:rPr>
        <w:t>W</w:t>
      </w:r>
      <w:r w:rsidR="00A31ECA" w:rsidRPr="005B5123">
        <w:rPr>
          <w:color w:val="111313"/>
          <w:w w:val="105"/>
          <w:sz w:val="24"/>
          <w:szCs w:val="24"/>
        </w:rPr>
        <w:t>ł</w:t>
      </w:r>
      <w:r w:rsidR="00FF1267" w:rsidRPr="005B5123">
        <w:rPr>
          <w:color w:val="111313"/>
          <w:w w:val="105"/>
          <w:sz w:val="24"/>
          <w:szCs w:val="24"/>
        </w:rPr>
        <w:t>odawie</w:t>
      </w:r>
      <w:r w:rsidR="00FF1267" w:rsidRPr="005B5123">
        <w:rPr>
          <w:color w:val="313334"/>
          <w:w w:val="105"/>
          <w:sz w:val="24"/>
          <w:szCs w:val="24"/>
        </w:rPr>
        <w:t>,</w:t>
      </w:r>
      <w:r w:rsidR="00FF1267" w:rsidRPr="005B5123">
        <w:rPr>
          <w:color w:val="313334"/>
          <w:spacing w:val="-16"/>
          <w:w w:val="105"/>
          <w:sz w:val="24"/>
          <w:szCs w:val="24"/>
        </w:rPr>
        <w:t xml:space="preserve"> </w:t>
      </w:r>
      <w:r w:rsidR="00FF1267" w:rsidRPr="005B5123">
        <w:rPr>
          <w:color w:val="111313"/>
          <w:w w:val="105"/>
          <w:sz w:val="24"/>
          <w:szCs w:val="24"/>
        </w:rPr>
        <w:t>IV</w:t>
      </w:r>
      <w:r w:rsidR="00FF1267" w:rsidRPr="005B5123">
        <w:rPr>
          <w:color w:val="111313"/>
          <w:spacing w:val="-10"/>
          <w:w w:val="105"/>
          <w:sz w:val="24"/>
          <w:szCs w:val="24"/>
        </w:rPr>
        <w:t xml:space="preserve"> </w:t>
      </w:r>
      <w:r w:rsidR="00FF1267" w:rsidRPr="005B5123">
        <w:rPr>
          <w:color w:val="111313"/>
          <w:w w:val="105"/>
          <w:sz w:val="24"/>
          <w:szCs w:val="24"/>
        </w:rPr>
        <w:t>Wyd</w:t>
      </w:r>
      <w:r w:rsidR="00FF1267" w:rsidRPr="005B5123">
        <w:rPr>
          <w:color w:val="313334"/>
          <w:w w:val="105"/>
          <w:sz w:val="24"/>
          <w:szCs w:val="24"/>
        </w:rPr>
        <w:t>z</w:t>
      </w:r>
      <w:r w:rsidR="00FF1267" w:rsidRPr="005B5123">
        <w:rPr>
          <w:color w:val="111313"/>
          <w:w w:val="105"/>
          <w:sz w:val="24"/>
          <w:szCs w:val="24"/>
        </w:rPr>
        <w:t>ia</w:t>
      </w:r>
      <w:r w:rsidR="00A31ECA" w:rsidRPr="005B5123">
        <w:rPr>
          <w:color w:val="111313"/>
          <w:w w:val="105"/>
          <w:sz w:val="24"/>
          <w:szCs w:val="24"/>
        </w:rPr>
        <w:t>ł</w:t>
      </w:r>
      <w:r w:rsidR="00FF1267" w:rsidRPr="005B5123">
        <w:rPr>
          <w:color w:val="111313"/>
          <w:spacing w:val="-11"/>
          <w:w w:val="105"/>
          <w:sz w:val="24"/>
          <w:szCs w:val="24"/>
        </w:rPr>
        <w:t xml:space="preserve"> </w:t>
      </w:r>
      <w:r w:rsidR="00A31ECA" w:rsidRPr="005B5123">
        <w:rPr>
          <w:color w:val="212123"/>
          <w:w w:val="105"/>
          <w:sz w:val="24"/>
          <w:szCs w:val="24"/>
        </w:rPr>
        <w:t>Ksi</w:t>
      </w:r>
      <w:r w:rsidR="009B166E" w:rsidRPr="005B5123">
        <w:rPr>
          <w:color w:val="212123"/>
          <w:w w:val="105"/>
          <w:sz w:val="24"/>
          <w:szCs w:val="24"/>
        </w:rPr>
        <w:t>ą</w:t>
      </w:r>
      <w:r w:rsidR="00A31ECA" w:rsidRPr="005B5123">
        <w:rPr>
          <w:color w:val="212123"/>
          <w:w w:val="105"/>
          <w:sz w:val="24"/>
          <w:szCs w:val="24"/>
        </w:rPr>
        <w:t>g</w:t>
      </w:r>
      <w:r w:rsidR="00FF1267" w:rsidRPr="005B5123">
        <w:rPr>
          <w:color w:val="212123"/>
          <w:spacing w:val="-12"/>
          <w:w w:val="105"/>
          <w:sz w:val="24"/>
          <w:szCs w:val="24"/>
        </w:rPr>
        <w:t xml:space="preserve"> </w:t>
      </w:r>
      <w:r w:rsidR="00FF1267" w:rsidRPr="005B5123">
        <w:rPr>
          <w:color w:val="111313"/>
          <w:w w:val="105"/>
          <w:sz w:val="24"/>
          <w:szCs w:val="24"/>
        </w:rPr>
        <w:t>Wiec</w:t>
      </w:r>
      <w:r w:rsidR="00FF1267" w:rsidRPr="005B5123">
        <w:rPr>
          <w:color w:val="313334"/>
          <w:w w:val="105"/>
          <w:sz w:val="24"/>
          <w:szCs w:val="24"/>
        </w:rPr>
        <w:t>zys</w:t>
      </w:r>
      <w:r w:rsidR="00FF1267" w:rsidRPr="005B5123">
        <w:rPr>
          <w:color w:val="111313"/>
          <w:w w:val="105"/>
          <w:sz w:val="24"/>
          <w:szCs w:val="24"/>
        </w:rPr>
        <w:t>t</w:t>
      </w:r>
      <w:r w:rsidR="00FF1267" w:rsidRPr="005B5123">
        <w:rPr>
          <w:color w:val="313334"/>
          <w:w w:val="105"/>
          <w:sz w:val="24"/>
          <w:szCs w:val="24"/>
        </w:rPr>
        <w:t>yc</w:t>
      </w:r>
      <w:r w:rsidR="00FF1267" w:rsidRPr="005B5123">
        <w:rPr>
          <w:color w:val="111313"/>
          <w:w w:val="105"/>
          <w:sz w:val="24"/>
          <w:szCs w:val="24"/>
        </w:rPr>
        <w:t>h</w:t>
      </w:r>
      <w:r w:rsidR="00FF1267" w:rsidRPr="005B5123">
        <w:rPr>
          <w:color w:val="464849"/>
          <w:w w:val="105"/>
          <w:sz w:val="24"/>
          <w:szCs w:val="24"/>
        </w:rPr>
        <w:t>,</w:t>
      </w:r>
      <w:r w:rsidR="00FF1267" w:rsidRPr="005B5123">
        <w:rPr>
          <w:color w:val="464849"/>
          <w:spacing w:val="-13"/>
          <w:w w:val="105"/>
          <w:sz w:val="24"/>
          <w:szCs w:val="24"/>
        </w:rPr>
        <w:t xml:space="preserve"> </w:t>
      </w:r>
      <w:r w:rsidR="00FF1267" w:rsidRPr="005B5123">
        <w:rPr>
          <w:color w:val="212123"/>
          <w:w w:val="105"/>
          <w:sz w:val="24"/>
          <w:szCs w:val="24"/>
        </w:rPr>
        <w:t>prowadzi ksi</w:t>
      </w:r>
      <w:r w:rsidR="00A31ECA" w:rsidRPr="005B5123">
        <w:rPr>
          <w:color w:val="212123"/>
          <w:w w:val="105"/>
          <w:sz w:val="24"/>
          <w:szCs w:val="24"/>
        </w:rPr>
        <w:t>ę</w:t>
      </w:r>
      <w:r w:rsidR="00FF1267" w:rsidRPr="005B5123">
        <w:rPr>
          <w:color w:val="212123"/>
          <w:w w:val="105"/>
          <w:sz w:val="24"/>
          <w:szCs w:val="24"/>
        </w:rPr>
        <w:t>g</w:t>
      </w:r>
      <w:r w:rsidR="00A31ECA" w:rsidRPr="005B5123">
        <w:rPr>
          <w:color w:val="212123"/>
          <w:w w:val="105"/>
          <w:sz w:val="24"/>
          <w:szCs w:val="24"/>
        </w:rPr>
        <w:t>ę</w:t>
      </w:r>
      <w:r w:rsidR="00FF1267" w:rsidRPr="005B5123">
        <w:rPr>
          <w:color w:val="212123"/>
          <w:w w:val="105"/>
          <w:sz w:val="24"/>
          <w:szCs w:val="24"/>
        </w:rPr>
        <w:t xml:space="preserve"> wieczyst</w:t>
      </w:r>
      <w:r w:rsidR="00A31ECA" w:rsidRPr="005B5123">
        <w:rPr>
          <w:color w:val="212123"/>
          <w:w w:val="105"/>
          <w:sz w:val="24"/>
          <w:szCs w:val="24"/>
        </w:rPr>
        <w:t>ą</w:t>
      </w:r>
      <w:r w:rsidR="00FF1267" w:rsidRPr="005B5123">
        <w:rPr>
          <w:color w:val="212123"/>
          <w:w w:val="105"/>
          <w:sz w:val="24"/>
          <w:szCs w:val="24"/>
        </w:rPr>
        <w:t xml:space="preserve"> Nr </w:t>
      </w:r>
      <w:r w:rsidR="00FF1267" w:rsidRPr="005B5123">
        <w:rPr>
          <w:color w:val="313334"/>
          <w:w w:val="105"/>
          <w:sz w:val="24"/>
          <w:szCs w:val="24"/>
        </w:rPr>
        <w:t>LU</w:t>
      </w:r>
      <w:r w:rsidR="005B5123" w:rsidRPr="005B5123">
        <w:rPr>
          <w:color w:val="111313"/>
          <w:w w:val="105"/>
          <w:sz w:val="24"/>
          <w:szCs w:val="24"/>
        </w:rPr>
        <w:t>1W/000</w:t>
      </w:r>
      <w:r w:rsidR="009F001A">
        <w:rPr>
          <w:color w:val="111313"/>
          <w:w w:val="105"/>
          <w:sz w:val="24"/>
          <w:szCs w:val="24"/>
        </w:rPr>
        <w:t>21399/6</w:t>
      </w:r>
      <w:r w:rsidR="00FF1267" w:rsidRPr="005B5123">
        <w:rPr>
          <w:color w:val="212123"/>
          <w:w w:val="105"/>
          <w:sz w:val="24"/>
          <w:szCs w:val="24"/>
        </w:rPr>
        <w:t>.</w:t>
      </w:r>
      <w:r w:rsidR="00130FE9" w:rsidRPr="00130FE9">
        <w:rPr>
          <w:color w:val="212123"/>
          <w:w w:val="105"/>
          <w:sz w:val="24"/>
          <w:szCs w:val="24"/>
        </w:rPr>
        <w:t xml:space="preserve"> </w:t>
      </w:r>
      <w:r w:rsidR="00130FE9" w:rsidRPr="001821E6">
        <w:rPr>
          <w:color w:val="212123"/>
          <w:w w:val="105"/>
          <w:sz w:val="24"/>
          <w:szCs w:val="24"/>
        </w:rPr>
        <w:t>Nieruchomość wolna jest od</w:t>
      </w:r>
      <w:r w:rsidR="00130FE9" w:rsidRPr="001821E6">
        <w:rPr>
          <w:color w:val="212123"/>
          <w:spacing w:val="-1"/>
          <w:w w:val="105"/>
          <w:sz w:val="24"/>
          <w:szCs w:val="24"/>
        </w:rPr>
        <w:t xml:space="preserve"> </w:t>
      </w:r>
      <w:r w:rsidR="00130FE9" w:rsidRPr="001821E6">
        <w:rPr>
          <w:color w:val="313334"/>
          <w:w w:val="105"/>
          <w:sz w:val="24"/>
          <w:szCs w:val="24"/>
        </w:rPr>
        <w:t>obc</w:t>
      </w:r>
      <w:r w:rsidR="00130FE9" w:rsidRPr="001821E6">
        <w:rPr>
          <w:color w:val="111313"/>
          <w:w w:val="105"/>
          <w:sz w:val="24"/>
          <w:szCs w:val="24"/>
        </w:rPr>
        <w:t>iąż</w:t>
      </w:r>
      <w:r w:rsidR="00130FE9" w:rsidRPr="001821E6">
        <w:rPr>
          <w:color w:val="313334"/>
          <w:w w:val="105"/>
          <w:sz w:val="24"/>
          <w:szCs w:val="24"/>
        </w:rPr>
        <w:t>e</w:t>
      </w:r>
      <w:r w:rsidR="00130FE9" w:rsidRPr="001821E6">
        <w:rPr>
          <w:color w:val="111313"/>
          <w:w w:val="105"/>
          <w:sz w:val="24"/>
          <w:szCs w:val="24"/>
        </w:rPr>
        <w:t>ń.</w:t>
      </w:r>
    </w:p>
    <w:p w14:paraId="20FADA5C" w14:textId="77777777" w:rsidR="00562BD6" w:rsidRPr="005B5123" w:rsidRDefault="00562BD6" w:rsidP="00562BD6">
      <w:pPr>
        <w:ind w:left="181" w:right="153"/>
        <w:jc w:val="both"/>
        <w:rPr>
          <w:sz w:val="24"/>
          <w:szCs w:val="24"/>
        </w:rPr>
      </w:pPr>
    </w:p>
    <w:p w14:paraId="130C96F8" w14:textId="1437F9CB" w:rsidR="00FF1267" w:rsidRPr="001821E6" w:rsidRDefault="005B5123" w:rsidP="00562BD6">
      <w:pPr>
        <w:jc w:val="both"/>
        <w:rPr>
          <w:sz w:val="24"/>
          <w:szCs w:val="24"/>
        </w:rPr>
      </w:pPr>
      <w:r>
        <w:rPr>
          <w:b/>
          <w:color w:val="111313"/>
          <w:w w:val="105"/>
          <w:sz w:val="24"/>
          <w:szCs w:val="24"/>
        </w:rPr>
        <w:t xml:space="preserve">   Cena wywoławcza</w:t>
      </w:r>
      <w:r w:rsidR="00FF1267" w:rsidRPr="001821E6">
        <w:rPr>
          <w:b/>
          <w:color w:val="111313"/>
          <w:w w:val="105"/>
          <w:sz w:val="24"/>
          <w:szCs w:val="24"/>
        </w:rPr>
        <w:t>:</w:t>
      </w:r>
      <w:r w:rsidR="00FF1267" w:rsidRPr="001821E6">
        <w:rPr>
          <w:b/>
          <w:color w:val="111313"/>
          <w:spacing w:val="-10"/>
          <w:w w:val="105"/>
          <w:sz w:val="24"/>
          <w:szCs w:val="24"/>
        </w:rPr>
        <w:t xml:space="preserve"> </w:t>
      </w:r>
      <w:r w:rsidR="0037222E">
        <w:rPr>
          <w:color w:val="111313"/>
          <w:w w:val="105"/>
          <w:sz w:val="24"/>
          <w:szCs w:val="24"/>
        </w:rPr>
        <w:t>18</w:t>
      </w:r>
      <w:r>
        <w:rPr>
          <w:color w:val="111313"/>
          <w:w w:val="105"/>
          <w:sz w:val="24"/>
          <w:szCs w:val="24"/>
        </w:rPr>
        <w:t xml:space="preserve"> 000</w:t>
      </w:r>
      <w:r w:rsidR="00FF1267" w:rsidRPr="001821E6">
        <w:rPr>
          <w:color w:val="313334"/>
          <w:w w:val="105"/>
          <w:sz w:val="24"/>
          <w:szCs w:val="24"/>
        </w:rPr>
        <w:t>,0</w:t>
      </w:r>
      <w:r w:rsidR="00FF1267" w:rsidRPr="001821E6">
        <w:rPr>
          <w:color w:val="111313"/>
          <w:w w:val="105"/>
          <w:sz w:val="24"/>
          <w:szCs w:val="24"/>
        </w:rPr>
        <w:t>0</w:t>
      </w:r>
      <w:r w:rsidR="00FF1267" w:rsidRPr="001821E6">
        <w:rPr>
          <w:color w:val="111313"/>
          <w:spacing w:val="-10"/>
          <w:w w:val="105"/>
          <w:sz w:val="24"/>
          <w:szCs w:val="24"/>
        </w:rPr>
        <w:t xml:space="preserve"> </w:t>
      </w:r>
      <w:r w:rsidR="00FF1267" w:rsidRPr="001821E6">
        <w:rPr>
          <w:color w:val="313334"/>
          <w:spacing w:val="-5"/>
          <w:w w:val="105"/>
          <w:sz w:val="24"/>
          <w:szCs w:val="24"/>
        </w:rPr>
        <w:t>z</w:t>
      </w:r>
      <w:r w:rsidR="00A31ECA" w:rsidRPr="001821E6">
        <w:rPr>
          <w:color w:val="111313"/>
          <w:spacing w:val="-5"/>
          <w:w w:val="105"/>
          <w:sz w:val="24"/>
          <w:szCs w:val="24"/>
        </w:rPr>
        <w:t>ł</w:t>
      </w:r>
    </w:p>
    <w:p w14:paraId="65085712" w14:textId="77777777" w:rsidR="00FF1267" w:rsidRPr="001821E6" w:rsidRDefault="00FF1267" w:rsidP="00562BD6">
      <w:pPr>
        <w:pStyle w:val="Tekstpodstawowy"/>
        <w:jc w:val="both"/>
        <w:rPr>
          <w:sz w:val="24"/>
          <w:szCs w:val="24"/>
        </w:rPr>
      </w:pPr>
    </w:p>
    <w:p w14:paraId="0C014979" w14:textId="7A3EA64C" w:rsidR="00FF1267" w:rsidRPr="001821E6" w:rsidRDefault="00FF1267" w:rsidP="00562BD6">
      <w:pPr>
        <w:ind w:left="175"/>
        <w:jc w:val="both"/>
        <w:rPr>
          <w:sz w:val="24"/>
          <w:szCs w:val="24"/>
        </w:rPr>
      </w:pPr>
      <w:r w:rsidRPr="001821E6">
        <w:rPr>
          <w:b/>
          <w:color w:val="111313"/>
          <w:sz w:val="24"/>
          <w:szCs w:val="24"/>
        </w:rPr>
        <w:t>Wadium:</w:t>
      </w:r>
      <w:r w:rsidRPr="001821E6">
        <w:rPr>
          <w:b/>
          <w:color w:val="111313"/>
          <w:spacing w:val="23"/>
          <w:sz w:val="24"/>
          <w:szCs w:val="24"/>
        </w:rPr>
        <w:t xml:space="preserve"> </w:t>
      </w:r>
      <w:r w:rsidR="0037222E">
        <w:rPr>
          <w:color w:val="212123"/>
          <w:sz w:val="24"/>
          <w:szCs w:val="24"/>
        </w:rPr>
        <w:t>18</w:t>
      </w:r>
      <w:r w:rsidR="005B5123">
        <w:rPr>
          <w:color w:val="212123"/>
          <w:sz w:val="24"/>
          <w:szCs w:val="24"/>
        </w:rPr>
        <w:t>00</w:t>
      </w:r>
      <w:r w:rsidRPr="001821E6">
        <w:rPr>
          <w:color w:val="464849"/>
          <w:sz w:val="24"/>
          <w:szCs w:val="24"/>
        </w:rPr>
        <w:t>,</w:t>
      </w:r>
      <w:r w:rsidRPr="001821E6">
        <w:rPr>
          <w:color w:val="212123"/>
          <w:sz w:val="24"/>
          <w:szCs w:val="24"/>
        </w:rPr>
        <w:t>00</w:t>
      </w:r>
      <w:r w:rsidRPr="001821E6">
        <w:rPr>
          <w:color w:val="212123"/>
          <w:spacing w:val="20"/>
          <w:sz w:val="24"/>
          <w:szCs w:val="24"/>
        </w:rPr>
        <w:t xml:space="preserve"> </w:t>
      </w:r>
      <w:r w:rsidRPr="001821E6">
        <w:rPr>
          <w:color w:val="313334"/>
          <w:spacing w:val="-5"/>
          <w:sz w:val="24"/>
          <w:szCs w:val="24"/>
        </w:rPr>
        <w:t>z</w:t>
      </w:r>
      <w:r w:rsidR="00A31ECA" w:rsidRPr="001821E6">
        <w:rPr>
          <w:color w:val="111313"/>
          <w:spacing w:val="-5"/>
          <w:sz w:val="24"/>
          <w:szCs w:val="24"/>
        </w:rPr>
        <w:t>ł</w:t>
      </w:r>
    </w:p>
    <w:p w14:paraId="286C6B12" w14:textId="77777777" w:rsidR="00FF1267" w:rsidRPr="001821E6" w:rsidRDefault="00FF1267" w:rsidP="00562BD6">
      <w:pPr>
        <w:pStyle w:val="Tekstpodstawowy"/>
        <w:jc w:val="both"/>
        <w:rPr>
          <w:sz w:val="24"/>
          <w:szCs w:val="24"/>
        </w:rPr>
      </w:pPr>
    </w:p>
    <w:p w14:paraId="01497BAB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Wadium – informacje szczegółowe:</w:t>
      </w:r>
    </w:p>
    <w:p w14:paraId="7B1A0657" w14:textId="01B9B5F0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1.</w:t>
      </w:r>
      <w:r w:rsidRPr="0066505A">
        <w:rPr>
          <w:bCs/>
          <w:color w:val="111313"/>
          <w:sz w:val="24"/>
          <w:szCs w:val="24"/>
        </w:rPr>
        <w:tab/>
        <w:t xml:space="preserve">Warunkiem przystąpienia do przetargu jest wniesienie wadium w wysokości określonej przez Organizatora przetargu, stanowiącej 10 % ceny wywoławczej. Wadium może być wniesione w pieniądzu poprzez wpłatę na rachunek bankowy Gminy Sosnowica:  40 8042 0006 0130 0231 2000 0270 Bank Spółdzielczy w Parczewie o/Sosnowica. W tytule przelewu należy wpisać: </w:t>
      </w:r>
      <w:r w:rsidRPr="00130FE9">
        <w:rPr>
          <w:bCs/>
          <w:color w:val="111313"/>
          <w:sz w:val="24"/>
          <w:szCs w:val="24"/>
        </w:rPr>
        <w:t>„W</w:t>
      </w:r>
      <w:r w:rsidRPr="0066505A">
        <w:rPr>
          <w:bCs/>
          <w:color w:val="111313"/>
          <w:sz w:val="24"/>
          <w:szCs w:val="24"/>
        </w:rPr>
        <w:t xml:space="preserve">adium </w:t>
      </w:r>
      <w:r w:rsidRPr="00130FE9">
        <w:rPr>
          <w:bCs/>
          <w:color w:val="111313"/>
          <w:sz w:val="24"/>
          <w:szCs w:val="24"/>
        </w:rPr>
        <w:t xml:space="preserve">-lokal biurowy na </w:t>
      </w:r>
      <w:r w:rsidRPr="0066505A">
        <w:rPr>
          <w:bCs/>
          <w:color w:val="111313"/>
          <w:sz w:val="24"/>
          <w:szCs w:val="24"/>
        </w:rPr>
        <w:t>dział</w:t>
      </w:r>
      <w:r w:rsidRPr="00130FE9">
        <w:rPr>
          <w:bCs/>
          <w:color w:val="111313"/>
          <w:sz w:val="24"/>
          <w:szCs w:val="24"/>
        </w:rPr>
        <w:t>ce nr 252/8 Turno Osada</w:t>
      </w:r>
      <w:r w:rsidRPr="0066505A">
        <w:rPr>
          <w:bCs/>
          <w:color w:val="111313"/>
          <w:sz w:val="24"/>
          <w:szCs w:val="24"/>
        </w:rPr>
        <w:t>, imię i nazwisko uczestnika przetargu</w:t>
      </w:r>
      <w:r w:rsidRPr="00130FE9">
        <w:rPr>
          <w:bCs/>
          <w:color w:val="111313"/>
          <w:sz w:val="24"/>
          <w:szCs w:val="24"/>
        </w:rPr>
        <w:t>”</w:t>
      </w:r>
      <w:r w:rsidRPr="0066505A">
        <w:rPr>
          <w:bCs/>
          <w:color w:val="111313"/>
          <w:sz w:val="24"/>
          <w:szCs w:val="24"/>
        </w:rPr>
        <w:t>.</w:t>
      </w:r>
    </w:p>
    <w:p w14:paraId="307232CA" w14:textId="0E98FDFC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2.</w:t>
      </w:r>
      <w:r w:rsidRPr="0066505A">
        <w:rPr>
          <w:bCs/>
          <w:color w:val="111313"/>
          <w:sz w:val="24"/>
          <w:szCs w:val="24"/>
        </w:rPr>
        <w:tab/>
        <w:t xml:space="preserve">Wadium należy wnosić do dnia </w:t>
      </w:r>
      <w:r w:rsidR="0037222E">
        <w:rPr>
          <w:bCs/>
          <w:color w:val="111313"/>
          <w:sz w:val="24"/>
          <w:szCs w:val="24"/>
        </w:rPr>
        <w:t>19 lutego</w:t>
      </w:r>
      <w:r w:rsidRPr="0066505A">
        <w:rPr>
          <w:bCs/>
          <w:color w:val="111313"/>
          <w:sz w:val="24"/>
          <w:szCs w:val="24"/>
        </w:rPr>
        <w:t xml:space="preserve"> 202</w:t>
      </w:r>
      <w:r w:rsidR="0037222E">
        <w:rPr>
          <w:bCs/>
          <w:color w:val="111313"/>
          <w:sz w:val="24"/>
          <w:szCs w:val="24"/>
        </w:rPr>
        <w:t>6</w:t>
      </w:r>
      <w:r w:rsidRPr="0066505A">
        <w:rPr>
          <w:bCs/>
          <w:color w:val="111313"/>
          <w:sz w:val="24"/>
          <w:szCs w:val="24"/>
        </w:rPr>
        <w:t xml:space="preserve"> r. Osoby, które nie wniosą wadium w ww. terminie, nie zostaną dopuszczone do przetargu. Datą wniesienia wadium jest data wpływu środków pieniężnych na rachunek Urzędu.</w:t>
      </w:r>
    </w:p>
    <w:p w14:paraId="28134614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3.</w:t>
      </w:r>
      <w:r w:rsidRPr="0066505A">
        <w:rPr>
          <w:bCs/>
          <w:color w:val="111313"/>
          <w:sz w:val="24"/>
          <w:szCs w:val="24"/>
        </w:rPr>
        <w:tab/>
        <w:t>W przypadku, gdy oferta złożona przez Oferenta nie zostanie wybrana albo przetarg zostanie zamknięty bez wybrania którejkolwiek z ofert, wadium zostanie zwrócone bez odsetek w terminie trzech (3) dni roboczych liczonych od dnia, w którym przetarg zostanie odwołany, zamknięty, unieważniony lub zakończony wynikiem negatywnym, na numer konta bankowego, z którego Oferent dokonał wcześniej wpłaty widniejącego na potwierdzeniu dokonania wpłaty wadium.</w:t>
      </w:r>
    </w:p>
    <w:p w14:paraId="067426D0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4.</w:t>
      </w:r>
      <w:r w:rsidRPr="0066505A">
        <w:rPr>
          <w:bCs/>
          <w:color w:val="111313"/>
          <w:sz w:val="24"/>
          <w:szCs w:val="24"/>
        </w:rPr>
        <w:tab/>
        <w:t>Oferent, którego oferta zostanie przyjęta, traci wpłacone wadium, jeżeli nie uiści całej ceny sprzedaży nieruchomości w wyznaczonym terminie lub uchyli się od zawarcia umowy.</w:t>
      </w:r>
    </w:p>
    <w:p w14:paraId="3101C039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5.</w:t>
      </w:r>
      <w:r w:rsidRPr="0066505A">
        <w:rPr>
          <w:bCs/>
          <w:color w:val="111313"/>
          <w:sz w:val="24"/>
          <w:szCs w:val="24"/>
        </w:rPr>
        <w:tab/>
        <w:t>Wadium wniesione przez uczestnika przetargu, który wygra przetarg, zostanie zaliczone na poczet ceny nabycia nieruchomości. Wadium do oferty składanej wspólnie przez Oferentów wnosi dowolna strona.</w:t>
      </w:r>
    </w:p>
    <w:p w14:paraId="2B380933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Warunki dopuszczenia do uczestnictwa w przetargu:</w:t>
      </w:r>
    </w:p>
    <w:p w14:paraId="1FC5AFBD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1)</w:t>
      </w:r>
      <w:r w:rsidRPr="0066505A">
        <w:rPr>
          <w:bCs/>
          <w:color w:val="111313"/>
          <w:sz w:val="24"/>
          <w:szCs w:val="24"/>
        </w:rPr>
        <w:tab/>
        <w:t>Posiadanie ważnego dowodu tożsamości;</w:t>
      </w:r>
    </w:p>
    <w:p w14:paraId="7DF3A0B3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2)</w:t>
      </w:r>
      <w:r w:rsidRPr="0066505A">
        <w:rPr>
          <w:bCs/>
          <w:color w:val="111313"/>
          <w:sz w:val="24"/>
          <w:szCs w:val="24"/>
        </w:rPr>
        <w:tab/>
        <w:t>Wpłata odpowiedniej kwoty wadium w wymaganej wysokości, przy czym potwierdzenie wpłaty wadium nie jest wymagane, jednakże zalecane jest posiadanie kopii dokumentu potwierdzającego dokonanie wpłaty wadium;</w:t>
      </w:r>
    </w:p>
    <w:p w14:paraId="0668F854" w14:textId="5F165CA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3)</w:t>
      </w:r>
      <w:r w:rsidRPr="0066505A">
        <w:rPr>
          <w:bCs/>
          <w:color w:val="111313"/>
          <w:sz w:val="24"/>
          <w:szCs w:val="24"/>
        </w:rPr>
        <w:tab/>
        <w:t xml:space="preserve">Posiadanie dokumentu, z którego wynika upoważnienie do reprezentowania innej osoby fizycznej lub prawnej, w przypadku, gdy uczestnik nie występuje w imieniu własnym, </w:t>
      </w:r>
      <w:r w:rsidRPr="0066505A">
        <w:rPr>
          <w:bCs/>
          <w:color w:val="111313"/>
          <w:sz w:val="24"/>
          <w:szCs w:val="24"/>
        </w:rPr>
        <w:lastRenderedPageBreak/>
        <w:t>a</w:t>
      </w:r>
      <w:r w:rsidR="00562BD6">
        <w:rPr>
          <w:bCs/>
          <w:color w:val="111313"/>
          <w:sz w:val="24"/>
          <w:szCs w:val="24"/>
        </w:rPr>
        <w:t> </w:t>
      </w:r>
      <w:r w:rsidRPr="0066505A">
        <w:rPr>
          <w:bCs/>
          <w:color w:val="111313"/>
          <w:sz w:val="24"/>
          <w:szCs w:val="24"/>
        </w:rPr>
        <w:t>reprezentuje inną osobę;</w:t>
      </w:r>
    </w:p>
    <w:p w14:paraId="040B6764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4)</w:t>
      </w:r>
      <w:r w:rsidRPr="0066505A">
        <w:rPr>
          <w:bCs/>
          <w:color w:val="111313"/>
          <w:sz w:val="24"/>
          <w:szCs w:val="24"/>
        </w:rPr>
        <w:tab/>
        <w:t>W przypadku małżonków, którzy mają zamiar nabycia nieruchomości do majątku wspólnego, konieczne jest stawienie się na przetargu obojga małżonków; w przypadku, gdy do przetargu staje tylko jeden z małżonków, wymagane jest posiadanie pisemnego pełnomocnictwa drugiego małżonka do uczestnictwa w przetargu;</w:t>
      </w:r>
    </w:p>
    <w:p w14:paraId="448A15A2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5)</w:t>
      </w:r>
      <w:r w:rsidRPr="0066505A">
        <w:rPr>
          <w:bCs/>
          <w:color w:val="111313"/>
          <w:sz w:val="24"/>
          <w:szCs w:val="24"/>
        </w:rPr>
        <w:tab/>
        <w:t>W przypadku przedsiębiorców wymagany jest aktualny wypis z właściwego dla danego podmiotu rejestru oraz dokumenty wskazujące na upoważnienie osoby fizycznej biorącej udział w przetargu do działania w imieniu danego przedsiębiorcy;</w:t>
      </w:r>
    </w:p>
    <w:p w14:paraId="006CCB6F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6)</w:t>
      </w:r>
      <w:r w:rsidRPr="0066505A">
        <w:rPr>
          <w:bCs/>
          <w:color w:val="111313"/>
          <w:sz w:val="24"/>
          <w:szCs w:val="24"/>
        </w:rPr>
        <w:tab/>
        <w:t>Wszyscy przystępujący do przetargu winni mieć ze sobą wypełniony formularz zgłoszenia do udziału w przetargu, zgodnie z załącznikiem nr 1 do niniejszego ogłoszenia.</w:t>
      </w:r>
    </w:p>
    <w:p w14:paraId="68C52428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Pozostałe informacje</w:t>
      </w:r>
    </w:p>
    <w:p w14:paraId="6E0913A2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Określona w wyniku przetargu cena nieruchomości nie obejmuje geodezyjnego wprowadzenia nabywcy na nabywaną nieruchomość.</w:t>
      </w:r>
    </w:p>
    <w:p w14:paraId="6D4311E1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Koszty notarialne oraz opłaty sądowe (wieczysto-księgowe) związane z nabyciem nieruchomości w całości ponosi nabywca.</w:t>
      </w:r>
    </w:p>
    <w:p w14:paraId="4111D176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Żadnemu Oferentowi nie przysługują roszczenia o zwrot kosztów i wydatków jakiegokolwiek rodzaju, które powstały w związku z udziałem w postępowaniu przetargowym.</w:t>
      </w:r>
    </w:p>
    <w:p w14:paraId="639D64EC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Szczegóły dotyczące przetargów można uzyskać w siedzibie Urzędu Gminy Sosnowica lub pod nr tel. 82 59 12 152 wew. 115.</w:t>
      </w:r>
    </w:p>
    <w:p w14:paraId="28358F66" w14:textId="6990BB60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Ogłoszenie o przetargu zamieszczono na stronach internetowych Urzędu: www.nowa.sosnowica.pl, www.ugsosnowica.bip.lubelskie.pl oraz na tablicach ogłoszeń w</w:t>
      </w:r>
      <w:r w:rsidR="00562BD6">
        <w:rPr>
          <w:bCs/>
          <w:color w:val="111313"/>
          <w:sz w:val="24"/>
          <w:szCs w:val="24"/>
        </w:rPr>
        <w:t> </w:t>
      </w:r>
      <w:r w:rsidRPr="0066505A">
        <w:rPr>
          <w:bCs/>
          <w:color w:val="111313"/>
          <w:sz w:val="24"/>
          <w:szCs w:val="24"/>
        </w:rPr>
        <w:t>siedzibie Urzędu Gminy Sosnowica i sołectw</w:t>
      </w:r>
      <w:r w:rsidRPr="00130FE9">
        <w:rPr>
          <w:bCs/>
          <w:color w:val="111313"/>
          <w:sz w:val="24"/>
          <w:szCs w:val="24"/>
        </w:rPr>
        <w:t>ie</w:t>
      </w:r>
      <w:r w:rsidRPr="0066505A">
        <w:rPr>
          <w:bCs/>
          <w:color w:val="111313"/>
          <w:sz w:val="24"/>
          <w:szCs w:val="24"/>
        </w:rPr>
        <w:t>, na terenie któr</w:t>
      </w:r>
      <w:r w:rsidRPr="00130FE9">
        <w:rPr>
          <w:bCs/>
          <w:color w:val="111313"/>
          <w:sz w:val="24"/>
          <w:szCs w:val="24"/>
        </w:rPr>
        <w:t>ego</w:t>
      </w:r>
      <w:r w:rsidRPr="0066505A">
        <w:rPr>
          <w:bCs/>
          <w:color w:val="111313"/>
          <w:sz w:val="24"/>
          <w:szCs w:val="24"/>
        </w:rPr>
        <w:t xml:space="preserve"> położon</w:t>
      </w:r>
      <w:r w:rsidRPr="00130FE9">
        <w:rPr>
          <w:bCs/>
          <w:color w:val="111313"/>
          <w:sz w:val="24"/>
          <w:szCs w:val="24"/>
        </w:rPr>
        <w:t>a</w:t>
      </w:r>
      <w:r w:rsidRPr="0066505A">
        <w:rPr>
          <w:bCs/>
          <w:color w:val="111313"/>
          <w:sz w:val="24"/>
          <w:szCs w:val="24"/>
        </w:rPr>
        <w:t xml:space="preserve"> </w:t>
      </w:r>
      <w:r w:rsidRPr="00130FE9">
        <w:rPr>
          <w:bCs/>
          <w:color w:val="111313"/>
          <w:sz w:val="24"/>
          <w:szCs w:val="24"/>
        </w:rPr>
        <w:t>jest</w:t>
      </w:r>
      <w:r w:rsidRPr="0066505A">
        <w:rPr>
          <w:bCs/>
          <w:color w:val="111313"/>
          <w:sz w:val="24"/>
          <w:szCs w:val="24"/>
        </w:rPr>
        <w:t xml:space="preserve"> nieruchomoś</w:t>
      </w:r>
      <w:r w:rsidRPr="00130FE9">
        <w:rPr>
          <w:bCs/>
          <w:color w:val="111313"/>
          <w:sz w:val="24"/>
          <w:szCs w:val="24"/>
        </w:rPr>
        <w:t>ć</w:t>
      </w:r>
      <w:r w:rsidRPr="0066505A">
        <w:rPr>
          <w:bCs/>
          <w:color w:val="111313"/>
          <w:sz w:val="24"/>
          <w:szCs w:val="24"/>
        </w:rPr>
        <w:t xml:space="preserve"> objęt</w:t>
      </w:r>
      <w:r w:rsidRPr="00130FE9">
        <w:rPr>
          <w:bCs/>
          <w:color w:val="111313"/>
          <w:sz w:val="24"/>
          <w:szCs w:val="24"/>
        </w:rPr>
        <w:t>a</w:t>
      </w:r>
      <w:r w:rsidRPr="0066505A">
        <w:rPr>
          <w:bCs/>
          <w:color w:val="111313"/>
          <w:sz w:val="24"/>
          <w:szCs w:val="24"/>
        </w:rPr>
        <w:t xml:space="preserve"> przetarg</w:t>
      </w:r>
      <w:r w:rsidRPr="00130FE9">
        <w:rPr>
          <w:bCs/>
          <w:color w:val="111313"/>
          <w:sz w:val="24"/>
          <w:szCs w:val="24"/>
        </w:rPr>
        <w:t>iem</w:t>
      </w:r>
      <w:r w:rsidRPr="0066505A">
        <w:rPr>
          <w:bCs/>
          <w:color w:val="111313"/>
          <w:sz w:val="24"/>
          <w:szCs w:val="24"/>
        </w:rPr>
        <w:t>.</w:t>
      </w:r>
    </w:p>
    <w:p w14:paraId="29CAF17B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Wyciąg z ogłoszenia o przetargu zamieszczono w dzienniku internetowym infopublikator.pl</w:t>
      </w:r>
    </w:p>
    <w:p w14:paraId="699EC2B7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Ochrona danych osobowych</w:t>
      </w:r>
    </w:p>
    <w:p w14:paraId="0AA0C7D1" w14:textId="77777777" w:rsidR="0066505A" w:rsidRPr="0066505A" w:rsidRDefault="0066505A" w:rsidP="00562BD6">
      <w:pPr>
        <w:ind w:left="169"/>
        <w:jc w:val="both"/>
        <w:rPr>
          <w:bCs/>
          <w:color w:val="111313"/>
          <w:sz w:val="24"/>
          <w:szCs w:val="24"/>
        </w:rPr>
      </w:pPr>
      <w:r w:rsidRPr="0066505A">
        <w:rPr>
          <w:bCs/>
          <w:color w:val="111313"/>
          <w:sz w:val="24"/>
          <w:szCs w:val="24"/>
        </w:rPr>
        <w:t>1.</w:t>
      </w:r>
      <w:r w:rsidRPr="0066505A">
        <w:rPr>
          <w:bCs/>
          <w:color w:val="111313"/>
          <w:sz w:val="24"/>
          <w:szCs w:val="24"/>
        </w:rPr>
        <w:tab/>
        <w:t>Organizator przetargu zobowiązuje się do ochrony przekazanych danych</w:t>
      </w:r>
      <w:r w:rsidRPr="0066505A">
        <w:rPr>
          <w:b/>
          <w:color w:val="111313"/>
          <w:sz w:val="24"/>
          <w:szCs w:val="24"/>
        </w:rPr>
        <w:t xml:space="preserve"> </w:t>
      </w:r>
      <w:r w:rsidRPr="0066505A">
        <w:rPr>
          <w:bCs/>
          <w:color w:val="111313"/>
          <w:sz w:val="24"/>
          <w:szCs w:val="24"/>
        </w:rPr>
        <w:t>osobowych, zgodnie z przepisami rozporządzenia Parlamentu Europejskiego i Rady (UE) 2016/679 z dnia 27 kwietnia 2016 r. w sprawie ochrony osób fizycznych w związku z przetwarzaniem danych osobowych i w sprawie swobodnego przepływu takich danych oraz uchylenia dyrektywy 95/46/WE, zwanego dalej „RODO” oraz innymi przepisami prawa mającymi zastosowanie.</w:t>
      </w:r>
    </w:p>
    <w:p w14:paraId="042FE3D0" w14:textId="09F0A523" w:rsidR="00D72BA4" w:rsidRDefault="0066505A" w:rsidP="00D72BA4">
      <w:pPr>
        <w:pStyle w:val="Standard"/>
        <w:spacing w:line="249" w:lineRule="auto"/>
        <w:ind w:left="169" w:firstLine="11"/>
        <w:rPr>
          <w:rFonts w:hint="eastAsia"/>
          <w:bCs/>
          <w:color w:val="111313"/>
        </w:rPr>
      </w:pPr>
      <w:r w:rsidRPr="00130FE9">
        <w:rPr>
          <w:bCs/>
          <w:color w:val="111313"/>
        </w:rPr>
        <w:t>2.</w:t>
      </w:r>
      <w:r w:rsidRPr="00130FE9">
        <w:rPr>
          <w:bCs/>
          <w:color w:val="111313"/>
        </w:rPr>
        <w:tab/>
        <w:t xml:space="preserve">Informacja o przetwarzaniu przez Organizatora przetargu danych osobowych, </w:t>
      </w:r>
      <w:r w:rsidR="00D72BA4">
        <w:rPr>
          <w:bCs/>
          <w:color w:val="111313"/>
        </w:rPr>
        <w:t xml:space="preserve">     </w:t>
      </w:r>
      <w:r w:rsidRPr="00130FE9">
        <w:rPr>
          <w:bCs/>
          <w:color w:val="111313"/>
        </w:rPr>
        <w:t>stanowiąca realizację obowiązku informacyjnego określonego w art. 13 RODO, zawarta jest</w:t>
      </w:r>
    </w:p>
    <w:p w14:paraId="738858AE" w14:textId="53F2FC53" w:rsidR="00D72BA4" w:rsidRDefault="00D72BA4" w:rsidP="00D72BA4">
      <w:pPr>
        <w:pStyle w:val="Standard"/>
        <w:spacing w:line="249" w:lineRule="auto"/>
        <w:ind w:left="-142"/>
        <w:rPr>
          <w:rFonts w:hint="eastAsia"/>
          <w:bCs/>
          <w:color w:val="111313"/>
        </w:rPr>
      </w:pPr>
      <w:r>
        <w:rPr>
          <w:bCs/>
          <w:color w:val="111313"/>
        </w:rPr>
        <w:t xml:space="preserve">  </w:t>
      </w:r>
      <w:r>
        <w:rPr>
          <w:bCs/>
          <w:color w:val="111313"/>
        </w:rPr>
        <w:tab/>
        <w:t xml:space="preserve">   </w:t>
      </w:r>
      <w:r w:rsidR="0066505A" w:rsidRPr="00130FE9">
        <w:rPr>
          <w:bCs/>
          <w:color w:val="111313"/>
        </w:rPr>
        <w:t>w załączniku nr 2 do niniejszego ogłoszeni</w:t>
      </w:r>
      <w:r w:rsidR="008C4C9A" w:rsidRPr="00130FE9">
        <w:rPr>
          <w:bCs/>
          <w:color w:val="111313"/>
        </w:rPr>
        <w:t>a</w:t>
      </w:r>
      <w:r>
        <w:rPr>
          <w:bCs/>
          <w:color w:val="111313"/>
        </w:rPr>
        <w:t>.</w:t>
      </w:r>
    </w:p>
    <w:p w14:paraId="46D7B5E3" w14:textId="77777777" w:rsidR="008454CF" w:rsidRDefault="008454CF" w:rsidP="008454CF">
      <w:pPr>
        <w:pStyle w:val="Standard"/>
        <w:spacing w:line="249" w:lineRule="auto"/>
        <w:jc w:val="right"/>
        <w:rPr>
          <w:rFonts w:hint="eastAsia"/>
          <w:bCs/>
          <w:color w:val="111313"/>
        </w:rPr>
      </w:pPr>
    </w:p>
    <w:p w14:paraId="5B508229" w14:textId="77777777" w:rsidR="008454CF" w:rsidRDefault="008454CF" w:rsidP="008454CF">
      <w:pPr>
        <w:pStyle w:val="Standard"/>
        <w:spacing w:line="249" w:lineRule="auto"/>
        <w:jc w:val="right"/>
        <w:rPr>
          <w:rFonts w:hint="eastAsia"/>
          <w:bCs/>
          <w:color w:val="111313"/>
        </w:rPr>
      </w:pPr>
    </w:p>
    <w:p w14:paraId="668B2C95" w14:textId="77777777" w:rsidR="008454CF" w:rsidRDefault="008454CF" w:rsidP="008454CF">
      <w:pPr>
        <w:pStyle w:val="Standard"/>
        <w:spacing w:line="249" w:lineRule="auto"/>
        <w:jc w:val="right"/>
        <w:rPr>
          <w:rFonts w:hint="eastAsia"/>
          <w:bCs/>
          <w:color w:val="111313"/>
        </w:rPr>
      </w:pPr>
    </w:p>
    <w:p w14:paraId="49EF7828" w14:textId="5E0249BC" w:rsidR="008454CF" w:rsidRDefault="00483C66" w:rsidP="00483C66">
      <w:pPr>
        <w:pStyle w:val="Standard"/>
        <w:spacing w:line="249" w:lineRule="auto"/>
        <w:ind w:left="4248" w:firstLine="708"/>
        <w:jc w:val="center"/>
        <w:rPr>
          <w:rFonts w:hint="eastAsia"/>
          <w:bCs/>
          <w:color w:val="111313"/>
        </w:rPr>
      </w:pPr>
      <w:r>
        <w:rPr>
          <w:bCs/>
          <w:color w:val="111313"/>
        </w:rPr>
        <w:t>z up. Wójta</w:t>
      </w:r>
    </w:p>
    <w:p w14:paraId="4806C2A4" w14:textId="2C7957E3" w:rsidR="00D72BA4" w:rsidRDefault="008454CF" w:rsidP="0037222E">
      <w:pPr>
        <w:pStyle w:val="Standard"/>
        <w:spacing w:line="249" w:lineRule="auto"/>
        <w:ind w:left="4248" w:firstLine="708"/>
        <w:jc w:val="center"/>
        <w:rPr>
          <w:rFonts w:hint="eastAsia"/>
          <w:bCs/>
          <w:color w:val="111313"/>
        </w:rPr>
      </w:pPr>
      <w:r>
        <w:rPr>
          <w:bCs/>
          <w:color w:val="111313"/>
        </w:rPr>
        <w:t xml:space="preserve">-//- </w:t>
      </w:r>
      <w:r w:rsidR="0037222E">
        <w:rPr>
          <w:bCs/>
          <w:color w:val="111313"/>
        </w:rPr>
        <w:t>Adam Stępień</w:t>
      </w:r>
    </w:p>
    <w:p w14:paraId="73A3FA36" w14:textId="2C8F497D" w:rsidR="008454CF" w:rsidRDefault="0037222E" w:rsidP="008454CF">
      <w:pPr>
        <w:pStyle w:val="Standard"/>
        <w:spacing w:line="249" w:lineRule="auto"/>
        <w:jc w:val="right"/>
        <w:rPr>
          <w:rFonts w:hint="eastAsia"/>
          <w:bCs/>
          <w:color w:val="111313"/>
        </w:rPr>
      </w:pPr>
      <w:r>
        <w:rPr>
          <w:bCs/>
          <w:color w:val="111313"/>
        </w:rPr>
        <w:t>Z- c</w:t>
      </w:r>
      <w:r w:rsidR="00483C66">
        <w:rPr>
          <w:bCs/>
          <w:color w:val="111313"/>
        </w:rPr>
        <w:t xml:space="preserve">a </w:t>
      </w:r>
      <w:r w:rsidR="008454CF">
        <w:rPr>
          <w:bCs/>
          <w:color w:val="111313"/>
        </w:rPr>
        <w:t>Wójt</w:t>
      </w:r>
      <w:r>
        <w:rPr>
          <w:bCs/>
          <w:color w:val="111313"/>
        </w:rPr>
        <w:t>a</w:t>
      </w:r>
      <w:r w:rsidR="008454CF">
        <w:rPr>
          <w:bCs/>
          <w:color w:val="111313"/>
        </w:rPr>
        <w:t xml:space="preserve"> Gminy Sosnowica</w:t>
      </w:r>
    </w:p>
    <w:p w14:paraId="50CA4A41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4C0D7379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01ABCC32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4C6E052A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3E231F70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328427EF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05986F39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57F7F160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6E6E4D8D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1E24760A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2C47BCCD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Cs/>
          <w:color w:val="111313"/>
        </w:rPr>
      </w:pPr>
    </w:p>
    <w:p w14:paraId="32FCA980" w14:textId="77777777" w:rsidR="00D72BA4" w:rsidRDefault="00D72BA4" w:rsidP="00CA6F42">
      <w:pPr>
        <w:jc w:val="right"/>
        <w:rPr>
          <w:sz w:val="24"/>
          <w:szCs w:val="24"/>
        </w:rPr>
      </w:pPr>
      <w:r w:rsidRPr="00D72BA4">
        <w:rPr>
          <w:sz w:val="24"/>
          <w:szCs w:val="24"/>
        </w:rPr>
        <w:lastRenderedPageBreak/>
        <w:t xml:space="preserve">Załącznik nr 1 </w:t>
      </w:r>
    </w:p>
    <w:p w14:paraId="1302111B" w14:textId="443EFEA8" w:rsidR="00D72BA4" w:rsidRDefault="00D72BA4" w:rsidP="00D72BA4">
      <w:pPr>
        <w:jc w:val="right"/>
        <w:rPr>
          <w:sz w:val="24"/>
          <w:szCs w:val="24"/>
        </w:rPr>
      </w:pPr>
      <w:r w:rsidRPr="00D72BA4">
        <w:rPr>
          <w:sz w:val="24"/>
          <w:szCs w:val="24"/>
        </w:rPr>
        <w:t xml:space="preserve">do ogłoszenia z dnia </w:t>
      </w:r>
      <w:r w:rsidR="0037222E">
        <w:rPr>
          <w:sz w:val="24"/>
          <w:szCs w:val="24"/>
        </w:rPr>
        <w:t>20.01</w:t>
      </w:r>
      <w:r w:rsidRPr="00D72BA4">
        <w:rPr>
          <w:sz w:val="24"/>
          <w:szCs w:val="24"/>
        </w:rPr>
        <w:t>.202</w:t>
      </w:r>
      <w:r w:rsidR="0037222E">
        <w:rPr>
          <w:sz w:val="24"/>
          <w:szCs w:val="24"/>
        </w:rPr>
        <w:t>6</w:t>
      </w:r>
    </w:p>
    <w:p w14:paraId="5F856F1A" w14:textId="77777777" w:rsidR="00D72BA4" w:rsidRPr="00D72BA4" w:rsidRDefault="00D72BA4" w:rsidP="00D72BA4">
      <w:pPr>
        <w:jc w:val="right"/>
        <w:rPr>
          <w:sz w:val="24"/>
          <w:szCs w:val="24"/>
        </w:rPr>
      </w:pPr>
    </w:p>
    <w:p w14:paraId="6F6DC075" w14:textId="261BC931" w:rsidR="00D72BA4" w:rsidRPr="0032714B" w:rsidRDefault="00D72BA4" w:rsidP="00D72BA4">
      <w:pPr>
        <w:jc w:val="center"/>
        <w:rPr>
          <w:b/>
          <w:bCs/>
        </w:rPr>
      </w:pPr>
      <w:r w:rsidRPr="0032714B">
        <w:rPr>
          <w:b/>
          <w:bCs/>
        </w:rPr>
        <w:t>O Ś W I A D C Z E N I E</w:t>
      </w:r>
    </w:p>
    <w:p w14:paraId="607D33A6" w14:textId="77777777" w:rsidR="00D72BA4" w:rsidRPr="0032714B" w:rsidRDefault="00D72BA4" w:rsidP="00D72BA4">
      <w:pPr>
        <w:jc w:val="center"/>
        <w:rPr>
          <w:b/>
          <w:bCs/>
        </w:rPr>
      </w:pPr>
      <w:r w:rsidRPr="0032714B">
        <w:rPr>
          <w:b/>
          <w:bCs/>
        </w:rPr>
        <w:t>OSOBY PRZYSTĘPUJĄCEJ DO PRZETAGU</w:t>
      </w:r>
    </w:p>
    <w:p w14:paraId="3E335DEB" w14:textId="0D601F08" w:rsidR="00D72BA4" w:rsidRDefault="00D72BA4" w:rsidP="00D72BA4">
      <w:pPr>
        <w:jc w:val="center"/>
      </w:pPr>
      <w:r>
        <w:t>na sprzedaż nieruchomości w dniu</w:t>
      </w:r>
      <w:r w:rsidR="0037222E">
        <w:t xml:space="preserve"> 23</w:t>
      </w:r>
      <w:r>
        <w:t xml:space="preserve"> </w:t>
      </w:r>
      <w:r w:rsidR="00C406D4">
        <w:t>lutego</w:t>
      </w:r>
      <w:r>
        <w:t xml:space="preserve"> 202</w:t>
      </w:r>
      <w:r w:rsidR="0037222E">
        <w:t>6</w:t>
      </w:r>
      <w:r>
        <w:t xml:space="preserve"> r.</w:t>
      </w:r>
    </w:p>
    <w:p w14:paraId="53A6C874" w14:textId="77777777" w:rsidR="00D72BA4" w:rsidRPr="0032714B" w:rsidRDefault="00D72BA4" w:rsidP="00D72BA4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Ja ................................................................................... syn/córka ..........................................</w:t>
      </w:r>
    </w:p>
    <w:p w14:paraId="4064D9F1" w14:textId="77777777" w:rsidR="00D72BA4" w:rsidRPr="0032714B" w:rsidRDefault="00D72BA4" w:rsidP="00D72BA4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……………………......... zamieszkały/a .............................................................................</w:t>
      </w:r>
    </w:p>
    <w:p w14:paraId="7809B72F" w14:textId="77777777" w:rsidR="00D72BA4" w:rsidRPr="0032714B" w:rsidRDefault="00D72BA4" w:rsidP="00D72BA4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legitymujący/a się dowodem osobistym .............................................................................</w:t>
      </w:r>
    </w:p>
    <w:p w14:paraId="27C56E9A" w14:textId="77777777" w:rsidR="00D72BA4" w:rsidRPr="0032714B" w:rsidRDefault="00D72BA4" w:rsidP="00D72BA4">
      <w:pPr>
        <w:ind w:firstLine="4536"/>
        <w:jc w:val="both"/>
        <w:rPr>
          <w:sz w:val="24"/>
          <w:szCs w:val="24"/>
        </w:rPr>
      </w:pPr>
      <w:r w:rsidRPr="0032714B">
        <w:rPr>
          <w:sz w:val="24"/>
          <w:szCs w:val="24"/>
        </w:rPr>
        <w:t>(seria,. numer)</w:t>
      </w:r>
    </w:p>
    <w:p w14:paraId="5C30CC68" w14:textId="77777777" w:rsidR="00D72BA4" w:rsidRPr="0032714B" w:rsidRDefault="00D72BA4" w:rsidP="00D72BA4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oświadczam, że zostały mi przedstawione (zapoznałem/</w:t>
      </w:r>
      <w:proofErr w:type="spellStart"/>
      <w:r w:rsidRPr="0032714B">
        <w:rPr>
          <w:sz w:val="24"/>
          <w:szCs w:val="24"/>
        </w:rPr>
        <w:t>am</w:t>
      </w:r>
      <w:proofErr w:type="spellEnd"/>
      <w:r w:rsidRPr="0032714B">
        <w:rPr>
          <w:sz w:val="24"/>
          <w:szCs w:val="24"/>
        </w:rPr>
        <w:t xml:space="preserve"> się) warunki i zasady obowiązujące przy przetargach na sprzedaż nieruchomości, wynikające z przepisów ustawy z dnia 21 sierpnia 1997 r. o gospodarce nieruchomościami (Dz.U. z 202</w:t>
      </w:r>
      <w:r>
        <w:rPr>
          <w:sz w:val="24"/>
          <w:szCs w:val="24"/>
        </w:rPr>
        <w:t>4</w:t>
      </w:r>
      <w:r w:rsidRPr="0032714B">
        <w:rPr>
          <w:sz w:val="24"/>
          <w:szCs w:val="24"/>
        </w:rPr>
        <w:t xml:space="preserve"> r., poz. </w:t>
      </w:r>
      <w:r>
        <w:rPr>
          <w:sz w:val="24"/>
          <w:szCs w:val="24"/>
        </w:rPr>
        <w:t>1145</w:t>
      </w:r>
      <w:r w:rsidRPr="0032714B">
        <w:rPr>
          <w:sz w:val="24"/>
          <w:szCs w:val="24"/>
        </w:rPr>
        <w:t xml:space="preserve"> z</w:t>
      </w:r>
      <w:r>
        <w:rPr>
          <w:sz w:val="24"/>
          <w:szCs w:val="24"/>
        </w:rPr>
        <w:t>e z</w:t>
      </w:r>
      <w:r w:rsidRPr="0032714B">
        <w:rPr>
          <w:sz w:val="24"/>
          <w:szCs w:val="24"/>
        </w:rPr>
        <w:t>m.) oraz rozporządzenia Rady Ministrów z dnia 14 września 2004 r. w sprawie sposobu i trybu przeprowadzania przetargów oraz rokowań na zbycie nieruchomości (Dz.U. z 2021 r. poz. 2213). Warunki i zasady przetargu przyjmuję bez zastrzeżeń.</w:t>
      </w:r>
    </w:p>
    <w:p w14:paraId="571E900A" w14:textId="77777777" w:rsidR="00D72BA4" w:rsidRPr="0032714B" w:rsidRDefault="00D72BA4" w:rsidP="00D72BA4">
      <w:pPr>
        <w:ind w:firstLine="708"/>
        <w:jc w:val="both"/>
        <w:rPr>
          <w:sz w:val="24"/>
          <w:szCs w:val="24"/>
        </w:rPr>
      </w:pPr>
      <w:r w:rsidRPr="0032714B">
        <w:rPr>
          <w:sz w:val="24"/>
          <w:szCs w:val="24"/>
        </w:rPr>
        <w:t xml:space="preserve">Jednocześnie oświadczam, iż nie jestem, (jestem)*) cudzoziemcem w rozumieniu ustawy z dnia 24 marca 1920 r. o nabywaniu nieruchomości przez cudzoziemców (Dz. U. z 2017 r. poz. 2278)**) i posiadam (nie posiadam)*) zezwolenie na nabycie nieruchomości przez cudzoziemców. </w:t>
      </w:r>
    </w:p>
    <w:p w14:paraId="4A88BCCE" w14:textId="77777777" w:rsidR="00D72BA4" w:rsidRPr="0032714B" w:rsidRDefault="00D72BA4" w:rsidP="00D72BA4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W przypadku niewygrania przetargu proszę o zwrot wadium przelewem na konto</w:t>
      </w:r>
    </w:p>
    <w:p w14:paraId="7ABFF742" w14:textId="77777777" w:rsidR="00D72BA4" w:rsidRDefault="00D72BA4" w:rsidP="00D72BA4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8955904" w14:textId="77777777" w:rsidR="00D72BA4" w:rsidRDefault="00D72BA4" w:rsidP="00D72BA4">
      <w:pPr>
        <w:jc w:val="both"/>
        <w:rPr>
          <w:sz w:val="24"/>
          <w:szCs w:val="24"/>
        </w:rPr>
      </w:pPr>
    </w:p>
    <w:p w14:paraId="46DC21C9" w14:textId="77777777" w:rsidR="00D72BA4" w:rsidRPr="0032714B" w:rsidRDefault="00D72BA4" w:rsidP="00D72BA4">
      <w:pPr>
        <w:jc w:val="both"/>
        <w:rPr>
          <w:sz w:val="24"/>
          <w:szCs w:val="24"/>
        </w:rPr>
      </w:pPr>
    </w:p>
    <w:p w14:paraId="317DA9AC" w14:textId="77777777" w:rsidR="00D72BA4" w:rsidRPr="0032714B" w:rsidRDefault="00D72BA4" w:rsidP="00D72BA4">
      <w:pPr>
        <w:rPr>
          <w:sz w:val="24"/>
          <w:szCs w:val="24"/>
        </w:rPr>
      </w:pPr>
      <w:r w:rsidRPr="0032714B">
        <w:rPr>
          <w:sz w:val="24"/>
          <w:szCs w:val="24"/>
        </w:rPr>
        <w:t>data ........................................ podpis .................................................</w:t>
      </w:r>
    </w:p>
    <w:p w14:paraId="52266173" w14:textId="77777777" w:rsidR="00D72BA4" w:rsidRDefault="00D72BA4" w:rsidP="00D72BA4">
      <w:pPr>
        <w:rPr>
          <w:sz w:val="24"/>
          <w:szCs w:val="24"/>
        </w:rPr>
      </w:pPr>
    </w:p>
    <w:p w14:paraId="220BDC45" w14:textId="77777777" w:rsidR="00D72BA4" w:rsidRDefault="00D72BA4" w:rsidP="00D72BA4">
      <w:pPr>
        <w:rPr>
          <w:sz w:val="24"/>
          <w:szCs w:val="24"/>
        </w:rPr>
      </w:pPr>
    </w:p>
    <w:p w14:paraId="00C04CC4" w14:textId="77777777" w:rsidR="00D72BA4" w:rsidRDefault="00D72BA4" w:rsidP="00D72BA4">
      <w:pPr>
        <w:rPr>
          <w:sz w:val="24"/>
          <w:szCs w:val="24"/>
        </w:rPr>
      </w:pPr>
    </w:p>
    <w:p w14:paraId="3CE2E75A" w14:textId="3C0E041B" w:rsidR="00D72BA4" w:rsidRPr="0032714B" w:rsidRDefault="00D72BA4" w:rsidP="00D72BA4">
      <w:pPr>
        <w:rPr>
          <w:sz w:val="24"/>
          <w:szCs w:val="24"/>
        </w:rPr>
      </w:pPr>
      <w:r w:rsidRPr="0032714B">
        <w:rPr>
          <w:sz w:val="24"/>
          <w:szCs w:val="24"/>
        </w:rPr>
        <w:t>Podpisy członków Komisji przetargowej:</w:t>
      </w:r>
    </w:p>
    <w:p w14:paraId="67D2468D" w14:textId="77777777" w:rsidR="00D72BA4" w:rsidRPr="0032714B" w:rsidRDefault="00D72BA4" w:rsidP="00D72BA4">
      <w:pPr>
        <w:rPr>
          <w:sz w:val="24"/>
          <w:szCs w:val="24"/>
        </w:rPr>
      </w:pPr>
      <w:r w:rsidRPr="0032714B">
        <w:rPr>
          <w:sz w:val="24"/>
          <w:szCs w:val="24"/>
        </w:rPr>
        <w:t>………………….........……..……… - . . . . . . . . . . . . . . . . .</w:t>
      </w:r>
    </w:p>
    <w:p w14:paraId="08E98DC8" w14:textId="77777777" w:rsidR="00D72BA4" w:rsidRPr="0032714B" w:rsidRDefault="00D72BA4" w:rsidP="00D72BA4">
      <w:pPr>
        <w:rPr>
          <w:sz w:val="24"/>
          <w:szCs w:val="24"/>
        </w:rPr>
      </w:pPr>
      <w:r w:rsidRPr="0032714B">
        <w:rPr>
          <w:sz w:val="24"/>
          <w:szCs w:val="24"/>
        </w:rPr>
        <w:t>……………………………………… - . . . . . . . . . . . . . . . . .</w:t>
      </w:r>
    </w:p>
    <w:p w14:paraId="02F0DD1E" w14:textId="77777777" w:rsidR="00D72BA4" w:rsidRPr="0032714B" w:rsidRDefault="00D72BA4" w:rsidP="00D72BA4">
      <w:pPr>
        <w:rPr>
          <w:sz w:val="24"/>
          <w:szCs w:val="24"/>
        </w:rPr>
      </w:pPr>
      <w:r w:rsidRPr="0032714B">
        <w:rPr>
          <w:sz w:val="24"/>
          <w:szCs w:val="24"/>
        </w:rPr>
        <w:t>………………………………..…….. - . . . . . . . . . . . . . . . . .</w:t>
      </w:r>
    </w:p>
    <w:p w14:paraId="6D5F88DC" w14:textId="77777777" w:rsidR="00D72BA4" w:rsidRDefault="00D72BA4" w:rsidP="00D72BA4"/>
    <w:p w14:paraId="05124C46" w14:textId="77777777" w:rsidR="00D72BA4" w:rsidRDefault="00D72BA4" w:rsidP="00D72BA4"/>
    <w:p w14:paraId="2A04D6A6" w14:textId="77777777" w:rsidR="00D72BA4" w:rsidRDefault="00D72BA4" w:rsidP="00D72BA4">
      <w:r>
        <w:t>*) - niepotrzebne skreślić</w:t>
      </w:r>
    </w:p>
    <w:p w14:paraId="16AB6125" w14:textId="77777777" w:rsidR="00D72BA4" w:rsidRDefault="00D72BA4" w:rsidP="00D72BA4">
      <w:r>
        <w:t>**) – cudzoziemcem w rozumieniu ustawy jest osoba fizyczna nieposiadająca obywatelstwa</w:t>
      </w:r>
    </w:p>
    <w:p w14:paraId="47BA7CD1" w14:textId="77777777" w:rsidR="00D72BA4" w:rsidRDefault="00D72BA4" w:rsidP="00D72BA4">
      <w:r>
        <w:t>polskiego.</w:t>
      </w:r>
    </w:p>
    <w:p w14:paraId="6B50F053" w14:textId="77777777" w:rsidR="00D72BA4" w:rsidRDefault="00D72BA4" w:rsidP="00D72BA4">
      <w:pPr>
        <w:pStyle w:val="Standard"/>
        <w:spacing w:line="249" w:lineRule="auto"/>
        <w:jc w:val="center"/>
        <w:rPr>
          <w:rFonts w:hint="eastAsia"/>
          <w:b/>
          <w:bCs/>
          <w:sz w:val="28"/>
          <w:szCs w:val="28"/>
        </w:rPr>
      </w:pPr>
    </w:p>
    <w:p w14:paraId="233C86CF" w14:textId="77777777" w:rsidR="00D72BA4" w:rsidRDefault="00D72BA4" w:rsidP="00D72BA4">
      <w:pPr>
        <w:pStyle w:val="Standard"/>
        <w:spacing w:line="249" w:lineRule="auto"/>
        <w:jc w:val="right"/>
        <w:rPr>
          <w:rFonts w:hint="eastAsia"/>
          <w:b/>
          <w:bCs/>
          <w:sz w:val="28"/>
          <w:szCs w:val="28"/>
        </w:rPr>
      </w:pPr>
    </w:p>
    <w:p w14:paraId="4B950377" w14:textId="77777777" w:rsidR="00D72BA4" w:rsidRDefault="00D72BA4" w:rsidP="00D72BA4">
      <w:pPr>
        <w:pStyle w:val="Standard"/>
        <w:spacing w:line="249" w:lineRule="auto"/>
        <w:jc w:val="right"/>
        <w:rPr>
          <w:rFonts w:hint="eastAsia"/>
          <w:b/>
          <w:bCs/>
          <w:sz w:val="28"/>
          <w:szCs w:val="28"/>
        </w:rPr>
      </w:pPr>
    </w:p>
    <w:p w14:paraId="1E17532D" w14:textId="77777777" w:rsidR="00D72BA4" w:rsidRDefault="00D72BA4" w:rsidP="00D72BA4">
      <w:pPr>
        <w:pStyle w:val="Standard"/>
        <w:spacing w:line="249" w:lineRule="auto"/>
        <w:jc w:val="right"/>
        <w:rPr>
          <w:rFonts w:hint="eastAsia"/>
          <w:b/>
          <w:bCs/>
          <w:sz w:val="28"/>
          <w:szCs w:val="28"/>
        </w:rPr>
      </w:pPr>
    </w:p>
    <w:p w14:paraId="1ACA5A9E" w14:textId="77777777" w:rsidR="00D72BA4" w:rsidRDefault="00D72BA4" w:rsidP="00D72BA4">
      <w:pPr>
        <w:pStyle w:val="Standard"/>
        <w:spacing w:line="249" w:lineRule="auto"/>
        <w:jc w:val="right"/>
        <w:rPr>
          <w:rFonts w:hint="eastAsia"/>
          <w:b/>
          <w:bCs/>
          <w:sz w:val="28"/>
          <w:szCs w:val="28"/>
        </w:rPr>
      </w:pPr>
    </w:p>
    <w:p w14:paraId="746D4536" w14:textId="77777777" w:rsidR="00D72BA4" w:rsidRDefault="00D72BA4" w:rsidP="00D72BA4">
      <w:pPr>
        <w:pStyle w:val="Standard"/>
        <w:spacing w:line="249" w:lineRule="auto"/>
        <w:jc w:val="right"/>
        <w:rPr>
          <w:rFonts w:hint="eastAsia"/>
          <w:b/>
          <w:bCs/>
          <w:sz w:val="28"/>
          <w:szCs w:val="28"/>
        </w:rPr>
      </w:pPr>
    </w:p>
    <w:p w14:paraId="236C1881" w14:textId="77777777" w:rsidR="00D72BA4" w:rsidRDefault="00D72BA4" w:rsidP="00D72BA4">
      <w:pPr>
        <w:pStyle w:val="Standard"/>
        <w:spacing w:line="249" w:lineRule="auto"/>
        <w:jc w:val="right"/>
        <w:rPr>
          <w:rFonts w:hint="eastAsia"/>
          <w:b/>
          <w:bCs/>
          <w:sz w:val="28"/>
          <w:szCs w:val="28"/>
        </w:rPr>
      </w:pPr>
    </w:p>
    <w:p w14:paraId="3F9FD774" w14:textId="77777777" w:rsidR="00D72BA4" w:rsidRDefault="00D72BA4" w:rsidP="00D72BA4">
      <w:pPr>
        <w:pStyle w:val="Standard"/>
        <w:spacing w:line="249" w:lineRule="auto"/>
        <w:jc w:val="right"/>
        <w:rPr>
          <w:rFonts w:hint="eastAsia"/>
          <w:b/>
          <w:bCs/>
          <w:sz w:val="28"/>
          <w:szCs w:val="28"/>
        </w:rPr>
      </w:pPr>
    </w:p>
    <w:p w14:paraId="16FE4B96" w14:textId="77777777" w:rsidR="00CA6F42" w:rsidRDefault="00CA6F42" w:rsidP="00CA6F42">
      <w:pPr>
        <w:pStyle w:val="Standard"/>
        <w:spacing w:line="249" w:lineRule="auto"/>
        <w:jc w:val="right"/>
      </w:pPr>
    </w:p>
    <w:p w14:paraId="70F12947" w14:textId="77777777" w:rsidR="00CA6F42" w:rsidRDefault="00CA6F42" w:rsidP="00CA6F42">
      <w:pPr>
        <w:pStyle w:val="Standard"/>
        <w:spacing w:line="249" w:lineRule="auto"/>
        <w:jc w:val="right"/>
      </w:pPr>
    </w:p>
    <w:p w14:paraId="445A333B" w14:textId="77777777" w:rsidR="00CA6F42" w:rsidRDefault="00CA6F42" w:rsidP="00CA6F42">
      <w:pPr>
        <w:pStyle w:val="Standard"/>
        <w:spacing w:line="249" w:lineRule="auto"/>
        <w:jc w:val="right"/>
      </w:pPr>
    </w:p>
    <w:p w14:paraId="770B85E1" w14:textId="77777777" w:rsidR="00CA6F42" w:rsidRDefault="00CA6F42" w:rsidP="00CA6F42">
      <w:pPr>
        <w:pStyle w:val="Standard"/>
        <w:spacing w:line="249" w:lineRule="auto"/>
        <w:jc w:val="right"/>
      </w:pPr>
    </w:p>
    <w:p w14:paraId="1C56A047" w14:textId="536C2670" w:rsidR="00D72BA4" w:rsidRPr="00D72BA4" w:rsidRDefault="00D72BA4" w:rsidP="00CA6F42">
      <w:pPr>
        <w:pStyle w:val="Standard"/>
        <w:spacing w:line="249" w:lineRule="auto"/>
        <w:jc w:val="right"/>
        <w:rPr>
          <w:rFonts w:hint="eastAsia"/>
        </w:rPr>
      </w:pPr>
      <w:r w:rsidRPr="00D72BA4">
        <w:lastRenderedPageBreak/>
        <w:t>Załącznik nr 2</w:t>
      </w:r>
    </w:p>
    <w:p w14:paraId="6346A972" w14:textId="7181D461" w:rsidR="00D72BA4" w:rsidRPr="00D72BA4" w:rsidRDefault="00D72BA4" w:rsidP="00D72BA4">
      <w:pPr>
        <w:pStyle w:val="Standard"/>
        <w:spacing w:line="249" w:lineRule="auto"/>
        <w:jc w:val="right"/>
        <w:rPr>
          <w:rFonts w:hint="eastAsia"/>
        </w:rPr>
      </w:pPr>
      <w:r w:rsidRPr="00D72BA4">
        <w:t xml:space="preserve"> do ogłoszenia z dnia 2.</w:t>
      </w:r>
      <w:r w:rsidR="00C406D4">
        <w:t>01</w:t>
      </w:r>
      <w:r w:rsidRPr="00D72BA4">
        <w:t>.202</w:t>
      </w:r>
      <w:r w:rsidR="00C406D4">
        <w:t>6</w:t>
      </w:r>
      <w:r w:rsidRPr="00D72BA4">
        <w:t xml:space="preserve"> r.</w:t>
      </w:r>
    </w:p>
    <w:p w14:paraId="3580D1D3" w14:textId="69B86D51" w:rsidR="00D72BA4" w:rsidRPr="00D72BA4" w:rsidRDefault="00D72BA4" w:rsidP="00D72BA4">
      <w:pPr>
        <w:pStyle w:val="Standard"/>
        <w:spacing w:line="249" w:lineRule="auto"/>
        <w:jc w:val="center"/>
        <w:rPr>
          <w:rFonts w:hint="eastAsia"/>
          <w:b/>
          <w:bCs/>
          <w:sz w:val="28"/>
          <w:szCs w:val="28"/>
        </w:rPr>
      </w:pPr>
      <w:r w:rsidRPr="00D72BA4">
        <w:rPr>
          <w:b/>
          <w:bCs/>
          <w:sz w:val="28"/>
          <w:szCs w:val="28"/>
        </w:rPr>
        <w:t>Klauzula informacyjna o przetwarzaniu danych osobowych</w:t>
      </w:r>
    </w:p>
    <w:p w14:paraId="29FE510A" w14:textId="77777777" w:rsidR="00D72BA4" w:rsidRPr="00D72BA4" w:rsidRDefault="00D72BA4" w:rsidP="00D72BA4">
      <w:pPr>
        <w:widowControl/>
        <w:suppressAutoHyphens/>
        <w:autoSpaceDE/>
        <w:spacing w:line="249" w:lineRule="auto"/>
        <w:jc w:val="center"/>
        <w:textAlignment w:val="baseline"/>
        <w:rPr>
          <w:rFonts w:eastAsia="NSimSun" w:cs="Lucida Sans"/>
          <w:kern w:val="3"/>
          <w:sz w:val="24"/>
          <w:szCs w:val="24"/>
          <w:lang w:eastAsia="zh-CN" w:bidi="hi-IN"/>
        </w:rPr>
      </w:pPr>
    </w:p>
    <w:p w14:paraId="1C77A7C1" w14:textId="77777777" w:rsidR="00D72BA4" w:rsidRPr="00D72BA4" w:rsidRDefault="00D72BA4" w:rsidP="00D72BA4">
      <w:pPr>
        <w:widowControl/>
        <w:suppressAutoHyphens/>
        <w:autoSpaceDE/>
        <w:spacing w:line="249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D72BA4">
        <w:rPr>
          <w:rFonts w:eastAsia="NSimSun" w:cs="Lucida Sans"/>
          <w:color w:val="212529"/>
          <w:kern w:val="3"/>
          <w:sz w:val="24"/>
          <w:szCs w:val="24"/>
          <w:shd w:val="clear" w:color="auto" w:fill="FFFFFF"/>
          <w:lang w:eastAsia="zh-CN" w:bidi="hi-I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(zwanym dalej: „rozporządzenie RODO”) informujemy, że:</w:t>
      </w:r>
    </w:p>
    <w:p w14:paraId="356B56A7" w14:textId="77777777" w:rsidR="00D72BA4" w:rsidRPr="00D72BA4" w:rsidRDefault="00D72BA4" w:rsidP="00D72BA4">
      <w:pPr>
        <w:widowControl/>
        <w:suppressAutoHyphens/>
        <w:autoSpaceDE/>
        <w:spacing w:line="249" w:lineRule="auto"/>
        <w:jc w:val="both"/>
        <w:textAlignment w:val="baseline"/>
        <w:rPr>
          <w:rFonts w:eastAsia="NSimSun" w:cs="Lucida Sans"/>
          <w:kern w:val="3"/>
          <w:sz w:val="24"/>
          <w:szCs w:val="24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D72BA4" w:rsidRPr="00D72BA4" w14:paraId="711530D4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81FB4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1. Administrator danych</w:t>
            </w:r>
          </w:p>
        </w:tc>
      </w:tr>
      <w:tr w:rsidR="00D72BA4" w:rsidRPr="00D72BA4" w14:paraId="597C2733" w14:textId="77777777" w:rsidTr="000F6ED9">
        <w:trPr>
          <w:trHeight w:val="1194"/>
        </w:trPr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F1958" w14:textId="77777777" w:rsidR="00D72BA4" w:rsidRPr="00D72BA4" w:rsidRDefault="00D72BA4" w:rsidP="00D72BA4">
            <w:pPr>
              <w:shd w:val="clear" w:color="auto" w:fill="FFFFFF"/>
              <w:suppressAutoHyphens/>
              <w:autoSpaceDE/>
              <w:spacing w:before="280" w:after="280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color w:val="212529"/>
                <w:sz w:val="24"/>
                <w:szCs w:val="24"/>
                <w:lang w:eastAsia="pl-PL" w:bidi="hi-IN"/>
              </w:rPr>
              <w:t xml:space="preserve">Administratorem Pani/Pana danych osobowych jest: Gmina Sosnowica reprezentowana przez Wójta, z siedzibą, ul. Spokojna 10, 21-230 Sosnowica. Dane kontaktowe: tel. 82 591 21 45, email: </w:t>
            </w:r>
            <w:hyperlink r:id="rId7" w:history="1">
              <w:r w:rsidRPr="00D72BA4">
                <w:rPr>
                  <w:rFonts w:eastAsia="NSimSun" w:cs="Lucida Sans"/>
                  <w:color w:val="0563C1"/>
                  <w:sz w:val="24"/>
                  <w:szCs w:val="24"/>
                  <w:u w:val="single"/>
                  <w:lang w:eastAsia="pl-PL" w:bidi="hi-IN"/>
                </w:rPr>
                <w:t>sosnowica@sosnowica.pl</w:t>
              </w:r>
            </w:hyperlink>
          </w:p>
        </w:tc>
      </w:tr>
      <w:tr w:rsidR="00D72BA4" w:rsidRPr="00D72BA4" w14:paraId="0146E429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8AE64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2. Inspektor danych osobowych</w:t>
            </w:r>
          </w:p>
        </w:tc>
      </w:tr>
      <w:tr w:rsidR="00D72BA4" w:rsidRPr="00D72BA4" w14:paraId="125287E9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BA45B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2ECCF806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 xml:space="preserve">Inspektor Ochrony Danych Osobowych: Piotr Załuski. Kontakt z Inspektorem we wszystkich sprawach związanych z ochroną danych osobowych może odbywać się poprzez email: </w:t>
            </w:r>
            <w:hyperlink r:id="rId8" w:history="1">
              <w:r w:rsidRPr="00D72BA4">
                <w:rPr>
                  <w:rFonts w:eastAsia="NSimSun" w:cs="Lucida Sans"/>
                  <w:kern w:val="3"/>
                  <w:sz w:val="24"/>
                  <w:szCs w:val="24"/>
                  <w:lang w:eastAsia="zh-CN" w:bidi="hi-IN"/>
                </w:rPr>
                <w:t>odobhp.piotrzaluski@gmail.com</w:t>
              </w:r>
            </w:hyperlink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 xml:space="preserve"> lub telefonicznie: 697 484 211.</w:t>
            </w:r>
          </w:p>
          <w:p w14:paraId="0853CFAB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2BA4" w:rsidRPr="00D72BA4" w14:paraId="18F66D18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4BAFF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3. Cel oraz podstawa prawna przetwarzania danych osobowych</w:t>
            </w:r>
          </w:p>
        </w:tc>
      </w:tr>
      <w:tr w:rsidR="00D72BA4" w:rsidRPr="00D72BA4" w14:paraId="23C99E2A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3E024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357A9092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Państwa dane są przetwarzane przede wszystkim w celach związanych z udziałem w przetargu na sprzedaż nieruchomości oraz ewentualnym zawarciem umowy sprzedaży nieruchomości.</w:t>
            </w:r>
          </w:p>
          <w:p w14:paraId="3A08F7C6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Podstawa prawna przetwarzania danych:</w:t>
            </w:r>
          </w:p>
          <w:p w14:paraId="05162C64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 xml:space="preserve">- art. 6 ust.1 lit. b, c RODO – wypełnienie obowiązku prawnego ciążącego na Administratorze oraz </w:t>
            </w:r>
            <w:r w:rsidRPr="00D72BA4">
              <w:rPr>
                <w:rFonts w:eastAsia="NSimSun" w:cs="Lucida Sans"/>
                <w:color w:val="000000"/>
                <w:kern w:val="3"/>
                <w:sz w:val="24"/>
                <w:szCs w:val="24"/>
                <w:lang w:eastAsia="zh-CN" w:bidi="hi-IN"/>
              </w:rPr>
              <w:t xml:space="preserve"> podjęcia działań na żądanie osoby, której dane dotyczą, przed zawarciem umowy,</w:t>
            </w:r>
          </w:p>
          <w:p w14:paraId="3EB1BA6A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- ustawa z dnia 21 sierpnia 1997 r. o gospodarce nieruchomościami,</w:t>
            </w:r>
          </w:p>
          <w:p w14:paraId="4349564A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D72BA4">
              <w:rPr>
                <w:rFonts w:eastAsia="NSimSun" w:cs="Lucida Sans"/>
                <w:color w:val="000000"/>
                <w:kern w:val="3"/>
                <w:sz w:val="24"/>
                <w:szCs w:val="24"/>
                <w:lang w:eastAsia="zh-CN" w:bidi="hi-IN"/>
              </w:rPr>
              <w:t>Rozporządzenie Rady Ministrów z dnia 23 lipca 2013 r. zmieniające rozporządzenie w sprawie sposobu i trybu przeprowadzania przetargów oraz rokowań na zbycie nieruchomości.</w:t>
            </w:r>
          </w:p>
          <w:p w14:paraId="6F80304B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2BA4" w:rsidRPr="00D72BA4" w14:paraId="1BEF2158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580E9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4. Odbiorcy danych osobowych</w:t>
            </w:r>
          </w:p>
        </w:tc>
      </w:tr>
      <w:tr w:rsidR="00D72BA4" w:rsidRPr="00D72BA4" w14:paraId="7C0E8BDF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EF75F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67C4DF83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 xml:space="preserve">Odbiorcami Państwa danych osobowych będą podmioty uprawnione do uzyskania danych osobowych na podstawie przepisów prawa, w szczególności: </w:t>
            </w:r>
            <w:r w:rsidRPr="00D72BA4">
              <w:rPr>
                <w:rFonts w:eastAsia="NSimSun" w:cs="Lucida Sans"/>
                <w:color w:val="000000"/>
                <w:kern w:val="3"/>
                <w:sz w:val="24"/>
                <w:szCs w:val="24"/>
                <w:lang w:eastAsia="zh-CN" w:bidi="hi-IN"/>
              </w:rPr>
              <w:t>kancelaria notarialna, która będzie przetwarzać Pani/Pana dane w celu sporządzenia umowy sprzedaży nieruchomości w formie aktu notarialnego, innym uczestnikom postępowania oraz osobom obecnym w toku przeprowadzania czynności przetargowych na podstawie i w zakresie wynikającym z rozporządzenia Rady Ministrów w sprawie sposobu i trybu przeprowadzania przetargów oraz rokowań na zbycie nieruchomości,  .</w:t>
            </w:r>
          </w:p>
          <w:p w14:paraId="06BF82EE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2BA4" w:rsidRPr="00D72BA4" w14:paraId="353D6FFE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8D8AE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5. Przekazanie danych osobowych do państw trzecich lub organizacji międzynarodowych</w:t>
            </w:r>
          </w:p>
        </w:tc>
      </w:tr>
      <w:tr w:rsidR="00D72BA4" w:rsidRPr="00D72BA4" w14:paraId="72F6DD2F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E2284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007EE11F" w14:textId="77777777" w:rsid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Państwa dane nie będą przekazywane do państw trzecich oraz organizacji międzynarodowych.</w:t>
            </w:r>
          </w:p>
          <w:p w14:paraId="68F114DD" w14:textId="77777777" w:rsid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1CF18EA8" w14:textId="77777777" w:rsid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1D91F1FF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1E8F1A76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2BA4" w:rsidRPr="00D72BA4" w14:paraId="503C4940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041E3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6. Okres przechowywania Państwa danych osobowych</w:t>
            </w:r>
          </w:p>
        </w:tc>
      </w:tr>
      <w:tr w:rsidR="00D72BA4" w:rsidRPr="00D72BA4" w14:paraId="334B0BB0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30766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1CFA427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lastRenderedPageBreak/>
              <w:t>Pana/Pani dane osobowe przechowywane będą przez okres niezbędny do realizacji celów określonych w punkcie 3, w czasie określonym przepisami prawa, zgodnie z Instrukcja kancelaryjną</w:t>
            </w:r>
          </w:p>
          <w:p w14:paraId="55D94CAD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0C5F60E4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214CEB7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2BA4" w:rsidRPr="00D72BA4" w14:paraId="29D47F88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C242B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lastRenderedPageBreak/>
              <w:t>7. Prawa osób, których dane są przetwarzane</w:t>
            </w:r>
          </w:p>
        </w:tc>
      </w:tr>
      <w:tr w:rsidR="00D72BA4" w:rsidRPr="00D72BA4" w14:paraId="07C6C9F8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D4C30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5CD0A7BA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Na podstawie ogólnego rozporządzenia o ochronie danych osobowych z dani 27 kwietnia 2016 (RODO) przysługują Pani/Panu określone prawa: prawo dostępu do treści swoich danych; prawo żądania sprostowania, poprawienia swoich danych; prawo żądania ograniczenia przetwarzania swoich danych. Aby skorzystać ze swoich praw prosimy skontaktować się z Inspektorem Ochrony Danych Osobowych.</w:t>
            </w:r>
          </w:p>
          <w:p w14:paraId="4BBF5FB0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2BA4" w:rsidRPr="00D72BA4" w14:paraId="361F7CE1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ED933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8. Prawo wniesienia skargi do organu nadzorczego</w:t>
            </w:r>
          </w:p>
        </w:tc>
      </w:tr>
      <w:tr w:rsidR="00D72BA4" w:rsidRPr="00D72BA4" w14:paraId="30909311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6873F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227F6EFB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Przysługuje Pani/Panu prawo wniesienia skargi do organu nadzorczego, którym jest Prezes Urzędu Ochrony Danych Osobowych z siedzibą przy ul. Stawki 2, 00-193 Warszawa</w:t>
            </w:r>
          </w:p>
          <w:p w14:paraId="0DD146AA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2BA4" w:rsidRPr="00D72BA4" w14:paraId="43C2A4E7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6CC91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9. Informacja o zautomatyzowanym podejmowaniu decyzji oraz profilowaniu</w:t>
            </w:r>
          </w:p>
        </w:tc>
      </w:tr>
      <w:tr w:rsidR="00D72BA4" w:rsidRPr="00D72BA4" w14:paraId="76692044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CFDAC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7DC7B76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Dane nie będą wykorzystywane do zautomatyzowanego podejmowania decyzji ani profilowania.</w:t>
            </w:r>
          </w:p>
          <w:p w14:paraId="70793EBF" w14:textId="77777777" w:rsidR="00D72BA4" w:rsidRPr="00D72BA4" w:rsidRDefault="00D72BA4" w:rsidP="00D72BA4">
            <w:pPr>
              <w:suppressLineNumbers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72BA4" w:rsidRPr="00D72BA4" w14:paraId="58452D45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7CCB6" w14:textId="77777777" w:rsidR="00D72BA4" w:rsidRPr="00D72BA4" w:rsidRDefault="00D72BA4" w:rsidP="00D72BA4">
            <w:pPr>
              <w:suppressLineNumbers/>
              <w:shd w:val="clear" w:color="auto" w:fill="B2B2B2"/>
              <w:suppressAutoHyphens/>
              <w:autoSpaceDE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10. Informacja o  obowiązku podania danych</w:t>
            </w:r>
          </w:p>
        </w:tc>
      </w:tr>
      <w:tr w:rsidR="00D72BA4" w:rsidRPr="00D72BA4" w14:paraId="06E067B9" w14:textId="77777777" w:rsidTr="000F6ED9">
        <w:tc>
          <w:tcPr>
            <w:tcW w:w="96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69105" w14:textId="77777777" w:rsidR="00D72BA4" w:rsidRPr="00D72BA4" w:rsidRDefault="00D72BA4" w:rsidP="00D72BA4">
            <w:pPr>
              <w:widowControl/>
              <w:suppressAutoHyphens/>
              <w:autoSpaceDE/>
              <w:spacing w:line="249" w:lineRule="auto"/>
              <w:jc w:val="both"/>
              <w:textAlignment w:val="baseline"/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58566EAA" w14:textId="77777777" w:rsidR="00D72BA4" w:rsidRPr="00D72BA4" w:rsidRDefault="00D72BA4" w:rsidP="00D72BA4">
            <w:pPr>
              <w:widowControl/>
              <w:suppressAutoHyphens/>
              <w:autoSpaceDE/>
              <w:spacing w:line="249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D72BA4">
              <w:rPr>
                <w:rFonts w:ascii="Liberation Serif" w:eastAsia="NSimSun" w:hAnsi="Liberation Serif"/>
                <w:color w:val="212529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Podanie danych osobowych jest wymogiem ustawowym i jest obowiązkowe ze względu na przepisy ustawy o gospodarce nieruchomościami, a w pozostałym zakresie jest dobrowolne, jednakże niepodanie danych w zakresie wymaganym przez administratora będzie skutkować niedopuszczeniem Pana/Pani do udziału w przetargu.</w:t>
            </w:r>
          </w:p>
        </w:tc>
      </w:tr>
    </w:tbl>
    <w:p w14:paraId="69F7D043" w14:textId="77777777" w:rsidR="00D72BA4" w:rsidRPr="00D72BA4" w:rsidRDefault="00D72BA4" w:rsidP="00D72BA4">
      <w:pPr>
        <w:widowControl/>
        <w:suppressAutoHyphens/>
        <w:autoSpaceDE/>
        <w:spacing w:line="249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14:paraId="71C889AC" w14:textId="62FD930C" w:rsidR="0077391D" w:rsidRPr="00130FE9" w:rsidRDefault="0077391D" w:rsidP="00562BD6">
      <w:pPr>
        <w:ind w:left="169"/>
        <w:jc w:val="both"/>
        <w:rPr>
          <w:bCs/>
          <w:sz w:val="24"/>
          <w:szCs w:val="24"/>
        </w:rPr>
      </w:pPr>
    </w:p>
    <w:p w14:paraId="176A71B3" w14:textId="77777777" w:rsidR="00E33FDD" w:rsidRPr="00130FE9" w:rsidRDefault="00E33FDD" w:rsidP="001821E6">
      <w:pPr>
        <w:jc w:val="both"/>
        <w:rPr>
          <w:bCs/>
        </w:rPr>
      </w:pPr>
    </w:p>
    <w:sectPr w:rsidR="00E33FDD" w:rsidRPr="00130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6BFE" w14:textId="77777777" w:rsidR="00D56859" w:rsidRDefault="00D56859" w:rsidP="00D72BA4">
      <w:r>
        <w:separator/>
      </w:r>
    </w:p>
  </w:endnote>
  <w:endnote w:type="continuationSeparator" w:id="0">
    <w:p w14:paraId="1F360B00" w14:textId="77777777" w:rsidR="00D56859" w:rsidRDefault="00D56859" w:rsidP="00D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5B32" w14:textId="77777777" w:rsidR="00D56859" w:rsidRDefault="00D56859" w:rsidP="00D72BA4">
      <w:r>
        <w:separator/>
      </w:r>
    </w:p>
  </w:footnote>
  <w:footnote w:type="continuationSeparator" w:id="0">
    <w:p w14:paraId="20737D17" w14:textId="77777777" w:rsidR="00D56859" w:rsidRDefault="00D56859" w:rsidP="00D72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67"/>
    <w:rsid w:val="00073328"/>
    <w:rsid w:val="000D36AF"/>
    <w:rsid w:val="00130FE9"/>
    <w:rsid w:val="001821E6"/>
    <w:rsid w:val="001C27A5"/>
    <w:rsid w:val="001C6546"/>
    <w:rsid w:val="0028263E"/>
    <w:rsid w:val="0028359D"/>
    <w:rsid w:val="002B4274"/>
    <w:rsid w:val="002D3BBA"/>
    <w:rsid w:val="00310834"/>
    <w:rsid w:val="0037222E"/>
    <w:rsid w:val="00390DEA"/>
    <w:rsid w:val="003B1355"/>
    <w:rsid w:val="00483C66"/>
    <w:rsid w:val="00525193"/>
    <w:rsid w:val="00562BD6"/>
    <w:rsid w:val="005A78DD"/>
    <w:rsid w:val="005B5123"/>
    <w:rsid w:val="0066505A"/>
    <w:rsid w:val="0077391D"/>
    <w:rsid w:val="007F6640"/>
    <w:rsid w:val="008454CF"/>
    <w:rsid w:val="008B169B"/>
    <w:rsid w:val="008C4C9A"/>
    <w:rsid w:val="0090262D"/>
    <w:rsid w:val="00914F58"/>
    <w:rsid w:val="0091752D"/>
    <w:rsid w:val="00924509"/>
    <w:rsid w:val="009338E8"/>
    <w:rsid w:val="009B166E"/>
    <w:rsid w:val="009D4F0E"/>
    <w:rsid w:val="009F001A"/>
    <w:rsid w:val="00A31ECA"/>
    <w:rsid w:val="00AA44E8"/>
    <w:rsid w:val="00AF1D47"/>
    <w:rsid w:val="00B10213"/>
    <w:rsid w:val="00B63592"/>
    <w:rsid w:val="00C0359F"/>
    <w:rsid w:val="00C406D4"/>
    <w:rsid w:val="00CA6F42"/>
    <w:rsid w:val="00D070DA"/>
    <w:rsid w:val="00D56859"/>
    <w:rsid w:val="00D72BA4"/>
    <w:rsid w:val="00D87C82"/>
    <w:rsid w:val="00E1452F"/>
    <w:rsid w:val="00E22DA6"/>
    <w:rsid w:val="00E33FDD"/>
    <w:rsid w:val="00E615D8"/>
    <w:rsid w:val="00EB6346"/>
    <w:rsid w:val="00EC4B36"/>
    <w:rsid w:val="00F554C6"/>
    <w:rsid w:val="00F8262E"/>
    <w:rsid w:val="00F87D0B"/>
    <w:rsid w:val="00FA2CC4"/>
    <w:rsid w:val="00FD4737"/>
    <w:rsid w:val="00FE26A7"/>
    <w:rsid w:val="00FF126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557"/>
  <w15:chartTrackingRefBased/>
  <w15:docId w15:val="{A2CF48AE-015C-4186-AA5A-771D3BBD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3" w:line="250" w:lineRule="auto"/>
        <w:ind w:left="6" w:firstLine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26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267"/>
    <w:pPr>
      <w:keepNext/>
      <w:keepLines/>
      <w:widowControl/>
      <w:autoSpaceDE/>
      <w:autoSpaceDN/>
      <w:spacing w:before="360" w:after="80" w:line="250" w:lineRule="auto"/>
      <w:ind w:left="6" w:firstLine="11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267"/>
    <w:pPr>
      <w:keepNext/>
      <w:keepLines/>
      <w:widowControl/>
      <w:autoSpaceDE/>
      <w:autoSpaceDN/>
      <w:spacing w:before="160" w:after="80" w:line="250" w:lineRule="auto"/>
      <w:ind w:left="6" w:firstLine="1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267"/>
    <w:pPr>
      <w:keepNext/>
      <w:keepLines/>
      <w:widowControl/>
      <w:autoSpaceDE/>
      <w:autoSpaceDN/>
      <w:spacing w:before="160" w:after="80" w:line="250" w:lineRule="auto"/>
      <w:ind w:left="6" w:firstLine="11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267"/>
    <w:pPr>
      <w:keepNext/>
      <w:keepLines/>
      <w:widowControl/>
      <w:autoSpaceDE/>
      <w:autoSpaceDN/>
      <w:spacing w:before="80" w:after="40" w:line="250" w:lineRule="auto"/>
      <w:ind w:left="6" w:firstLine="11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267"/>
    <w:pPr>
      <w:keepNext/>
      <w:keepLines/>
      <w:widowControl/>
      <w:autoSpaceDE/>
      <w:autoSpaceDN/>
      <w:spacing w:before="80" w:after="40" w:line="250" w:lineRule="auto"/>
      <w:ind w:left="6" w:firstLine="11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267"/>
    <w:pPr>
      <w:keepNext/>
      <w:keepLines/>
      <w:widowControl/>
      <w:autoSpaceDE/>
      <w:autoSpaceDN/>
      <w:spacing w:before="40" w:line="250" w:lineRule="auto"/>
      <w:ind w:left="6" w:firstLine="1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267"/>
    <w:pPr>
      <w:keepNext/>
      <w:keepLines/>
      <w:widowControl/>
      <w:autoSpaceDE/>
      <w:autoSpaceDN/>
      <w:spacing w:before="40" w:line="250" w:lineRule="auto"/>
      <w:ind w:left="6" w:firstLine="1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267"/>
    <w:pPr>
      <w:keepNext/>
      <w:keepLines/>
      <w:widowControl/>
      <w:autoSpaceDE/>
      <w:autoSpaceDN/>
      <w:spacing w:line="250" w:lineRule="auto"/>
      <w:ind w:left="6" w:firstLine="1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267"/>
    <w:pPr>
      <w:keepNext/>
      <w:keepLines/>
      <w:widowControl/>
      <w:autoSpaceDE/>
      <w:autoSpaceDN/>
      <w:spacing w:line="250" w:lineRule="auto"/>
      <w:ind w:left="6" w:firstLine="1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2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2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267"/>
    <w:pPr>
      <w:widowControl/>
      <w:autoSpaceDE/>
      <w:autoSpaceDN/>
      <w:spacing w:after="80"/>
      <w:ind w:left="6" w:firstLine="1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267"/>
    <w:pPr>
      <w:widowControl/>
      <w:numPr>
        <w:ilvl w:val="1"/>
      </w:numPr>
      <w:autoSpaceDE/>
      <w:autoSpaceDN/>
      <w:spacing w:after="160" w:line="250" w:lineRule="auto"/>
      <w:ind w:left="6" w:firstLine="1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267"/>
    <w:pPr>
      <w:widowControl/>
      <w:autoSpaceDE/>
      <w:autoSpaceDN/>
      <w:spacing w:before="160" w:after="160" w:line="250" w:lineRule="auto"/>
      <w:ind w:left="6" w:firstLine="11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267"/>
    <w:pPr>
      <w:widowControl/>
      <w:autoSpaceDE/>
      <w:autoSpaceDN/>
      <w:spacing w:after="13" w:line="250" w:lineRule="auto"/>
      <w:ind w:left="720" w:firstLine="11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2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2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0" w:lineRule="auto"/>
      <w:ind w:left="864" w:right="864" w:firstLine="11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2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26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F1267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F1267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Standard">
    <w:name w:val="Standard"/>
    <w:rsid w:val="00D72BA4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2B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BA4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2B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BA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bhp.piotrzalu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nowica@sosnowic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D793-06E6-4368-BD1C-72D10C0E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1579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Dyszewska</dc:creator>
  <cp:keywords/>
  <dc:description/>
  <cp:lastModifiedBy>Marta Dyszewska</cp:lastModifiedBy>
  <cp:revision>26</cp:revision>
  <cp:lastPrinted>2026-01-20T10:41:00Z</cp:lastPrinted>
  <dcterms:created xsi:type="dcterms:W3CDTF">2025-06-24T09:11:00Z</dcterms:created>
  <dcterms:modified xsi:type="dcterms:W3CDTF">2026-01-20T10:42:00Z</dcterms:modified>
</cp:coreProperties>
</file>