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1EB5" w14:textId="77777777" w:rsidR="00FF3142" w:rsidRPr="000F7A8D" w:rsidRDefault="00FF3142" w:rsidP="000F7A8D">
      <w:pPr>
        <w:spacing w:line="360" w:lineRule="auto"/>
        <w:rPr>
          <w:rFonts w:cstheme="minorHAnsi"/>
        </w:rPr>
      </w:pPr>
    </w:p>
    <w:p w14:paraId="69BFFA27" w14:textId="77777777" w:rsidR="00FF3142" w:rsidRPr="000F7A8D" w:rsidRDefault="00FF3142" w:rsidP="000F7A8D">
      <w:pPr>
        <w:spacing w:line="360" w:lineRule="auto"/>
        <w:ind w:left="1080" w:hanging="720"/>
        <w:jc w:val="center"/>
        <w:rPr>
          <w:rFonts w:cstheme="minorHAnsi"/>
        </w:rPr>
      </w:pPr>
    </w:p>
    <w:p w14:paraId="01490A20" w14:textId="77777777" w:rsidR="00FF3142" w:rsidRPr="00901DD3" w:rsidRDefault="00FF3142" w:rsidP="000F7A8D">
      <w:pPr>
        <w:spacing w:line="360" w:lineRule="auto"/>
        <w:ind w:left="1080" w:hanging="720"/>
        <w:jc w:val="center"/>
        <w:rPr>
          <w:rFonts w:cstheme="minorHAnsi"/>
          <w:b/>
          <w:sz w:val="28"/>
        </w:rPr>
      </w:pPr>
    </w:p>
    <w:p w14:paraId="0B44A11E" w14:textId="04EC88CE" w:rsidR="00FF3142" w:rsidRPr="00901DD3" w:rsidRDefault="005A0473" w:rsidP="000F7A8D">
      <w:pPr>
        <w:spacing w:line="360" w:lineRule="auto"/>
        <w:ind w:left="1080" w:hanging="720"/>
        <w:jc w:val="center"/>
        <w:rPr>
          <w:rFonts w:cstheme="minorHAnsi"/>
          <w:b/>
          <w:sz w:val="32"/>
        </w:rPr>
      </w:pPr>
      <w:r w:rsidRPr="00901DD3">
        <w:rPr>
          <w:rFonts w:cstheme="minorHAnsi"/>
          <w:b/>
          <w:sz w:val="32"/>
        </w:rPr>
        <w:t>Raport o stanie Gminy Sosnowica</w:t>
      </w:r>
    </w:p>
    <w:p w14:paraId="75800870" w14:textId="4DA11B7A" w:rsidR="00FF3142" w:rsidRPr="00901DD3" w:rsidRDefault="005A0473" w:rsidP="00901DD3">
      <w:pPr>
        <w:spacing w:line="360" w:lineRule="auto"/>
        <w:ind w:left="1080" w:hanging="720"/>
        <w:jc w:val="center"/>
        <w:rPr>
          <w:rFonts w:cstheme="minorHAnsi"/>
          <w:b/>
          <w:sz w:val="32"/>
        </w:rPr>
      </w:pPr>
      <w:r w:rsidRPr="00901DD3">
        <w:rPr>
          <w:rFonts w:cstheme="minorHAnsi"/>
          <w:b/>
          <w:sz w:val="32"/>
        </w:rPr>
        <w:t xml:space="preserve"> za rok 20</w:t>
      </w:r>
      <w:r w:rsidR="0009014B">
        <w:rPr>
          <w:rFonts w:cstheme="minorHAnsi"/>
          <w:b/>
          <w:sz w:val="32"/>
        </w:rPr>
        <w:t>2</w:t>
      </w:r>
      <w:r w:rsidR="004B0310">
        <w:rPr>
          <w:rFonts w:cstheme="minorHAnsi"/>
          <w:b/>
          <w:sz w:val="32"/>
        </w:rPr>
        <w:t>2</w:t>
      </w:r>
    </w:p>
    <w:p w14:paraId="209A8717" w14:textId="77777777" w:rsidR="00FF3142" w:rsidRPr="000F7A8D" w:rsidRDefault="00FF3142" w:rsidP="000F7A8D">
      <w:pPr>
        <w:spacing w:line="360" w:lineRule="auto"/>
        <w:ind w:left="1080" w:hanging="720"/>
        <w:jc w:val="center"/>
        <w:rPr>
          <w:rFonts w:cstheme="minorHAnsi"/>
        </w:rPr>
      </w:pPr>
    </w:p>
    <w:p w14:paraId="3ACE56C8" w14:textId="40E806C8" w:rsidR="005A0473" w:rsidRPr="000F7A8D" w:rsidRDefault="00FF3142" w:rsidP="00570D47">
      <w:pPr>
        <w:spacing w:line="360" w:lineRule="auto"/>
        <w:jc w:val="center"/>
        <w:rPr>
          <w:rFonts w:cstheme="minorHAnsi"/>
        </w:rPr>
      </w:pPr>
      <w:r w:rsidRPr="000F7A8D">
        <w:rPr>
          <w:rFonts w:cstheme="minorHAnsi"/>
          <w:noProof/>
          <w:lang w:eastAsia="pl-PL"/>
        </w:rPr>
        <w:drawing>
          <wp:inline distT="0" distB="0" distL="0" distR="0" wp14:anchorId="37DDCCC4" wp14:editId="7CB9086C">
            <wp:extent cx="3017520" cy="32918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291840"/>
                    </a:xfrm>
                    <a:prstGeom prst="rect">
                      <a:avLst/>
                    </a:prstGeom>
                    <a:noFill/>
                    <a:ln>
                      <a:noFill/>
                    </a:ln>
                  </pic:spPr>
                </pic:pic>
              </a:graphicData>
            </a:graphic>
          </wp:inline>
        </w:drawing>
      </w:r>
      <w:r w:rsidR="005A0473" w:rsidRPr="000F7A8D">
        <w:rPr>
          <w:rFonts w:cstheme="minorHAnsi"/>
        </w:rPr>
        <w:br w:type="page"/>
      </w:r>
    </w:p>
    <w:p w14:paraId="1C5D3107" w14:textId="0C67191F" w:rsidR="00FF3142" w:rsidRPr="000F7A8D" w:rsidRDefault="00FF3142" w:rsidP="000F7A8D">
      <w:pPr>
        <w:spacing w:line="360" w:lineRule="auto"/>
        <w:jc w:val="right"/>
        <w:rPr>
          <w:rFonts w:cstheme="minorHAnsi"/>
        </w:rPr>
      </w:pPr>
      <w:r w:rsidRPr="000F7A8D">
        <w:rPr>
          <w:rFonts w:cstheme="minorHAnsi"/>
        </w:rPr>
        <w:lastRenderedPageBreak/>
        <w:t xml:space="preserve">Sosnowica, dnia </w:t>
      </w:r>
      <w:r w:rsidR="0009014B">
        <w:rPr>
          <w:rFonts w:cstheme="minorHAnsi"/>
        </w:rPr>
        <w:t>2</w:t>
      </w:r>
      <w:r w:rsidR="005F6ED1">
        <w:rPr>
          <w:rFonts w:cstheme="minorHAnsi"/>
        </w:rPr>
        <w:t>4</w:t>
      </w:r>
      <w:r w:rsidRPr="000F7A8D">
        <w:rPr>
          <w:rFonts w:cstheme="minorHAnsi"/>
        </w:rPr>
        <w:t xml:space="preserve"> </w:t>
      </w:r>
      <w:r w:rsidR="0009014B">
        <w:rPr>
          <w:rFonts w:cstheme="minorHAnsi"/>
        </w:rPr>
        <w:t>maja</w:t>
      </w:r>
      <w:r w:rsidRPr="000F7A8D">
        <w:rPr>
          <w:rFonts w:cstheme="minorHAnsi"/>
        </w:rPr>
        <w:t xml:space="preserve"> 202</w:t>
      </w:r>
      <w:r w:rsidR="005F6ED1">
        <w:rPr>
          <w:rFonts w:cstheme="minorHAnsi"/>
        </w:rPr>
        <w:t>3</w:t>
      </w:r>
      <w:r w:rsidRPr="000F7A8D">
        <w:rPr>
          <w:rFonts w:cstheme="minorHAnsi"/>
        </w:rPr>
        <w:t xml:space="preserve">r. </w:t>
      </w:r>
    </w:p>
    <w:p w14:paraId="3E2EA48C" w14:textId="77777777" w:rsidR="00FF3142" w:rsidRPr="000F7A8D" w:rsidRDefault="00FF3142" w:rsidP="000F7A8D">
      <w:pPr>
        <w:spacing w:line="360" w:lineRule="auto"/>
        <w:rPr>
          <w:rFonts w:cstheme="minorHAnsi"/>
        </w:rPr>
      </w:pPr>
    </w:p>
    <w:p w14:paraId="1E6B61E2" w14:textId="77777777" w:rsidR="00FF3142" w:rsidRPr="000F7A8D" w:rsidRDefault="00FF3142" w:rsidP="000F7A8D">
      <w:pPr>
        <w:spacing w:line="360" w:lineRule="auto"/>
        <w:rPr>
          <w:rFonts w:cstheme="minorHAnsi"/>
        </w:rPr>
      </w:pPr>
      <w:r w:rsidRPr="000F7A8D">
        <w:rPr>
          <w:rFonts w:cstheme="minorHAnsi"/>
        </w:rPr>
        <w:t xml:space="preserve">Szanowni Państwo Mieszkańcy Gminy Sosnowica; </w:t>
      </w:r>
    </w:p>
    <w:p w14:paraId="1896D878" w14:textId="77777777" w:rsidR="00FF3142" w:rsidRPr="000F7A8D" w:rsidRDefault="00FF3142" w:rsidP="000F7A8D">
      <w:pPr>
        <w:spacing w:line="360" w:lineRule="auto"/>
        <w:rPr>
          <w:rFonts w:cstheme="minorHAnsi"/>
        </w:rPr>
      </w:pPr>
    </w:p>
    <w:p w14:paraId="6DFB445D" w14:textId="03586F92" w:rsidR="00FF3142" w:rsidRPr="000F7A8D" w:rsidRDefault="00FF3142" w:rsidP="000F7A8D">
      <w:pPr>
        <w:spacing w:line="360" w:lineRule="auto"/>
        <w:ind w:firstLine="708"/>
        <w:jc w:val="both"/>
        <w:rPr>
          <w:rFonts w:cstheme="minorHAnsi"/>
        </w:rPr>
      </w:pPr>
      <w:r w:rsidRPr="000F7A8D">
        <w:rPr>
          <w:rFonts w:cstheme="minorHAnsi"/>
        </w:rPr>
        <w:t>Mam przyjemność przedstawić Państwu „Raport o stanie Gminy Sosnowica” za rok 20</w:t>
      </w:r>
      <w:r w:rsidR="0009014B">
        <w:rPr>
          <w:rFonts w:cstheme="minorHAnsi"/>
        </w:rPr>
        <w:t>2</w:t>
      </w:r>
      <w:r w:rsidR="005F6ED1">
        <w:rPr>
          <w:rFonts w:cstheme="minorHAnsi"/>
        </w:rPr>
        <w:t>2</w:t>
      </w:r>
      <w:r w:rsidRPr="000F7A8D">
        <w:rPr>
          <w:rFonts w:cstheme="minorHAnsi"/>
        </w:rPr>
        <w:t>.  Jest to opracowanie, które przedstawia wszystkie ważne dla naszej Gminy obszary oraz podejmowane</w:t>
      </w:r>
      <w:r w:rsidR="005B7AE2">
        <w:rPr>
          <w:rFonts w:cstheme="minorHAnsi"/>
        </w:rPr>
        <w:br/>
      </w:r>
      <w:r w:rsidRPr="000F7A8D">
        <w:rPr>
          <w:rFonts w:cstheme="minorHAnsi"/>
        </w:rPr>
        <w:t xml:space="preserve">w ubiegłym roku działania realizujące przyjęte strategie, programy i uchwały Rady Gminy Sosnowica. </w:t>
      </w:r>
    </w:p>
    <w:p w14:paraId="5B7A9CA5" w14:textId="33953BBE" w:rsidR="00FF3142" w:rsidRPr="000F7A8D" w:rsidRDefault="00FF3142" w:rsidP="000F7A8D">
      <w:pPr>
        <w:spacing w:line="360" w:lineRule="auto"/>
        <w:ind w:firstLine="708"/>
        <w:jc w:val="both"/>
        <w:rPr>
          <w:rFonts w:cstheme="minorHAnsi"/>
        </w:rPr>
      </w:pPr>
      <w:r w:rsidRPr="000F7A8D">
        <w:rPr>
          <w:rFonts w:cstheme="minorHAnsi"/>
        </w:rPr>
        <w:t>Raport jest realizacją obowiązku ustawowego określonego w art. 28aa ustawy z dnia 8 marca 1990r. o samorządzie gminnym. Opracowanie w sposób obiektywny prezentuje, analizuje</w:t>
      </w:r>
      <w:r w:rsidR="005B7AE2">
        <w:rPr>
          <w:rFonts w:cstheme="minorHAnsi"/>
        </w:rPr>
        <w:br/>
      </w:r>
      <w:r w:rsidRPr="000F7A8D">
        <w:rPr>
          <w:rFonts w:cstheme="minorHAnsi"/>
        </w:rPr>
        <w:t xml:space="preserve">i podsumowuje działalność organu stanowiącego oraz wykonawczego. Ukazuje jednocześnie bardzo szeroki obraz życia gminy i zachodzących przemian administracyjnych, społecznych, gospodarczych, bytowych i kulturalnych. </w:t>
      </w:r>
    </w:p>
    <w:p w14:paraId="09D83F56" w14:textId="77777777" w:rsidR="00FF3142" w:rsidRPr="000F7A8D" w:rsidRDefault="00FF3142" w:rsidP="000F7A8D">
      <w:pPr>
        <w:spacing w:line="360" w:lineRule="auto"/>
        <w:ind w:firstLine="708"/>
        <w:jc w:val="both"/>
        <w:rPr>
          <w:rFonts w:cstheme="minorHAnsi"/>
        </w:rPr>
      </w:pPr>
      <w:r w:rsidRPr="000F7A8D">
        <w:rPr>
          <w:rFonts w:cstheme="minorHAnsi"/>
        </w:rPr>
        <w:t xml:space="preserve">Publikacja gromadzi rzetelne informacje z dziedziny funkcjonowania samorządu, urzędu gminy i jednostek organizacyjnych. Przedstawia m.in. sfery: administracji samorządowej, finansów, demografii, inwestycji, wsparcia dla potrzebujących, gospodarowania nieruchomościami, edukacji, gospodarki przestrzennej, mieszkaniowej, zdrowotnej, gospodarki odpadami i ekologii. </w:t>
      </w:r>
    </w:p>
    <w:p w14:paraId="48026E1B" w14:textId="77777777" w:rsidR="00FF3142" w:rsidRPr="000F7A8D" w:rsidRDefault="00FF3142" w:rsidP="000F7A8D">
      <w:pPr>
        <w:spacing w:line="360" w:lineRule="auto"/>
        <w:ind w:firstLine="708"/>
        <w:jc w:val="both"/>
        <w:rPr>
          <w:rFonts w:cstheme="minorHAnsi"/>
        </w:rPr>
      </w:pPr>
      <w:r w:rsidRPr="000F7A8D">
        <w:rPr>
          <w:rFonts w:cstheme="minorHAnsi"/>
        </w:rPr>
        <w:t>Dziękuję wszystkim, którzy w ubiegłym roku pracowali dla lepszej przyszłości Gminy i jej mieszkańców.</w:t>
      </w:r>
    </w:p>
    <w:p w14:paraId="2046CD90" w14:textId="77777777" w:rsidR="00FF3142" w:rsidRPr="000F7A8D" w:rsidRDefault="00FF3142" w:rsidP="000F7A8D">
      <w:pPr>
        <w:spacing w:line="360" w:lineRule="auto"/>
        <w:ind w:firstLine="708"/>
        <w:jc w:val="both"/>
        <w:rPr>
          <w:rFonts w:cstheme="minorHAnsi"/>
        </w:rPr>
      </w:pPr>
      <w:r w:rsidRPr="000F7A8D">
        <w:rPr>
          <w:rFonts w:cstheme="minorHAnsi"/>
        </w:rPr>
        <w:t xml:space="preserve">Serdecznie zapraszam do lektury oraz do wspólnej dyskusji nad przedstawionym raportem. </w:t>
      </w:r>
    </w:p>
    <w:p w14:paraId="5748D94A" w14:textId="77777777" w:rsidR="00FF3142" w:rsidRPr="000F7A8D" w:rsidRDefault="00FF3142" w:rsidP="000F7A8D">
      <w:pPr>
        <w:spacing w:line="360" w:lineRule="auto"/>
        <w:ind w:firstLine="708"/>
        <w:jc w:val="both"/>
        <w:rPr>
          <w:rFonts w:cstheme="minorHAnsi"/>
        </w:rPr>
      </w:pPr>
    </w:p>
    <w:p w14:paraId="20C4CCC4" w14:textId="77777777" w:rsidR="00FF3142" w:rsidRPr="000F7A8D" w:rsidRDefault="00FF3142" w:rsidP="00901DD3">
      <w:pPr>
        <w:spacing w:line="360" w:lineRule="auto"/>
        <w:ind w:left="4962" w:firstLine="708"/>
        <w:jc w:val="both"/>
        <w:rPr>
          <w:rFonts w:cstheme="minorHAnsi"/>
        </w:rPr>
      </w:pPr>
      <w:r w:rsidRPr="000F7A8D">
        <w:rPr>
          <w:rFonts w:cstheme="minorHAnsi"/>
        </w:rPr>
        <w:t>Z wyrazami szacunku,</w:t>
      </w:r>
    </w:p>
    <w:p w14:paraId="38F04FB9" w14:textId="77777777" w:rsidR="00FF3142" w:rsidRPr="000F7A8D" w:rsidRDefault="00FF3142" w:rsidP="000F7A8D">
      <w:pPr>
        <w:spacing w:line="360" w:lineRule="auto"/>
        <w:ind w:firstLine="708"/>
        <w:jc w:val="both"/>
        <w:rPr>
          <w:rFonts w:cstheme="minorHAnsi"/>
        </w:rPr>
      </w:pPr>
    </w:p>
    <w:p w14:paraId="762F41D9" w14:textId="2A96D9F7" w:rsidR="00FF3142" w:rsidRPr="000F7A8D" w:rsidRDefault="004C38D8" w:rsidP="004C38D8">
      <w:pPr>
        <w:spacing w:line="360" w:lineRule="auto"/>
        <w:ind w:left="6372" w:firstLine="6"/>
        <w:jc w:val="both"/>
        <w:rPr>
          <w:rFonts w:cstheme="minorHAnsi"/>
        </w:rPr>
      </w:pPr>
      <w:r>
        <w:rPr>
          <w:rFonts w:cstheme="minorHAnsi"/>
        </w:rPr>
        <w:t xml:space="preserve">  </w:t>
      </w:r>
      <w:r w:rsidR="00FF3142" w:rsidRPr="000F7A8D">
        <w:rPr>
          <w:rFonts w:cstheme="minorHAnsi"/>
        </w:rPr>
        <w:t xml:space="preserve">Sławomir Czubacki </w:t>
      </w:r>
    </w:p>
    <w:p w14:paraId="0DFE1347" w14:textId="77777777" w:rsidR="00FF3142" w:rsidRPr="000F7A8D" w:rsidRDefault="00FF3142" w:rsidP="00901DD3">
      <w:pPr>
        <w:spacing w:line="360" w:lineRule="auto"/>
        <w:ind w:left="5670" w:firstLine="708"/>
        <w:jc w:val="both"/>
        <w:rPr>
          <w:rFonts w:cstheme="minorHAnsi"/>
        </w:rPr>
      </w:pPr>
      <w:r w:rsidRPr="000F7A8D">
        <w:rPr>
          <w:rFonts w:cstheme="minorHAnsi"/>
        </w:rPr>
        <w:t xml:space="preserve">Wójt Gminy Sosnowica </w:t>
      </w:r>
    </w:p>
    <w:p w14:paraId="67363E91" w14:textId="77777777" w:rsidR="00FF3142" w:rsidRDefault="00FF3142" w:rsidP="000F7A8D">
      <w:pPr>
        <w:spacing w:line="360" w:lineRule="auto"/>
        <w:rPr>
          <w:rFonts w:cstheme="minorHAnsi"/>
        </w:rPr>
      </w:pPr>
    </w:p>
    <w:p w14:paraId="2058F70E" w14:textId="77777777" w:rsidR="00570D47" w:rsidRDefault="00570D47" w:rsidP="000F7A8D">
      <w:pPr>
        <w:spacing w:line="360" w:lineRule="auto"/>
        <w:rPr>
          <w:rFonts w:cstheme="minorHAnsi"/>
        </w:rPr>
      </w:pPr>
    </w:p>
    <w:p w14:paraId="100AAA1B" w14:textId="77777777" w:rsidR="00570D47" w:rsidRPr="000F7A8D" w:rsidRDefault="00570D47" w:rsidP="000F7A8D">
      <w:pPr>
        <w:spacing w:line="360" w:lineRule="auto"/>
        <w:rPr>
          <w:rFonts w:cstheme="minorHAnsi"/>
        </w:rPr>
      </w:pPr>
    </w:p>
    <w:p w14:paraId="7F975391" w14:textId="77777777" w:rsidR="003538A9" w:rsidRDefault="005021CC" w:rsidP="003538A9">
      <w:pPr>
        <w:spacing w:line="360" w:lineRule="auto"/>
        <w:jc w:val="center"/>
        <w:rPr>
          <w:rFonts w:cstheme="minorHAnsi"/>
          <w:b/>
        </w:rPr>
      </w:pPr>
      <w:r w:rsidRPr="005021CC">
        <w:rPr>
          <w:rFonts w:cstheme="minorHAnsi"/>
          <w:b/>
        </w:rPr>
        <w:lastRenderedPageBreak/>
        <w:t>SPIS TREŚCI</w:t>
      </w:r>
    </w:p>
    <w:p w14:paraId="5F19BDCE" w14:textId="794B4B64" w:rsidR="003538A9" w:rsidRPr="00AE017B" w:rsidRDefault="003538A9" w:rsidP="00986AA5">
      <w:pPr>
        <w:pStyle w:val="Akapitzlist"/>
        <w:numPr>
          <w:ilvl w:val="0"/>
          <w:numId w:val="16"/>
        </w:numPr>
        <w:spacing w:line="360" w:lineRule="auto"/>
        <w:ind w:hanging="294"/>
        <w:jc w:val="both"/>
        <w:rPr>
          <w:rFonts w:ascii="Calibri" w:hAnsi="Calibri" w:cs="Calibri"/>
          <w:b/>
        </w:rPr>
      </w:pPr>
      <w:r w:rsidRPr="00AE017B">
        <w:rPr>
          <w:rFonts w:ascii="Calibri" w:hAnsi="Calibri" w:cs="Calibri"/>
          <w:b/>
        </w:rPr>
        <w:t>Wstęp</w:t>
      </w:r>
      <w:r w:rsidR="00AE017B" w:rsidRPr="00AE017B">
        <w:rPr>
          <w:rFonts w:ascii="Calibri" w:hAnsi="Calibri" w:cs="Calibri"/>
        </w:rPr>
        <w:t>……</w:t>
      </w:r>
      <w:r w:rsidR="007A6BD5" w:rsidRPr="00AE017B">
        <w:rPr>
          <w:rFonts w:ascii="Calibri" w:hAnsi="Calibri" w:cs="Calibri"/>
        </w:rPr>
        <w:t>………………………………………………….</w:t>
      </w:r>
      <w:r w:rsidRPr="00AE017B">
        <w:rPr>
          <w:rFonts w:ascii="Calibri" w:hAnsi="Calibri" w:cs="Calibri"/>
        </w:rPr>
        <w:t>………………………………………………………………</w:t>
      </w:r>
      <w:r w:rsidR="00AE017B">
        <w:rPr>
          <w:rFonts w:ascii="Calibri" w:hAnsi="Calibri" w:cs="Calibri"/>
        </w:rPr>
        <w:t>…….</w:t>
      </w:r>
      <w:r w:rsidRPr="00AE017B">
        <w:rPr>
          <w:rFonts w:ascii="Calibri" w:hAnsi="Calibri" w:cs="Calibri"/>
        </w:rPr>
        <w:t>……</w:t>
      </w:r>
      <w:r w:rsidRPr="00AE017B">
        <w:rPr>
          <w:rFonts w:ascii="Calibri" w:hAnsi="Calibri" w:cs="Calibri"/>
          <w:b/>
        </w:rPr>
        <w:t>4</w:t>
      </w:r>
    </w:p>
    <w:p w14:paraId="0C429A93" w14:textId="671104F0" w:rsidR="003538A9" w:rsidRPr="00AE017B" w:rsidRDefault="00655E90" w:rsidP="00986AA5">
      <w:pPr>
        <w:pStyle w:val="Akapitzlist"/>
        <w:numPr>
          <w:ilvl w:val="0"/>
          <w:numId w:val="16"/>
        </w:numPr>
        <w:spacing w:line="360" w:lineRule="auto"/>
        <w:ind w:hanging="294"/>
        <w:jc w:val="both"/>
        <w:rPr>
          <w:rFonts w:ascii="Calibri" w:hAnsi="Calibri" w:cs="Calibri"/>
          <w:b/>
        </w:rPr>
      </w:pPr>
      <w:r w:rsidRPr="00AE017B">
        <w:rPr>
          <w:rFonts w:ascii="Calibri" w:hAnsi="Calibri" w:cs="Calibri"/>
          <w:b/>
        </w:rPr>
        <w:t>Informacje ogólne</w:t>
      </w:r>
      <w:r w:rsidRPr="000F4D6C">
        <w:rPr>
          <w:rFonts w:ascii="Calibri" w:hAnsi="Calibri" w:cs="Calibri"/>
        </w:rPr>
        <w:t>…….</w:t>
      </w:r>
      <w:r w:rsidR="003538A9" w:rsidRPr="000F4D6C">
        <w:rPr>
          <w:rFonts w:ascii="Calibri" w:hAnsi="Calibri" w:cs="Calibri"/>
        </w:rPr>
        <w:t>………………………………………………………………………</w:t>
      </w:r>
      <w:r w:rsidR="000F4D6C">
        <w:rPr>
          <w:rFonts w:ascii="Calibri" w:hAnsi="Calibri" w:cs="Calibri"/>
        </w:rPr>
        <w:t>……</w:t>
      </w:r>
      <w:r w:rsidR="003538A9" w:rsidRPr="000F4D6C">
        <w:rPr>
          <w:rFonts w:ascii="Calibri" w:hAnsi="Calibri" w:cs="Calibri"/>
        </w:rPr>
        <w:t>…………………………….</w:t>
      </w:r>
      <w:r w:rsidR="003538A9" w:rsidRPr="00AE017B">
        <w:rPr>
          <w:rFonts w:ascii="Calibri" w:hAnsi="Calibri" w:cs="Calibri"/>
          <w:b/>
        </w:rPr>
        <w:t>4</w:t>
      </w:r>
    </w:p>
    <w:p w14:paraId="759437EA" w14:textId="275BC45A" w:rsidR="003538A9" w:rsidRPr="00AE017B" w:rsidRDefault="003538A9" w:rsidP="00986AA5">
      <w:pPr>
        <w:pStyle w:val="Akapitzlist"/>
        <w:numPr>
          <w:ilvl w:val="0"/>
          <w:numId w:val="16"/>
        </w:numPr>
        <w:spacing w:line="360" w:lineRule="auto"/>
        <w:ind w:hanging="294"/>
        <w:jc w:val="both"/>
        <w:rPr>
          <w:rFonts w:ascii="Calibri" w:hAnsi="Calibri" w:cs="Calibri"/>
          <w:b/>
        </w:rPr>
      </w:pPr>
      <w:r w:rsidRPr="00AE017B">
        <w:rPr>
          <w:rFonts w:ascii="Calibri" w:hAnsi="Calibri" w:cs="Calibri"/>
          <w:b/>
        </w:rPr>
        <w:t xml:space="preserve">Demografia Gminy Sosnowica </w:t>
      </w:r>
      <w:r w:rsidR="00D747E3">
        <w:rPr>
          <w:rFonts w:ascii="Calibri" w:hAnsi="Calibri" w:cs="Calibri"/>
          <w:b/>
        </w:rPr>
        <w:t>……..</w:t>
      </w:r>
      <w:r w:rsidR="00655E90" w:rsidRPr="000F4D6C">
        <w:rPr>
          <w:rFonts w:ascii="Calibri" w:hAnsi="Calibri" w:cs="Calibri"/>
        </w:rPr>
        <w:t>………………….</w:t>
      </w:r>
      <w:r w:rsidRPr="000F4D6C">
        <w:rPr>
          <w:rFonts w:ascii="Calibri" w:hAnsi="Calibri" w:cs="Calibri"/>
        </w:rPr>
        <w:t>……………………………………………</w:t>
      </w:r>
      <w:r w:rsidR="000F4D6C">
        <w:rPr>
          <w:rFonts w:ascii="Calibri" w:hAnsi="Calibri" w:cs="Calibri"/>
        </w:rPr>
        <w:t>…..</w:t>
      </w:r>
      <w:r w:rsidRPr="000F4D6C">
        <w:rPr>
          <w:rFonts w:ascii="Calibri" w:hAnsi="Calibri" w:cs="Calibri"/>
        </w:rPr>
        <w:t>……………….</w:t>
      </w:r>
      <w:r w:rsidRPr="00AE017B">
        <w:rPr>
          <w:rFonts w:ascii="Calibri" w:hAnsi="Calibri" w:cs="Calibri"/>
          <w:b/>
        </w:rPr>
        <w:t>6</w:t>
      </w:r>
    </w:p>
    <w:p w14:paraId="43BF2B24" w14:textId="48F17EE7" w:rsidR="00655E90" w:rsidRPr="00AE017B" w:rsidRDefault="00172979" w:rsidP="00986AA5">
      <w:pPr>
        <w:pStyle w:val="Akapitzlist"/>
        <w:numPr>
          <w:ilvl w:val="0"/>
          <w:numId w:val="16"/>
        </w:numPr>
        <w:spacing w:line="360" w:lineRule="auto"/>
        <w:ind w:hanging="294"/>
        <w:jc w:val="both"/>
        <w:rPr>
          <w:rFonts w:ascii="Calibri" w:hAnsi="Calibri" w:cs="Calibri"/>
          <w:b/>
        </w:rPr>
      </w:pPr>
      <w:r w:rsidRPr="00AE017B">
        <w:rPr>
          <w:rFonts w:ascii="Calibri" w:hAnsi="Calibri" w:cs="Calibri"/>
          <w:b/>
        </w:rPr>
        <w:t>Info</w:t>
      </w:r>
      <w:r w:rsidR="00655E90" w:rsidRPr="00AE017B">
        <w:rPr>
          <w:rFonts w:ascii="Calibri" w:hAnsi="Calibri" w:cs="Calibri"/>
          <w:b/>
        </w:rPr>
        <w:t>rmacje finansowe</w:t>
      </w:r>
      <w:r w:rsidR="00655E90" w:rsidRPr="000F4D6C">
        <w:rPr>
          <w:rFonts w:ascii="Calibri" w:hAnsi="Calibri" w:cs="Calibri"/>
        </w:rPr>
        <w:t>……………………………………….</w:t>
      </w:r>
      <w:r w:rsidRPr="000F4D6C">
        <w:rPr>
          <w:rFonts w:ascii="Calibri" w:hAnsi="Calibri" w:cs="Calibri"/>
        </w:rPr>
        <w:t>………………………………………………………</w:t>
      </w:r>
      <w:r w:rsidR="000F4D6C">
        <w:rPr>
          <w:rFonts w:ascii="Calibri" w:hAnsi="Calibri" w:cs="Calibri"/>
        </w:rPr>
        <w:t>…..</w:t>
      </w:r>
      <w:r w:rsidRPr="000F4D6C">
        <w:rPr>
          <w:rFonts w:ascii="Calibri" w:hAnsi="Calibri" w:cs="Calibri"/>
        </w:rPr>
        <w:t>…….</w:t>
      </w:r>
      <w:r w:rsidRPr="00AE017B">
        <w:rPr>
          <w:rFonts w:ascii="Calibri" w:hAnsi="Calibri" w:cs="Calibri"/>
          <w:b/>
        </w:rPr>
        <w:t>8</w:t>
      </w:r>
    </w:p>
    <w:p w14:paraId="7FB93E2D" w14:textId="537CF2BB" w:rsidR="006C1917" w:rsidRDefault="006C1917" w:rsidP="00986AA5">
      <w:pPr>
        <w:pStyle w:val="Akapitzlist"/>
        <w:numPr>
          <w:ilvl w:val="0"/>
          <w:numId w:val="16"/>
        </w:numPr>
        <w:spacing w:line="360" w:lineRule="auto"/>
        <w:ind w:hanging="294"/>
        <w:jc w:val="both"/>
        <w:rPr>
          <w:rFonts w:cstheme="minorHAnsi"/>
          <w:b/>
          <w:bCs/>
        </w:rPr>
      </w:pPr>
      <w:r w:rsidRPr="000F7A8D">
        <w:rPr>
          <w:rFonts w:cstheme="minorHAnsi"/>
          <w:b/>
          <w:bCs/>
        </w:rPr>
        <w:t>Bezpieczeństwo, ład i porządek</w:t>
      </w:r>
      <w:r w:rsidRPr="000F4D6C">
        <w:rPr>
          <w:rFonts w:cstheme="minorHAnsi"/>
          <w:bCs/>
        </w:rPr>
        <w:t>…………</w:t>
      </w:r>
      <w:r w:rsidR="00655E90" w:rsidRPr="000F4D6C">
        <w:rPr>
          <w:rFonts w:cstheme="minorHAnsi"/>
          <w:bCs/>
        </w:rPr>
        <w:t>..</w:t>
      </w:r>
      <w:r w:rsidRPr="000F4D6C">
        <w:rPr>
          <w:rFonts w:cstheme="minorHAnsi"/>
          <w:bCs/>
        </w:rPr>
        <w:t>…………………………………………………………</w:t>
      </w:r>
      <w:r w:rsidR="000F4D6C">
        <w:rPr>
          <w:rFonts w:cstheme="minorHAnsi"/>
          <w:bCs/>
        </w:rPr>
        <w:t>….</w:t>
      </w:r>
      <w:r w:rsidRPr="000F4D6C">
        <w:rPr>
          <w:rFonts w:cstheme="minorHAnsi"/>
          <w:bCs/>
        </w:rPr>
        <w:t>……………….</w:t>
      </w:r>
      <w:r>
        <w:rPr>
          <w:rFonts w:cstheme="minorHAnsi"/>
          <w:b/>
          <w:bCs/>
        </w:rPr>
        <w:t>1</w:t>
      </w:r>
      <w:r w:rsidR="00660A1E">
        <w:rPr>
          <w:rFonts w:cstheme="minorHAnsi"/>
          <w:b/>
          <w:bCs/>
        </w:rPr>
        <w:t>2</w:t>
      </w:r>
    </w:p>
    <w:p w14:paraId="4EC8F114" w14:textId="6699234D" w:rsidR="00326870" w:rsidRDefault="00326870" w:rsidP="00986AA5">
      <w:pPr>
        <w:pStyle w:val="Akapitzlist"/>
        <w:numPr>
          <w:ilvl w:val="0"/>
          <w:numId w:val="16"/>
        </w:numPr>
        <w:spacing w:line="360" w:lineRule="auto"/>
        <w:ind w:hanging="294"/>
        <w:jc w:val="both"/>
        <w:rPr>
          <w:rFonts w:cstheme="minorHAnsi"/>
          <w:b/>
          <w:bCs/>
        </w:rPr>
      </w:pPr>
      <w:r>
        <w:rPr>
          <w:rFonts w:cstheme="minorHAnsi"/>
          <w:b/>
          <w:bCs/>
        </w:rPr>
        <w:t>Mienie komunalne</w:t>
      </w:r>
      <w:r w:rsidRPr="000F4D6C">
        <w:rPr>
          <w:rFonts w:cstheme="minorHAnsi"/>
          <w:bCs/>
        </w:rPr>
        <w:t>…………………………………………………………………………………………………</w:t>
      </w:r>
      <w:r w:rsidR="000F4D6C">
        <w:rPr>
          <w:rFonts w:cstheme="minorHAnsi"/>
          <w:bCs/>
        </w:rPr>
        <w:t>….</w:t>
      </w:r>
      <w:r w:rsidRPr="000F4D6C">
        <w:rPr>
          <w:rFonts w:cstheme="minorHAnsi"/>
          <w:bCs/>
        </w:rPr>
        <w:t>……….</w:t>
      </w:r>
      <w:r>
        <w:rPr>
          <w:rFonts w:cstheme="minorHAnsi"/>
          <w:b/>
          <w:bCs/>
        </w:rPr>
        <w:t>1</w:t>
      </w:r>
      <w:r w:rsidR="00660A1E">
        <w:rPr>
          <w:rFonts w:cstheme="minorHAnsi"/>
          <w:b/>
          <w:bCs/>
        </w:rPr>
        <w:t>6</w:t>
      </w:r>
    </w:p>
    <w:p w14:paraId="72F38833" w14:textId="5181AD89" w:rsidR="00655E90" w:rsidRPr="00AE017B" w:rsidRDefault="00BE39E7" w:rsidP="00986AA5">
      <w:pPr>
        <w:pStyle w:val="Akapitzlist"/>
        <w:numPr>
          <w:ilvl w:val="0"/>
          <w:numId w:val="16"/>
        </w:numPr>
        <w:spacing w:line="360" w:lineRule="auto"/>
        <w:ind w:hanging="294"/>
        <w:jc w:val="both"/>
        <w:rPr>
          <w:rFonts w:cstheme="minorHAnsi"/>
          <w:b/>
          <w:bCs/>
        </w:rPr>
      </w:pPr>
      <w:r w:rsidRPr="005A71C8">
        <w:rPr>
          <w:rFonts w:cstheme="minorHAnsi"/>
          <w:b/>
        </w:rPr>
        <w:t>Ochrona środowiska</w:t>
      </w:r>
      <w:r w:rsidRPr="000F4D6C">
        <w:rPr>
          <w:rFonts w:cstheme="minorHAnsi"/>
        </w:rPr>
        <w:t>………</w:t>
      </w:r>
      <w:r w:rsidR="00AE017B" w:rsidRPr="000F4D6C">
        <w:rPr>
          <w:rFonts w:cstheme="minorHAnsi"/>
        </w:rPr>
        <w:t>….</w:t>
      </w:r>
      <w:r w:rsidRPr="000F4D6C">
        <w:rPr>
          <w:rFonts w:cstheme="minorHAnsi"/>
        </w:rPr>
        <w:t>………………</w:t>
      </w:r>
      <w:r w:rsidR="00655E90" w:rsidRPr="000F4D6C">
        <w:rPr>
          <w:rFonts w:cstheme="minorHAnsi"/>
        </w:rPr>
        <w:t>.</w:t>
      </w:r>
      <w:r w:rsidRPr="000F4D6C">
        <w:rPr>
          <w:rFonts w:cstheme="minorHAnsi"/>
        </w:rPr>
        <w:t>………………………………</w:t>
      </w:r>
      <w:r w:rsidR="000F4D6C">
        <w:rPr>
          <w:rFonts w:cstheme="minorHAnsi"/>
        </w:rPr>
        <w:t>…..</w:t>
      </w:r>
      <w:r w:rsidRPr="000F4D6C">
        <w:rPr>
          <w:rFonts w:cstheme="minorHAnsi"/>
        </w:rPr>
        <w:t>……………….…………………………</w:t>
      </w:r>
      <w:r w:rsidRPr="005A71C8">
        <w:rPr>
          <w:rFonts w:cstheme="minorHAnsi"/>
          <w:b/>
        </w:rPr>
        <w:t>1</w:t>
      </w:r>
      <w:r w:rsidR="00660A1E">
        <w:rPr>
          <w:rFonts w:cstheme="minorHAnsi"/>
          <w:b/>
        </w:rPr>
        <w:t>8</w:t>
      </w:r>
    </w:p>
    <w:p w14:paraId="1D975058" w14:textId="3B9B68AB" w:rsidR="00655E90" w:rsidRPr="00AE017B" w:rsidRDefault="00A0508A" w:rsidP="00986AA5">
      <w:pPr>
        <w:pStyle w:val="Akapitzlist"/>
        <w:numPr>
          <w:ilvl w:val="0"/>
          <w:numId w:val="16"/>
        </w:numPr>
        <w:spacing w:line="360" w:lineRule="auto"/>
        <w:ind w:hanging="294"/>
        <w:jc w:val="both"/>
        <w:rPr>
          <w:rFonts w:cstheme="minorHAnsi"/>
          <w:b/>
          <w:bCs/>
        </w:rPr>
      </w:pPr>
      <w:r w:rsidRPr="00A15434">
        <w:rPr>
          <w:rFonts w:cstheme="minorHAnsi"/>
          <w:b/>
          <w:bCs/>
        </w:rPr>
        <w:t>Pomoc społeczna</w:t>
      </w:r>
      <w:r w:rsidR="001749D2" w:rsidRPr="000F4D6C">
        <w:rPr>
          <w:rFonts w:cstheme="minorHAnsi"/>
          <w:bCs/>
        </w:rPr>
        <w:t>…</w:t>
      </w:r>
      <w:r w:rsidR="00AE017B" w:rsidRPr="000F4D6C">
        <w:rPr>
          <w:rFonts w:cstheme="minorHAnsi"/>
          <w:bCs/>
        </w:rPr>
        <w:t>.</w:t>
      </w:r>
      <w:r w:rsidR="001749D2" w:rsidRPr="000F4D6C">
        <w:rPr>
          <w:rFonts w:cstheme="minorHAnsi"/>
          <w:bCs/>
        </w:rPr>
        <w:t>………………………………………………………………………………</w:t>
      </w:r>
      <w:r w:rsidR="00AE017B" w:rsidRPr="000F4D6C">
        <w:rPr>
          <w:rFonts w:cstheme="minorHAnsi"/>
          <w:bCs/>
        </w:rPr>
        <w:t>…</w:t>
      </w:r>
      <w:r w:rsidR="000F4D6C">
        <w:rPr>
          <w:rFonts w:cstheme="minorHAnsi"/>
          <w:bCs/>
        </w:rPr>
        <w:t>……..</w:t>
      </w:r>
      <w:r w:rsidR="001749D2" w:rsidRPr="000F4D6C">
        <w:rPr>
          <w:rFonts w:cstheme="minorHAnsi"/>
          <w:bCs/>
        </w:rPr>
        <w:t>…………</w:t>
      </w:r>
      <w:r w:rsidR="000F4D6C">
        <w:rPr>
          <w:rFonts w:cstheme="minorHAnsi"/>
          <w:bCs/>
        </w:rPr>
        <w:t>..</w:t>
      </w:r>
      <w:r w:rsidR="001749D2" w:rsidRPr="000F4D6C">
        <w:rPr>
          <w:rFonts w:cstheme="minorHAnsi"/>
          <w:bCs/>
        </w:rPr>
        <w:t>………</w:t>
      </w:r>
      <w:r w:rsidR="001749D2">
        <w:rPr>
          <w:rFonts w:cstheme="minorHAnsi"/>
          <w:b/>
          <w:bCs/>
        </w:rPr>
        <w:t>1</w:t>
      </w:r>
      <w:r w:rsidR="00660A1E">
        <w:rPr>
          <w:rFonts w:cstheme="minorHAnsi"/>
          <w:b/>
          <w:bCs/>
        </w:rPr>
        <w:t>9</w:t>
      </w:r>
    </w:p>
    <w:p w14:paraId="290177C0" w14:textId="0B3C95BE" w:rsidR="000130B0" w:rsidRPr="009C5CF8" w:rsidRDefault="000130B0" w:rsidP="004A798F">
      <w:pPr>
        <w:pStyle w:val="Akapitzlist"/>
        <w:numPr>
          <w:ilvl w:val="0"/>
          <w:numId w:val="17"/>
        </w:numPr>
        <w:spacing w:line="360" w:lineRule="auto"/>
        <w:ind w:hanging="294"/>
        <w:jc w:val="both"/>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sidRPr="009C5CF8">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Środowiskowy Dom Samopomocy</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9C5CF8"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9C5CF8"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B21DCA">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0C2775">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30</w:t>
      </w:r>
    </w:p>
    <w:p w14:paraId="7963AEA5" w14:textId="4DECB0A3" w:rsidR="007D63BA" w:rsidRPr="007D63BA" w:rsidRDefault="00C11132" w:rsidP="004A798F">
      <w:pPr>
        <w:pStyle w:val="Akapitzlist"/>
        <w:widowControl w:val="0"/>
        <w:numPr>
          <w:ilvl w:val="0"/>
          <w:numId w:val="17"/>
        </w:numPr>
        <w:suppressAutoHyphens/>
        <w:autoSpaceDN w:val="0"/>
        <w:spacing w:after="0" w:line="360" w:lineRule="auto"/>
        <w:ind w:hanging="294"/>
        <w:jc w:val="both"/>
        <w:textAlignment w:val="baseline"/>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sidRPr="009C5CF8">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Oświata</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655E90"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9C5CF8"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B21DCA">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660A1E">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660A1E">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4</w:t>
      </w:r>
      <w:r w:rsidR="000C2775">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3</w:t>
      </w:r>
    </w:p>
    <w:p w14:paraId="16F63FD3" w14:textId="6D5DE2F6" w:rsidR="007D63BA" w:rsidRDefault="007D63BA" w:rsidP="004A798F">
      <w:pPr>
        <w:pStyle w:val="Akapitzlist"/>
        <w:numPr>
          <w:ilvl w:val="0"/>
          <w:numId w:val="17"/>
        </w:numPr>
        <w:spacing w:line="360" w:lineRule="auto"/>
        <w:ind w:hanging="294"/>
        <w:jc w:val="both"/>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sidRPr="007D63BA">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Realizacja polityk, programów i strategii</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B21DCA">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660A1E">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660A1E">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45</w:t>
      </w:r>
    </w:p>
    <w:p w14:paraId="27ED4985" w14:textId="3C546C7C" w:rsidR="00660A1E" w:rsidRDefault="00660A1E" w:rsidP="004A798F">
      <w:pPr>
        <w:pStyle w:val="Akapitzlist"/>
        <w:numPr>
          <w:ilvl w:val="0"/>
          <w:numId w:val="17"/>
        </w:numPr>
        <w:spacing w:line="360" w:lineRule="auto"/>
        <w:ind w:hanging="294"/>
        <w:jc w:val="both"/>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Działalność Kulturalna……………………………………………………………………………………………………………4</w:t>
      </w:r>
      <w:r w:rsidR="000C2775">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6</w:t>
      </w:r>
    </w:p>
    <w:p w14:paraId="78B47E79" w14:textId="637FF454" w:rsidR="00660A1E" w:rsidRDefault="00660A1E" w:rsidP="004A798F">
      <w:pPr>
        <w:pStyle w:val="Akapitzlist"/>
        <w:numPr>
          <w:ilvl w:val="0"/>
          <w:numId w:val="17"/>
        </w:numPr>
        <w:spacing w:line="360" w:lineRule="auto"/>
        <w:ind w:hanging="294"/>
        <w:jc w:val="both"/>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Ochrona Zdrowia ………………………………………………………………………………………………………</w:t>
      </w:r>
      <w:r w:rsidR="008723D1">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…………..6</w:t>
      </w:r>
      <w:r w:rsidR="000C2775">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7</w:t>
      </w:r>
    </w:p>
    <w:p w14:paraId="3C6A0975" w14:textId="5EE89DD4" w:rsidR="005A0473" w:rsidRPr="00655E90" w:rsidRDefault="00655E90" w:rsidP="004A798F">
      <w:pPr>
        <w:pStyle w:val="Akapitzlist"/>
        <w:numPr>
          <w:ilvl w:val="0"/>
          <w:numId w:val="17"/>
        </w:numPr>
        <w:spacing w:line="360" w:lineRule="auto"/>
        <w:ind w:hanging="294"/>
        <w:jc w:val="both"/>
        <w:rPr>
          <w:rFonts w:asciiTheme="majorHAnsi" w:eastAsia="SimSun" w:hAnsiTheme="majorHAnsi" w:cstheme="majorHAnsi"/>
          <w:b/>
          <w:bCs/>
          <w:kern w:val="3"/>
          <w:lang w:eastAsia="zh-CN" w:bidi="hi-IN"/>
          <w14:shadow w14:blurRad="0" w14:dist="17957" w14:dir="2700000" w14:sx="100000" w14:sy="100000" w14:kx="0" w14:ky="0" w14:algn="b">
            <w14:srgbClr w14:val="000000"/>
          </w14:shadow>
        </w:rPr>
      </w:pPr>
      <w:r>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Rada Gminy</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B21DCA">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8723D1">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Pr="000F4D6C">
        <w:rPr>
          <w:rFonts w:asciiTheme="majorHAnsi" w:eastAsia="SimSun" w:hAnsiTheme="majorHAnsi" w:cstheme="majorHAnsi"/>
          <w:bCs/>
          <w:kern w:val="3"/>
          <w:lang w:eastAsia="zh-CN" w:bidi="hi-IN"/>
          <w14:shadow w14:blurRad="0" w14:dist="17957" w14:dir="2700000" w14:sx="100000" w14:sy="100000" w14:kx="0" w14:ky="0" w14:algn="b">
            <w14:srgbClr w14:val="000000"/>
          </w14:shadow>
        </w:rPr>
        <w:t>..</w:t>
      </w:r>
      <w:r w:rsidR="008723D1">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6</w:t>
      </w:r>
      <w:r w:rsidR="000C2775">
        <w:rPr>
          <w:rFonts w:asciiTheme="majorHAnsi" w:eastAsia="SimSun" w:hAnsiTheme="majorHAnsi" w:cstheme="majorHAnsi"/>
          <w:b/>
          <w:bCs/>
          <w:kern w:val="3"/>
          <w:lang w:eastAsia="zh-CN" w:bidi="hi-IN"/>
          <w14:shadow w14:blurRad="0" w14:dist="17957" w14:dir="2700000" w14:sx="100000" w14:sy="100000" w14:kx="0" w14:ky="0" w14:algn="b">
            <w14:srgbClr w14:val="000000"/>
          </w14:shadow>
        </w:rPr>
        <w:t>9</w:t>
      </w:r>
      <w:r w:rsidR="005A0473" w:rsidRPr="003538A9">
        <w:br w:type="page"/>
      </w:r>
    </w:p>
    <w:p w14:paraId="343F858B" w14:textId="4521D2CD" w:rsidR="00633584" w:rsidRPr="000F7A8D" w:rsidRDefault="00633584" w:rsidP="004A798F">
      <w:pPr>
        <w:pStyle w:val="Akapitzlist"/>
        <w:numPr>
          <w:ilvl w:val="0"/>
          <w:numId w:val="18"/>
        </w:numPr>
        <w:spacing w:line="360" w:lineRule="auto"/>
        <w:jc w:val="both"/>
        <w:rPr>
          <w:rFonts w:cstheme="minorHAnsi"/>
          <w:b/>
          <w:bCs/>
        </w:rPr>
      </w:pPr>
      <w:r w:rsidRPr="000F7A8D">
        <w:rPr>
          <w:rFonts w:cstheme="minorHAnsi"/>
          <w:b/>
          <w:bCs/>
        </w:rPr>
        <w:lastRenderedPageBreak/>
        <w:t>Wstęp</w:t>
      </w:r>
      <w:r w:rsidR="005021CC">
        <w:rPr>
          <w:rFonts w:cstheme="minorHAnsi"/>
          <w:b/>
          <w:bCs/>
        </w:rPr>
        <w:t>.</w:t>
      </w:r>
      <w:r w:rsidRPr="000F7A8D">
        <w:rPr>
          <w:rFonts w:cstheme="minorHAnsi"/>
          <w:b/>
          <w:bCs/>
        </w:rPr>
        <w:t xml:space="preserve"> </w:t>
      </w:r>
    </w:p>
    <w:p w14:paraId="6037A489" w14:textId="77777777" w:rsidR="00633584" w:rsidRPr="000F7A8D" w:rsidRDefault="00633584" w:rsidP="00F760E3">
      <w:pPr>
        <w:pStyle w:val="Akapitzlist"/>
        <w:spacing w:line="360" w:lineRule="auto"/>
        <w:ind w:left="284"/>
        <w:jc w:val="both"/>
        <w:rPr>
          <w:rFonts w:cstheme="minorHAnsi"/>
        </w:rPr>
      </w:pPr>
    </w:p>
    <w:p w14:paraId="695BCB5B" w14:textId="54D0DBB3" w:rsidR="00633584" w:rsidRDefault="00633584" w:rsidP="00F760E3">
      <w:pPr>
        <w:pStyle w:val="Akapitzlist"/>
        <w:spacing w:line="276" w:lineRule="auto"/>
        <w:ind w:left="284" w:firstLine="850"/>
        <w:jc w:val="both"/>
        <w:rPr>
          <w:rFonts w:cstheme="minorHAnsi"/>
        </w:rPr>
      </w:pPr>
      <w:r w:rsidRPr="000F7A8D">
        <w:rPr>
          <w:rFonts w:cstheme="minorHAnsi"/>
        </w:rPr>
        <w:t>Niniejszy Raport o stanie Gmina Sosnowica, będący realizacją obowiązku przewidzianego w art. 28aa ustawy o samorządzie gminnym, stanowi podsumowanie działalności Wójta Gminy Sosnowica w 20</w:t>
      </w:r>
      <w:r w:rsidR="0009014B">
        <w:rPr>
          <w:rFonts w:cstheme="minorHAnsi"/>
        </w:rPr>
        <w:t>2</w:t>
      </w:r>
      <w:r w:rsidR="005F6ED1">
        <w:rPr>
          <w:rFonts w:cstheme="minorHAnsi"/>
        </w:rPr>
        <w:t>2</w:t>
      </w:r>
      <w:r w:rsidRPr="000F7A8D">
        <w:rPr>
          <w:rFonts w:cstheme="minorHAnsi"/>
        </w:rPr>
        <w:t xml:space="preserve"> roku, w szczególności realizację polityk, programów strategii oraz uchwał Rady Gminy Sosnowica. </w:t>
      </w:r>
    </w:p>
    <w:p w14:paraId="75113F12" w14:textId="77777777" w:rsidR="00901DD3" w:rsidRPr="000F7A8D" w:rsidRDefault="00901DD3" w:rsidP="00901DD3">
      <w:pPr>
        <w:pStyle w:val="Akapitzlist"/>
        <w:spacing w:line="360" w:lineRule="auto"/>
        <w:ind w:left="1080"/>
        <w:jc w:val="both"/>
        <w:rPr>
          <w:rFonts w:cstheme="minorHAnsi"/>
        </w:rPr>
      </w:pPr>
    </w:p>
    <w:p w14:paraId="4545847A" w14:textId="424FED1A" w:rsidR="00633584" w:rsidRPr="000F7A8D" w:rsidRDefault="00633584" w:rsidP="004A798F">
      <w:pPr>
        <w:pStyle w:val="Akapitzlist"/>
        <w:numPr>
          <w:ilvl w:val="0"/>
          <w:numId w:val="18"/>
        </w:numPr>
        <w:spacing w:line="360" w:lineRule="auto"/>
        <w:jc w:val="both"/>
        <w:rPr>
          <w:rFonts w:cstheme="minorHAnsi"/>
          <w:b/>
          <w:bCs/>
        </w:rPr>
      </w:pPr>
      <w:r w:rsidRPr="000F7A8D">
        <w:rPr>
          <w:rFonts w:cstheme="minorHAnsi"/>
          <w:b/>
          <w:bCs/>
        </w:rPr>
        <w:t>Informacje Ogólne</w:t>
      </w:r>
      <w:r w:rsidR="00F760E3">
        <w:rPr>
          <w:rFonts w:cstheme="minorHAnsi"/>
          <w:b/>
          <w:bCs/>
        </w:rPr>
        <w:t>.</w:t>
      </w:r>
    </w:p>
    <w:p w14:paraId="28CBA053" w14:textId="2BF6B241" w:rsidR="005662F1" w:rsidRPr="000F7A8D" w:rsidRDefault="00633584" w:rsidP="00F760E3">
      <w:pPr>
        <w:spacing w:line="276" w:lineRule="auto"/>
        <w:ind w:left="284" w:firstLine="850"/>
        <w:jc w:val="both"/>
        <w:rPr>
          <w:rFonts w:cstheme="minorHAnsi"/>
        </w:rPr>
      </w:pPr>
      <w:r w:rsidRPr="000F7A8D">
        <w:rPr>
          <w:rFonts w:cstheme="minorHAnsi"/>
        </w:rPr>
        <w:t>Gmina Sosnowica jest gminą wiejską położoną</w:t>
      </w:r>
      <w:r w:rsidR="00DE6D2B" w:rsidRPr="000F7A8D">
        <w:rPr>
          <w:rFonts w:cstheme="minorHAnsi"/>
        </w:rPr>
        <w:t xml:space="preserve"> </w:t>
      </w:r>
      <w:r w:rsidRPr="000F7A8D">
        <w:rPr>
          <w:rFonts w:cstheme="minorHAnsi"/>
        </w:rPr>
        <w:t xml:space="preserve">w powiecie </w:t>
      </w:r>
      <w:r w:rsidR="00DE6D2B" w:rsidRPr="000F7A8D">
        <w:rPr>
          <w:rFonts w:cstheme="minorHAnsi"/>
        </w:rPr>
        <w:t>parczewskim. Gmina oddalona jest ok 12 km od Parczewa i 60 km od stolicy województwa  Lublina. Gmina Sosnowica leży na granicy powiatów łęczyńskiego</w:t>
      </w:r>
      <w:r w:rsidR="008645FA" w:rsidRPr="000F7A8D">
        <w:rPr>
          <w:rFonts w:cstheme="minorHAnsi"/>
        </w:rPr>
        <w:t xml:space="preserve">, </w:t>
      </w:r>
      <w:r w:rsidR="00DE6D2B" w:rsidRPr="000F7A8D">
        <w:rPr>
          <w:rFonts w:cstheme="minorHAnsi"/>
        </w:rPr>
        <w:t>parczewskieg</w:t>
      </w:r>
      <w:r w:rsidR="008645FA" w:rsidRPr="000F7A8D">
        <w:rPr>
          <w:rFonts w:cstheme="minorHAnsi"/>
        </w:rPr>
        <w:t>o, lubartowskiego i  włodawskiego</w:t>
      </w:r>
      <w:r w:rsidR="00DE6D2B" w:rsidRPr="000F7A8D">
        <w:rPr>
          <w:rFonts w:cstheme="minorHAnsi"/>
        </w:rPr>
        <w:t>. Gmina Sosnowica graniczy z</w:t>
      </w:r>
      <w:r w:rsidR="008645FA" w:rsidRPr="000F7A8D">
        <w:rPr>
          <w:rFonts w:cstheme="minorHAnsi"/>
        </w:rPr>
        <w:t xml:space="preserve">: Gminą Ludwin, Gminą Uścimów, Gminą Stary Brus, Urszulin i Dębowa Kłoda. </w:t>
      </w:r>
    </w:p>
    <w:p w14:paraId="715B8564" w14:textId="67DF3171" w:rsidR="005662F1" w:rsidRPr="000F7A8D" w:rsidRDefault="00183B0E" w:rsidP="00F760E3">
      <w:pPr>
        <w:spacing w:line="360" w:lineRule="auto"/>
        <w:ind w:left="284"/>
        <w:jc w:val="center"/>
        <w:rPr>
          <w:rFonts w:cstheme="minorHAnsi"/>
        </w:rPr>
      </w:pPr>
      <w:r w:rsidRPr="000F7A8D">
        <w:rPr>
          <w:rFonts w:cstheme="minorHAnsi"/>
          <w:noProof/>
          <w:lang w:eastAsia="pl-PL"/>
        </w:rPr>
        <w:drawing>
          <wp:inline distT="0" distB="0" distL="0" distR="0" wp14:anchorId="7878B834" wp14:editId="5BB235D4">
            <wp:extent cx="4550963" cy="4981575"/>
            <wp:effectExtent l="0" t="0" r="2540" b="0"/>
            <wp:docPr id="3" name="Obraz 3" descr="Plan gminy Sosno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gminy Sosnow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5108" cy="4986112"/>
                    </a:xfrm>
                    <a:prstGeom prst="rect">
                      <a:avLst/>
                    </a:prstGeom>
                    <a:noFill/>
                    <a:ln>
                      <a:noFill/>
                    </a:ln>
                  </pic:spPr>
                </pic:pic>
              </a:graphicData>
            </a:graphic>
          </wp:inline>
        </w:drawing>
      </w:r>
    </w:p>
    <w:p w14:paraId="3BDF89F8" w14:textId="77777777" w:rsidR="00901DD3" w:rsidRPr="00A130B1" w:rsidRDefault="00901DD3" w:rsidP="00901DD3">
      <w:pPr>
        <w:spacing w:line="360" w:lineRule="auto"/>
        <w:ind w:left="1080"/>
        <w:jc w:val="both"/>
        <w:rPr>
          <w:rFonts w:cstheme="minorHAnsi"/>
          <w:i/>
          <w:sz w:val="20"/>
        </w:rPr>
      </w:pPr>
      <w:r w:rsidRPr="00A130B1">
        <w:rPr>
          <w:rFonts w:cstheme="minorHAnsi"/>
          <w:i/>
          <w:sz w:val="20"/>
        </w:rPr>
        <w:t xml:space="preserve">Źródło: strona internetowa wikipedia.org </w:t>
      </w:r>
    </w:p>
    <w:p w14:paraId="25B8C162" w14:textId="2992FB82" w:rsidR="00901DD3" w:rsidRDefault="00901DD3" w:rsidP="00F760E3">
      <w:pPr>
        <w:spacing w:line="360" w:lineRule="auto"/>
        <w:jc w:val="center"/>
        <w:rPr>
          <w:rFonts w:cstheme="minorHAnsi"/>
        </w:rPr>
      </w:pPr>
      <w:r>
        <w:rPr>
          <w:rFonts w:cstheme="minorHAnsi"/>
        </w:rPr>
        <w:t xml:space="preserve">Rys. 1. </w:t>
      </w:r>
      <w:r w:rsidRPr="000F7A8D">
        <w:rPr>
          <w:rFonts w:cstheme="minorHAnsi"/>
        </w:rPr>
        <w:t>Mapa Gminy Sosnowica</w:t>
      </w:r>
    </w:p>
    <w:p w14:paraId="3ACAF730" w14:textId="28DD6698" w:rsidR="008645FA" w:rsidRPr="000F7A8D" w:rsidRDefault="008645FA" w:rsidP="00F760E3">
      <w:pPr>
        <w:spacing w:line="276" w:lineRule="auto"/>
        <w:ind w:left="284" w:firstLine="850"/>
        <w:jc w:val="both"/>
        <w:rPr>
          <w:rFonts w:cstheme="minorHAnsi"/>
        </w:rPr>
      </w:pPr>
      <w:r w:rsidRPr="000F7A8D">
        <w:rPr>
          <w:rFonts w:cstheme="minorHAnsi"/>
        </w:rPr>
        <w:lastRenderedPageBreak/>
        <w:t xml:space="preserve">Omawiany obszar jest bardzo słabo zurbanizowany, dominuje wiejski typ osadnictwa. Ludność zajmuje się głównie rolnictwem, dominują indywidualne gospodarstwa rolne, na których prowadzona jest uprawa zbóż, ziemniaków i </w:t>
      </w:r>
      <w:r w:rsidR="00B21DCA">
        <w:rPr>
          <w:rFonts w:cstheme="minorHAnsi"/>
        </w:rPr>
        <w:t>owoców</w:t>
      </w:r>
      <w:r w:rsidRPr="000F7A8D">
        <w:rPr>
          <w:rFonts w:cstheme="minorHAnsi"/>
        </w:rPr>
        <w:t>. Duży udział użytków zielonych sprzyja hodowli bydła, a liczne stawy położone w okolicy Libiszowa i Sosnowicy są wykorzy</w:t>
      </w:r>
      <w:r w:rsidR="00901DD3">
        <w:rPr>
          <w:rFonts w:cstheme="minorHAnsi"/>
        </w:rPr>
        <w:t>stywane do hodowli ryb. N</w:t>
      </w:r>
      <w:r w:rsidRPr="000F7A8D">
        <w:rPr>
          <w:rFonts w:cstheme="minorHAnsi"/>
        </w:rPr>
        <w:t xml:space="preserve">a omawianym obszarze </w:t>
      </w:r>
      <w:r w:rsidR="00901DD3">
        <w:rPr>
          <w:rFonts w:cstheme="minorHAnsi"/>
        </w:rPr>
        <w:t xml:space="preserve">nie ma </w:t>
      </w:r>
      <w:r w:rsidRPr="000F7A8D">
        <w:rPr>
          <w:rFonts w:cstheme="minorHAnsi"/>
        </w:rPr>
        <w:t>większych zakładów przemysłowych. Działają jedynie drobne zakłady usługowe, sklepy oraz instytucje użytku publicznego. W okolicy jezior intensywnie rozwija się budownictwo rekreacyjne, co powoduje zmianę zagospodarowania terenu z typowo rolniczego na rekreacyjny i agroturystyczny.</w:t>
      </w:r>
    </w:p>
    <w:p w14:paraId="0BBDA2FF" w14:textId="5C542850" w:rsidR="008645FA" w:rsidRPr="000F7A8D" w:rsidRDefault="008645FA" w:rsidP="00F760E3">
      <w:pPr>
        <w:spacing w:line="276" w:lineRule="auto"/>
        <w:ind w:left="284" w:firstLine="850"/>
        <w:jc w:val="both"/>
        <w:rPr>
          <w:rFonts w:cstheme="minorHAnsi"/>
        </w:rPr>
      </w:pPr>
      <w:r w:rsidRPr="000F7A8D">
        <w:rPr>
          <w:rFonts w:cstheme="minorHAnsi"/>
        </w:rPr>
        <w:t xml:space="preserve">Sieć dróg jest słabo rozwinięta. </w:t>
      </w:r>
      <w:r w:rsidR="008033D0">
        <w:rPr>
          <w:rFonts w:cstheme="minorHAnsi"/>
        </w:rPr>
        <w:t>N</w:t>
      </w:r>
      <w:r w:rsidRPr="000F7A8D">
        <w:rPr>
          <w:rFonts w:cstheme="minorHAnsi"/>
        </w:rPr>
        <w:t>a południowy wschód przebiega droga</w:t>
      </w:r>
      <w:r w:rsidR="006E5B1E">
        <w:rPr>
          <w:rFonts w:cstheme="minorHAnsi"/>
        </w:rPr>
        <w:t xml:space="preserve"> wojewódzka</w:t>
      </w:r>
      <w:r w:rsidRPr="000F7A8D">
        <w:rPr>
          <w:rFonts w:cstheme="minorHAnsi"/>
        </w:rPr>
        <w:t xml:space="preserve"> nr 8</w:t>
      </w:r>
      <w:r w:rsidR="006E5B1E">
        <w:rPr>
          <w:rFonts w:cstheme="minorHAnsi"/>
        </w:rPr>
        <w:t>20</w:t>
      </w:r>
      <w:r w:rsidRPr="000F7A8D">
        <w:rPr>
          <w:rFonts w:cstheme="minorHAnsi"/>
        </w:rPr>
        <w:t xml:space="preserve"> </w:t>
      </w:r>
      <w:r w:rsidR="008033D0">
        <w:rPr>
          <w:rFonts w:cstheme="minorHAnsi"/>
        </w:rPr>
        <w:t>Sosnowica Dwór</w:t>
      </w:r>
      <w:r w:rsidRPr="000F7A8D">
        <w:rPr>
          <w:rFonts w:cstheme="minorHAnsi"/>
        </w:rPr>
        <w:t xml:space="preserve">– </w:t>
      </w:r>
      <w:r w:rsidR="008033D0">
        <w:rPr>
          <w:rFonts w:cstheme="minorHAnsi"/>
        </w:rPr>
        <w:t>Łęczna</w:t>
      </w:r>
      <w:r w:rsidRPr="000F7A8D">
        <w:rPr>
          <w:rFonts w:cstheme="minorHAnsi"/>
        </w:rPr>
        <w:t xml:space="preserve"> oraz </w:t>
      </w:r>
      <w:r w:rsidR="008033D0">
        <w:rPr>
          <w:rFonts w:cstheme="minorHAnsi"/>
        </w:rPr>
        <w:t xml:space="preserve">z północy na wschód  dr. woj. </w:t>
      </w:r>
      <w:r w:rsidRPr="000F7A8D">
        <w:rPr>
          <w:rFonts w:cstheme="minorHAnsi"/>
        </w:rPr>
        <w:t>nr 81</w:t>
      </w:r>
      <w:r w:rsidR="008033D0">
        <w:rPr>
          <w:rFonts w:cstheme="minorHAnsi"/>
        </w:rPr>
        <w:t>9</w:t>
      </w:r>
      <w:r w:rsidRPr="000F7A8D">
        <w:rPr>
          <w:rFonts w:cstheme="minorHAnsi"/>
        </w:rPr>
        <w:t xml:space="preserve"> Parczew – </w:t>
      </w:r>
      <w:r w:rsidR="008033D0">
        <w:rPr>
          <w:rFonts w:cstheme="minorHAnsi"/>
        </w:rPr>
        <w:t>Kołacze – Wola Uhruska</w:t>
      </w:r>
      <w:r w:rsidRPr="000F7A8D">
        <w:rPr>
          <w:rFonts w:cstheme="minorHAnsi"/>
        </w:rPr>
        <w:t>. Poza tym istnieje sieć dróg lokalnych, które łączą wszystkie większe wsie</w:t>
      </w:r>
      <w:r w:rsidR="005662F1" w:rsidRPr="000F7A8D">
        <w:rPr>
          <w:rFonts w:cstheme="minorHAnsi"/>
        </w:rPr>
        <w:t xml:space="preserve">. </w:t>
      </w:r>
    </w:p>
    <w:p w14:paraId="53F90259" w14:textId="2920F84C" w:rsidR="00901DD3" w:rsidRDefault="005662F1" w:rsidP="00F760E3">
      <w:pPr>
        <w:spacing w:line="276" w:lineRule="auto"/>
        <w:ind w:left="284" w:firstLine="850"/>
        <w:jc w:val="both"/>
        <w:rPr>
          <w:rFonts w:cstheme="minorHAnsi"/>
        </w:rPr>
      </w:pPr>
      <w:r w:rsidRPr="000F7A8D">
        <w:rPr>
          <w:rFonts w:cstheme="minorHAnsi"/>
        </w:rPr>
        <w:t>Gmina Sosnowica odznacza się wybitnymi walorami krajobrazowo-przyrodniczymi za sprawą występującego tu: fragmentu Parku Krajobrazowego „Pojezierze Łęczyńskie”, rezerwatu przyrody „Torfowisko przy Jeziorze Czarnym”, Poleskiego Obszaru Chronionego Krajobrazu, wielu pomników przyrody oraz kilku użytków ekologicznych. Wymienione walory przyrodnicze, urozmaicona rzeźba terenu, obszary leśne, obecność czystych zbiorników wodnych i czyste powietrze pozwalają upatrywać przyszłość tego obszaru w turystyce, agroturystyce i związanych z nią usługach. Ambicją Wójta Gminy Sosnowica jest dążenie do wzmocnienia pozycji Sosnowicy na mapie turystycznej województwa Lubelskiego zwłaszcza poprzez inwestycje w rozwój dróg lokalnych</w:t>
      </w:r>
      <w:r w:rsidR="008033D0">
        <w:rPr>
          <w:rFonts w:cstheme="minorHAnsi"/>
        </w:rPr>
        <w:t xml:space="preserve"> oraz pozostałej infrastruktury komunalnej</w:t>
      </w:r>
      <w:r w:rsidRPr="000F7A8D">
        <w:rPr>
          <w:rFonts w:cstheme="minorHAnsi"/>
        </w:rPr>
        <w:t xml:space="preserve">. </w:t>
      </w:r>
    </w:p>
    <w:p w14:paraId="7184C395" w14:textId="1FA1C9C2" w:rsidR="003F2DFF" w:rsidRPr="000F7A8D" w:rsidRDefault="003F2DFF" w:rsidP="00F760E3">
      <w:pPr>
        <w:pStyle w:val="NormalnyWeb"/>
        <w:shd w:val="clear" w:color="auto" w:fill="FFFFFF"/>
        <w:spacing w:before="120" w:after="120" w:line="240" w:lineRule="auto"/>
        <w:ind w:left="284"/>
        <w:jc w:val="both"/>
        <w:rPr>
          <w:rFonts w:asciiTheme="minorHAnsi" w:eastAsia="Times New Roman" w:hAnsiTheme="minorHAnsi" w:cstheme="minorHAnsi"/>
          <w:color w:val="202122"/>
          <w:sz w:val="22"/>
          <w:szCs w:val="22"/>
          <w:lang w:eastAsia="pl-PL"/>
        </w:rPr>
      </w:pPr>
      <w:r w:rsidRPr="000F7A8D">
        <w:rPr>
          <w:rFonts w:asciiTheme="minorHAnsi" w:hAnsiTheme="minorHAnsi" w:cstheme="minorHAnsi"/>
          <w:sz w:val="22"/>
          <w:szCs w:val="22"/>
        </w:rPr>
        <w:t xml:space="preserve">Teren Gminy wynosi obszar </w:t>
      </w:r>
      <w:r w:rsidR="005662F1" w:rsidRPr="000F7A8D">
        <w:rPr>
          <w:rFonts w:asciiTheme="minorHAnsi" w:hAnsiTheme="minorHAnsi" w:cstheme="minorHAnsi"/>
          <w:sz w:val="22"/>
          <w:szCs w:val="22"/>
        </w:rPr>
        <w:t xml:space="preserve"> </w:t>
      </w:r>
      <w:r w:rsidRPr="000F7A8D">
        <w:rPr>
          <w:rFonts w:asciiTheme="minorHAnsi" w:eastAsia="Times New Roman" w:hAnsiTheme="minorHAnsi" w:cstheme="minorHAnsi"/>
          <w:color w:val="202122"/>
          <w:sz w:val="22"/>
          <w:szCs w:val="22"/>
          <w:lang w:eastAsia="pl-PL"/>
        </w:rPr>
        <w:t>172,35 km², w tym:</w:t>
      </w:r>
    </w:p>
    <w:p w14:paraId="0D500E6A" w14:textId="77777777" w:rsidR="003F2DFF" w:rsidRPr="000F7A8D" w:rsidRDefault="003F2DFF" w:rsidP="006F21F1">
      <w:pPr>
        <w:numPr>
          <w:ilvl w:val="0"/>
          <w:numId w:val="1"/>
        </w:numPr>
        <w:shd w:val="clear" w:color="auto" w:fill="FFFFFF"/>
        <w:tabs>
          <w:tab w:val="clear" w:pos="720"/>
          <w:tab w:val="num" w:pos="2112"/>
        </w:tabs>
        <w:spacing w:before="100" w:beforeAutospacing="1" w:after="24" w:line="276" w:lineRule="auto"/>
        <w:ind w:left="993"/>
        <w:jc w:val="both"/>
        <w:rPr>
          <w:rFonts w:eastAsia="Times New Roman" w:cstheme="minorHAnsi"/>
          <w:color w:val="202122"/>
          <w:lang w:eastAsia="pl-PL"/>
        </w:rPr>
      </w:pPr>
      <w:r w:rsidRPr="000F7A8D">
        <w:rPr>
          <w:rFonts w:eastAsia="Times New Roman" w:cstheme="minorHAnsi"/>
          <w:color w:val="202122"/>
          <w:lang w:eastAsia="pl-PL"/>
        </w:rPr>
        <w:t>użytki rolne: 40%</w:t>
      </w:r>
    </w:p>
    <w:p w14:paraId="53459F8B" w14:textId="77777777" w:rsidR="003F2DFF" w:rsidRPr="000F7A8D" w:rsidRDefault="003F2DFF" w:rsidP="006F21F1">
      <w:pPr>
        <w:numPr>
          <w:ilvl w:val="0"/>
          <w:numId w:val="1"/>
        </w:numPr>
        <w:shd w:val="clear" w:color="auto" w:fill="FFFFFF"/>
        <w:tabs>
          <w:tab w:val="clear" w:pos="720"/>
          <w:tab w:val="num" w:pos="2112"/>
        </w:tabs>
        <w:spacing w:before="100" w:beforeAutospacing="1" w:after="24" w:line="276" w:lineRule="auto"/>
        <w:ind w:left="993"/>
        <w:jc w:val="both"/>
        <w:rPr>
          <w:rFonts w:eastAsia="Times New Roman" w:cstheme="minorHAnsi"/>
          <w:color w:val="202122"/>
          <w:lang w:eastAsia="pl-PL"/>
        </w:rPr>
      </w:pPr>
      <w:r w:rsidRPr="000F7A8D">
        <w:rPr>
          <w:rFonts w:eastAsia="Times New Roman" w:cstheme="minorHAnsi"/>
          <w:color w:val="202122"/>
          <w:lang w:eastAsia="pl-PL"/>
        </w:rPr>
        <w:t>użytki leśne: 41%</w:t>
      </w:r>
    </w:p>
    <w:p w14:paraId="310689B0" w14:textId="32ED7363" w:rsidR="003F2DFF" w:rsidRPr="000F7A8D" w:rsidRDefault="003F2DFF" w:rsidP="00F760E3">
      <w:pPr>
        <w:shd w:val="clear" w:color="auto" w:fill="FFFFFF"/>
        <w:spacing w:before="120" w:after="120" w:line="276" w:lineRule="auto"/>
        <w:ind w:left="284"/>
        <w:jc w:val="both"/>
        <w:rPr>
          <w:rFonts w:eastAsia="Times New Roman" w:cstheme="minorHAnsi"/>
          <w:color w:val="202122"/>
          <w:lang w:eastAsia="pl-PL"/>
        </w:rPr>
      </w:pPr>
      <w:r w:rsidRPr="000F7A8D">
        <w:rPr>
          <w:rFonts w:eastAsia="Times New Roman" w:cstheme="minorHAnsi"/>
          <w:color w:val="202122"/>
          <w:lang w:eastAsia="pl-PL"/>
        </w:rPr>
        <w:t>Gmina stanowi 18,09% powierzchni powiatu.</w:t>
      </w:r>
    </w:p>
    <w:p w14:paraId="5A707814" w14:textId="7E189047" w:rsidR="003F2DFF" w:rsidRPr="000F7A8D" w:rsidRDefault="003F2DFF" w:rsidP="00F760E3">
      <w:pPr>
        <w:shd w:val="clear" w:color="auto" w:fill="FFFFFF"/>
        <w:spacing w:before="120" w:after="120" w:line="276" w:lineRule="auto"/>
        <w:ind w:left="284"/>
        <w:jc w:val="both"/>
        <w:rPr>
          <w:rFonts w:eastAsia="Times New Roman" w:cstheme="minorHAnsi"/>
          <w:color w:val="202122"/>
          <w:lang w:eastAsia="pl-PL"/>
        </w:rPr>
      </w:pPr>
      <w:r w:rsidRPr="000F7A8D">
        <w:rPr>
          <w:rFonts w:eastAsia="Times New Roman" w:cstheme="minorHAnsi"/>
          <w:color w:val="202122"/>
          <w:lang w:eastAsia="pl-PL"/>
        </w:rPr>
        <w:t xml:space="preserve">Obecną sieć obszarniczą Gminy tworzy 14 sołectw: </w:t>
      </w:r>
    </w:p>
    <w:p w14:paraId="7B7C65C7" w14:textId="035B8DE2"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Górki</w:t>
      </w:r>
    </w:p>
    <w:p w14:paraId="6A5EC9D3" w14:textId="603A3742"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Komarówka</w:t>
      </w:r>
    </w:p>
    <w:p w14:paraId="3466C9FA" w14:textId="0B4EDA20"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Kropiwki </w:t>
      </w:r>
    </w:p>
    <w:p w14:paraId="6AD39EF8" w14:textId="5FC492F5"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Lejno</w:t>
      </w:r>
    </w:p>
    <w:p w14:paraId="1346A14A" w14:textId="5EED4B12"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Lipniak </w:t>
      </w:r>
    </w:p>
    <w:p w14:paraId="5065CBE7" w14:textId="438F342E"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Nowy Orzechów</w:t>
      </w:r>
    </w:p>
    <w:p w14:paraId="67D1991B" w14:textId="7BE08832"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Olchówka </w:t>
      </w:r>
    </w:p>
    <w:p w14:paraId="6FD5D0A2" w14:textId="77B22441"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Pieszowola </w:t>
      </w:r>
    </w:p>
    <w:p w14:paraId="0825CC20" w14:textId="0F63E636" w:rsidR="00183B0E"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Sosnowica</w:t>
      </w:r>
    </w:p>
    <w:p w14:paraId="0683672F" w14:textId="255952A3" w:rsidR="002E7291" w:rsidRPr="000F7A8D" w:rsidRDefault="002E7291"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Pr>
          <w:rFonts w:eastAsia="Times New Roman" w:cstheme="minorHAnsi"/>
          <w:color w:val="202122"/>
          <w:lang w:eastAsia="pl-PL"/>
        </w:rPr>
        <w:t>Sosnowica Dwór</w:t>
      </w:r>
    </w:p>
    <w:p w14:paraId="60721EBA" w14:textId="18AA78C9"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Stary Orzechów </w:t>
      </w:r>
    </w:p>
    <w:p w14:paraId="5EE8688C" w14:textId="4EEC1AA2" w:rsidR="00183B0E"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Turno</w:t>
      </w:r>
    </w:p>
    <w:p w14:paraId="32C19C9B" w14:textId="77777777" w:rsidR="00FF3142" w:rsidRPr="000F7A8D"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Zbójno</w:t>
      </w:r>
    </w:p>
    <w:p w14:paraId="01AFF188" w14:textId="70E252D3" w:rsidR="00183B0E" w:rsidRDefault="00183B0E" w:rsidP="006F21F1">
      <w:pPr>
        <w:pStyle w:val="Akapitzlist"/>
        <w:numPr>
          <w:ilvl w:val="0"/>
          <w:numId w:val="2"/>
        </w:numPr>
        <w:shd w:val="clear" w:color="auto" w:fill="FFFFFF"/>
        <w:spacing w:before="120" w:after="120" w:line="276" w:lineRule="auto"/>
        <w:ind w:left="993"/>
        <w:jc w:val="both"/>
        <w:rPr>
          <w:rFonts w:eastAsia="Times New Roman" w:cstheme="minorHAnsi"/>
          <w:color w:val="202122"/>
          <w:lang w:eastAsia="pl-PL"/>
        </w:rPr>
      </w:pPr>
      <w:r w:rsidRPr="000F7A8D">
        <w:rPr>
          <w:rFonts w:eastAsia="Times New Roman" w:cstheme="minorHAnsi"/>
          <w:color w:val="202122"/>
          <w:lang w:eastAsia="pl-PL"/>
        </w:rPr>
        <w:t xml:space="preserve">Zienki </w:t>
      </w:r>
    </w:p>
    <w:p w14:paraId="45D95472" w14:textId="12DBF0B1" w:rsidR="00A92DD5" w:rsidRPr="000F7A8D" w:rsidRDefault="00A92DD5" w:rsidP="00901DD3">
      <w:pPr>
        <w:spacing w:line="360" w:lineRule="auto"/>
        <w:jc w:val="center"/>
        <w:rPr>
          <w:rFonts w:cstheme="minorHAnsi"/>
        </w:rPr>
      </w:pPr>
      <w:r w:rsidRPr="000F7A8D">
        <w:rPr>
          <w:rFonts w:cstheme="minorHAnsi"/>
          <w:noProof/>
          <w:lang w:eastAsia="pl-PL"/>
        </w:rPr>
        <w:lastRenderedPageBreak/>
        <w:drawing>
          <wp:inline distT="0" distB="0" distL="0" distR="0" wp14:anchorId="5AF52EDB" wp14:editId="0340B376">
            <wp:extent cx="3870960" cy="366489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840" cy="3692239"/>
                    </a:xfrm>
                    <a:prstGeom prst="rect">
                      <a:avLst/>
                    </a:prstGeom>
                    <a:noFill/>
                    <a:ln>
                      <a:noFill/>
                    </a:ln>
                  </pic:spPr>
                </pic:pic>
              </a:graphicData>
            </a:graphic>
          </wp:inline>
        </w:drawing>
      </w:r>
    </w:p>
    <w:p w14:paraId="6187BBF4" w14:textId="0FD1C95C" w:rsidR="00A92DD5" w:rsidRPr="00A130B1" w:rsidRDefault="00183B0E" w:rsidP="009B39FD">
      <w:pPr>
        <w:spacing w:line="360" w:lineRule="auto"/>
        <w:ind w:left="567"/>
        <w:jc w:val="both"/>
        <w:rPr>
          <w:rFonts w:cstheme="minorHAnsi"/>
          <w:i/>
          <w:sz w:val="20"/>
        </w:rPr>
      </w:pPr>
      <w:r w:rsidRPr="00A130B1">
        <w:rPr>
          <w:rFonts w:cstheme="minorHAnsi"/>
          <w:i/>
          <w:sz w:val="20"/>
        </w:rPr>
        <w:t xml:space="preserve">Źródło: strona internetowa osp.org.pl </w:t>
      </w:r>
    </w:p>
    <w:p w14:paraId="7E268D22" w14:textId="4B353154" w:rsidR="00515BE1" w:rsidRDefault="00901DD3" w:rsidP="00901DD3">
      <w:pPr>
        <w:spacing w:line="360" w:lineRule="auto"/>
        <w:jc w:val="center"/>
        <w:rPr>
          <w:rFonts w:cstheme="minorHAnsi"/>
        </w:rPr>
      </w:pPr>
      <w:r>
        <w:rPr>
          <w:rFonts w:cstheme="minorHAnsi"/>
        </w:rPr>
        <w:t>Rys.2. Mapa Powiatu Parczewskiego z podziałem na gminy.</w:t>
      </w:r>
    </w:p>
    <w:p w14:paraId="52B249DE" w14:textId="77777777" w:rsidR="00901DD3" w:rsidRPr="000F7A8D" w:rsidRDefault="00901DD3" w:rsidP="00901DD3">
      <w:pPr>
        <w:spacing w:line="360" w:lineRule="auto"/>
        <w:jc w:val="center"/>
        <w:rPr>
          <w:rFonts w:cstheme="minorHAnsi"/>
        </w:rPr>
      </w:pPr>
    </w:p>
    <w:p w14:paraId="4FFBC445" w14:textId="0E1D5F0B" w:rsidR="00D747E3" w:rsidRPr="00F760E3" w:rsidRDefault="00D747E3" w:rsidP="004A798F">
      <w:pPr>
        <w:pStyle w:val="Akapitzlist"/>
        <w:numPr>
          <w:ilvl w:val="0"/>
          <w:numId w:val="62"/>
        </w:numPr>
        <w:spacing w:line="360" w:lineRule="auto"/>
        <w:jc w:val="both"/>
        <w:rPr>
          <w:rFonts w:cstheme="minorHAnsi"/>
          <w:b/>
          <w:bCs/>
        </w:rPr>
      </w:pPr>
      <w:r w:rsidRPr="000F7A8D">
        <w:rPr>
          <w:rFonts w:cstheme="minorHAnsi"/>
          <w:b/>
          <w:bCs/>
        </w:rPr>
        <w:t>Demografia Gminy Sosnowica 20</w:t>
      </w:r>
      <w:r>
        <w:rPr>
          <w:rFonts w:cstheme="minorHAnsi"/>
          <w:b/>
          <w:bCs/>
        </w:rPr>
        <w:t>2</w:t>
      </w:r>
      <w:r w:rsidR="005F6ED1">
        <w:rPr>
          <w:rFonts w:cstheme="minorHAnsi"/>
          <w:b/>
          <w:bCs/>
        </w:rPr>
        <w:t>2</w:t>
      </w:r>
      <w:r>
        <w:rPr>
          <w:rFonts w:cstheme="minorHAnsi"/>
          <w:b/>
          <w:bCs/>
        </w:rPr>
        <w:t>.</w:t>
      </w:r>
    </w:p>
    <w:p w14:paraId="7A58B6F0" w14:textId="77777777" w:rsidR="005F6ED1" w:rsidRDefault="005F6ED1" w:rsidP="005F6ED1">
      <w:pPr>
        <w:spacing w:line="276" w:lineRule="auto"/>
        <w:ind w:left="360"/>
        <w:jc w:val="both"/>
        <w:rPr>
          <w:rFonts w:cstheme="minorHAnsi"/>
        </w:rPr>
      </w:pPr>
      <w:r w:rsidRPr="000F7A8D">
        <w:rPr>
          <w:rFonts w:cstheme="minorHAnsi"/>
        </w:rPr>
        <w:t>W 20</w:t>
      </w:r>
      <w:r>
        <w:rPr>
          <w:rFonts w:cstheme="minorHAnsi"/>
        </w:rPr>
        <w:t>22</w:t>
      </w:r>
      <w:r w:rsidRPr="000F7A8D">
        <w:rPr>
          <w:rFonts w:cstheme="minorHAnsi"/>
        </w:rPr>
        <w:t xml:space="preserve"> r. w gminie Sosnowica</w:t>
      </w:r>
      <w:r>
        <w:rPr>
          <w:rFonts w:cstheme="minorHAnsi"/>
        </w:rPr>
        <w:t>:</w:t>
      </w:r>
      <w:r w:rsidRPr="000F7A8D">
        <w:rPr>
          <w:rFonts w:cstheme="minorHAnsi"/>
        </w:rPr>
        <w:t xml:space="preserve"> </w:t>
      </w:r>
    </w:p>
    <w:p w14:paraId="386EFB9E" w14:textId="77777777" w:rsidR="005F6ED1" w:rsidRDefault="005F6ED1" w:rsidP="005F6ED1">
      <w:pPr>
        <w:pStyle w:val="Akapitzlist"/>
        <w:numPr>
          <w:ilvl w:val="0"/>
          <w:numId w:val="14"/>
        </w:numPr>
        <w:spacing w:line="276" w:lineRule="auto"/>
        <w:jc w:val="both"/>
        <w:rPr>
          <w:rFonts w:cstheme="minorHAnsi"/>
        </w:rPr>
      </w:pPr>
      <w:r w:rsidRPr="009B39FD">
        <w:rPr>
          <w:rFonts w:cstheme="minorHAnsi"/>
        </w:rPr>
        <w:t>urodziło się</w:t>
      </w:r>
      <w:r>
        <w:rPr>
          <w:rFonts w:cstheme="minorHAnsi"/>
        </w:rPr>
        <w:t xml:space="preserve"> 16</w:t>
      </w:r>
      <w:r w:rsidRPr="009B39FD">
        <w:rPr>
          <w:rFonts w:cstheme="minorHAnsi"/>
        </w:rPr>
        <w:t xml:space="preserve"> osób, w t</w:t>
      </w:r>
      <w:r>
        <w:rPr>
          <w:rFonts w:cstheme="minorHAnsi"/>
        </w:rPr>
        <w:t>ym 10 dziewczynek i  6 chłopców,</w:t>
      </w:r>
    </w:p>
    <w:p w14:paraId="14B79B91" w14:textId="77777777" w:rsidR="005F6ED1" w:rsidRDefault="005F6ED1" w:rsidP="005F6ED1">
      <w:pPr>
        <w:pStyle w:val="Akapitzlist"/>
        <w:numPr>
          <w:ilvl w:val="0"/>
          <w:numId w:val="14"/>
        </w:numPr>
        <w:spacing w:line="276" w:lineRule="auto"/>
        <w:jc w:val="both"/>
        <w:rPr>
          <w:rFonts w:cstheme="minorHAnsi"/>
        </w:rPr>
      </w:pPr>
      <w:r>
        <w:rPr>
          <w:rFonts w:cstheme="minorHAnsi"/>
        </w:rPr>
        <w:t>zmarło 45 osób – 22 kobiet i 23</w:t>
      </w:r>
      <w:r w:rsidRPr="009B39FD">
        <w:rPr>
          <w:rFonts w:cstheme="minorHAnsi"/>
        </w:rPr>
        <w:t xml:space="preserve"> mężczyzn. Wobec tego odnot</w:t>
      </w:r>
      <w:r>
        <w:rPr>
          <w:rFonts w:cstheme="minorHAnsi"/>
        </w:rPr>
        <w:t>owano ujemny przyrost naturalny,</w:t>
      </w:r>
    </w:p>
    <w:p w14:paraId="62D7C1DF" w14:textId="77777777" w:rsidR="005F6ED1" w:rsidRDefault="005F6ED1" w:rsidP="005F6ED1">
      <w:pPr>
        <w:pStyle w:val="Akapitzlist"/>
        <w:numPr>
          <w:ilvl w:val="0"/>
          <w:numId w:val="14"/>
        </w:numPr>
        <w:spacing w:line="276" w:lineRule="auto"/>
        <w:jc w:val="both"/>
        <w:rPr>
          <w:rFonts w:cstheme="minorHAnsi"/>
        </w:rPr>
      </w:pPr>
      <w:r>
        <w:rPr>
          <w:rFonts w:cstheme="minorHAnsi"/>
        </w:rPr>
        <w:t>związek małżeński zawarło 20 par,</w:t>
      </w:r>
    </w:p>
    <w:p w14:paraId="0A356AB2" w14:textId="77777777" w:rsidR="005F6ED1" w:rsidRDefault="005F6ED1" w:rsidP="005F6ED1">
      <w:pPr>
        <w:pStyle w:val="Akapitzlist"/>
        <w:numPr>
          <w:ilvl w:val="0"/>
          <w:numId w:val="14"/>
        </w:numPr>
        <w:spacing w:line="276" w:lineRule="auto"/>
        <w:jc w:val="both"/>
        <w:rPr>
          <w:rFonts w:cstheme="minorHAnsi"/>
        </w:rPr>
      </w:pPr>
      <w:r>
        <w:rPr>
          <w:rFonts w:cstheme="minorHAnsi"/>
        </w:rPr>
        <w:t>n</w:t>
      </w:r>
      <w:r w:rsidRPr="009B39FD">
        <w:rPr>
          <w:rFonts w:cstheme="minorHAnsi"/>
        </w:rPr>
        <w:t>a po</w:t>
      </w:r>
      <w:r>
        <w:rPr>
          <w:rFonts w:cstheme="minorHAnsi"/>
        </w:rPr>
        <w:t>byt stały zameldowano 56 osób, wymeldowano 66 osób</w:t>
      </w:r>
      <w:r w:rsidRPr="009B39FD">
        <w:rPr>
          <w:rFonts w:cstheme="minorHAnsi"/>
        </w:rPr>
        <w:t xml:space="preserve">. </w:t>
      </w:r>
      <w:r>
        <w:rPr>
          <w:rFonts w:cstheme="minorHAnsi"/>
        </w:rPr>
        <w:t>Na pobyt czasowy zameldowano  28</w:t>
      </w:r>
      <w:r w:rsidRPr="009B39FD">
        <w:rPr>
          <w:rFonts w:cstheme="minorHAnsi"/>
        </w:rPr>
        <w:t xml:space="preserve"> osób</w:t>
      </w:r>
      <w:r>
        <w:rPr>
          <w:rFonts w:cstheme="minorHAnsi"/>
        </w:rPr>
        <w:t>,</w:t>
      </w:r>
    </w:p>
    <w:p w14:paraId="3E4AEA9B" w14:textId="77777777" w:rsidR="005F6ED1" w:rsidRPr="009B39FD" w:rsidRDefault="005F6ED1" w:rsidP="005F6ED1">
      <w:pPr>
        <w:pStyle w:val="Akapitzlist"/>
        <w:numPr>
          <w:ilvl w:val="0"/>
          <w:numId w:val="14"/>
        </w:numPr>
        <w:spacing w:line="276" w:lineRule="auto"/>
        <w:jc w:val="both"/>
        <w:rPr>
          <w:rFonts w:cstheme="minorHAnsi"/>
        </w:rPr>
      </w:pPr>
      <w:r>
        <w:rPr>
          <w:rFonts w:cstheme="minorHAnsi"/>
        </w:rPr>
        <w:t>k</w:t>
      </w:r>
      <w:r w:rsidRPr="009B39FD">
        <w:rPr>
          <w:rFonts w:cstheme="minorHAnsi"/>
        </w:rPr>
        <w:t>w</w:t>
      </w:r>
      <w:r>
        <w:rPr>
          <w:rFonts w:cstheme="minorHAnsi"/>
        </w:rPr>
        <w:t>alifikacji wojskowej podlegało 11</w:t>
      </w:r>
      <w:r w:rsidRPr="009B39FD">
        <w:rPr>
          <w:rFonts w:cstheme="minorHAnsi"/>
        </w:rPr>
        <w:t xml:space="preserve"> mężczyzn z terenu gminy Sosnowica.</w:t>
      </w:r>
    </w:p>
    <w:p w14:paraId="5B172223" w14:textId="77777777" w:rsidR="005F6ED1" w:rsidRPr="000F7A8D" w:rsidRDefault="005F6ED1" w:rsidP="005F6ED1">
      <w:pPr>
        <w:pStyle w:val="Akapitzlist"/>
        <w:spacing w:line="360" w:lineRule="auto"/>
        <w:ind w:left="1080"/>
        <w:jc w:val="both"/>
        <w:rPr>
          <w:rFonts w:cstheme="minorHAnsi"/>
        </w:rPr>
      </w:pPr>
    </w:p>
    <w:p w14:paraId="21856CC9" w14:textId="77777777" w:rsidR="005F6ED1" w:rsidRDefault="005F6ED1" w:rsidP="005F6ED1">
      <w:pPr>
        <w:spacing w:line="360" w:lineRule="auto"/>
        <w:ind w:left="284"/>
        <w:rPr>
          <w:rFonts w:cstheme="minorHAnsi"/>
        </w:rPr>
      </w:pPr>
      <w:r w:rsidRPr="000F7A8D">
        <w:rPr>
          <w:rFonts w:cstheme="minorHAnsi"/>
        </w:rPr>
        <w:t>Liczba mieszka</w:t>
      </w:r>
      <w:r>
        <w:rPr>
          <w:rFonts w:cstheme="minorHAnsi"/>
        </w:rPr>
        <w:t>ńców gminy Sosnowica na dzień 31.12.2022 r. wynosi 2439 osób w tym 1211 mężczyzn i 1228</w:t>
      </w:r>
      <w:r w:rsidRPr="000F7A8D">
        <w:rPr>
          <w:rFonts w:cstheme="minorHAnsi"/>
        </w:rPr>
        <w:t xml:space="preserve"> kobiet.</w:t>
      </w:r>
    </w:p>
    <w:p w14:paraId="16AB2D38" w14:textId="77777777" w:rsidR="005F6ED1" w:rsidRDefault="005F6ED1" w:rsidP="005F6ED1">
      <w:pPr>
        <w:spacing w:line="360" w:lineRule="auto"/>
        <w:rPr>
          <w:rFonts w:cstheme="minorHAnsi"/>
        </w:rPr>
      </w:pPr>
      <w:r w:rsidRPr="000F7A8D">
        <w:rPr>
          <w:rFonts w:eastAsia="Calibri" w:cstheme="minorHAnsi"/>
          <w:noProof/>
          <w:lang w:eastAsia="pl-PL"/>
        </w:rPr>
        <w:lastRenderedPageBreak/>
        <w:drawing>
          <wp:inline distT="0" distB="0" distL="0" distR="0" wp14:anchorId="03FA4B9C" wp14:editId="34335672">
            <wp:extent cx="5713171" cy="3482035"/>
            <wp:effectExtent l="0" t="0" r="1905" b="4445"/>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F27AC9" w14:textId="77777777" w:rsidR="005F6ED1" w:rsidRPr="00A130B1" w:rsidRDefault="005F6ED1" w:rsidP="005F6ED1">
      <w:pPr>
        <w:spacing w:line="240" w:lineRule="auto"/>
        <w:ind w:left="284"/>
        <w:rPr>
          <w:rFonts w:cstheme="minorHAnsi"/>
          <w:i/>
        </w:rPr>
      </w:pPr>
      <w:r w:rsidRPr="00A130B1">
        <w:rPr>
          <w:rFonts w:cstheme="minorHAnsi"/>
          <w:i/>
          <w:sz w:val="20"/>
        </w:rPr>
        <w:t>Źródło: opracowanie własne na podstawie danych z rejestru mieszkańców</w:t>
      </w:r>
    </w:p>
    <w:p w14:paraId="545D48C2" w14:textId="77777777" w:rsidR="005F6ED1" w:rsidRPr="000F7A8D" w:rsidRDefault="005F6ED1" w:rsidP="005F6ED1">
      <w:pPr>
        <w:spacing w:line="240" w:lineRule="auto"/>
        <w:ind w:left="1080"/>
        <w:jc w:val="center"/>
        <w:rPr>
          <w:rFonts w:cstheme="minorHAnsi"/>
        </w:rPr>
      </w:pPr>
      <w:r>
        <w:rPr>
          <w:rFonts w:cstheme="minorHAnsi"/>
        </w:rPr>
        <w:t>Wykres 1. Liczba mieszkańców gminy Sosnowica z podziałem na wiek i płeć.</w:t>
      </w:r>
    </w:p>
    <w:p w14:paraId="19BD2F38" w14:textId="77777777" w:rsidR="005F6ED1" w:rsidRDefault="005F6ED1" w:rsidP="005F6ED1">
      <w:pPr>
        <w:spacing w:line="360" w:lineRule="auto"/>
        <w:jc w:val="both"/>
        <w:rPr>
          <w:rFonts w:cstheme="minorHAnsi"/>
        </w:rPr>
      </w:pPr>
    </w:p>
    <w:p w14:paraId="09C92AAC" w14:textId="77777777" w:rsidR="005F6ED1" w:rsidRPr="000F7A8D" w:rsidRDefault="005F6ED1" w:rsidP="005F6ED1">
      <w:pPr>
        <w:spacing w:line="360" w:lineRule="auto"/>
        <w:ind w:left="284"/>
        <w:jc w:val="both"/>
        <w:rPr>
          <w:rFonts w:cstheme="minorHAnsi"/>
        </w:rPr>
      </w:pPr>
      <w:r w:rsidRPr="000F7A8D">
        <w:rPr>
          <w:rFonts w:cstheme="minorHAnsi"/>
        </w:rPr>
        <w:t xml:space="preserve">W gminie </w:t>
      </w:r>
      <w:r>
        <w:rPr>
          <w:rFonts w:cstheme="minorHAnsi"/>
        </w:rPr>
        <w:t>utrzymuje</w:t>
      </w:r>
      <w:r w:rsidRPr="000F7A8D">
        <w:rPr>
          <w:rFonts w:cstheme="minorHAnsi"/>
        </w:rPr>
        <w:t xml:space="preserve"> się ujemny przyrost naturalny.  </w:t>
      </w:r>
    </w:p>
    <w:p w14:paraId="0576CC39" w14:textId="77777777" w:rsidR="005F6ED1" w:rsidRDefault="005F6ED1" w:rsidP="005F6ED1">
      <w:pPr>
        <w:spacing w:line="360" w:lineRule="auto"/>
        <w:jc w:val="center"/>
        <w:rPr>
          <w:rFonts w:cstheme="minorHAnsi"/>
        </w:rPr>
      </w:pPr>
      <w:r w:rsidRPr="000F7A8D">
        <w:rPr>
          <w:rFonts w:cstheme="minorHAnsi"/>
          <w:noProof/>
          <w:lang w:eastAsia="pl-PL"/>
        </w:rPr>
        <w:drawing>
          <wp:inline distT="0" distB="0" distL="0" distR="0" wp14:anchorId="308824CA" wp14:editId="71F816E5">
            <wp:extent cx="5266944" cy="2860244"/>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8561FA" w14:textId="77777777" w:rsidR="005F6ED1" w:rsidRPr="00A130B1" w:rsidRDefault="005F6ED1" w:rsidP="005F6ED1">
      <w:pPr>
        <w:spacing w:line="240" w:lineRule="auto"/>
        <w:ind w:left="567"/>
        <w:rPr>
          <w:rFonts w:cstheme="minorHAnsi"/>
          <w:i/>
          <w:sz w:val="20"/>
        </w:rPr>
      </w:pPr>
      <w:r w:rsidRPr="00A130B1">
        <w:rPr>
          <w:rFonts w:cstheme="minorHAnsi"/>
          <w:i/>
          <w:sz w:val="20"/>
        </w:rPr>
        <w:t>Źródło: opracowanie własne na podstawie danych z rejestru mieszkańców</w:t>
      </w:r>
    </w:p>
    <w:p w14:paraId="4D0C814C" w14:textId="77777777" w:rsidR="005F6ED1" w:rsidRDefault="005F6ED1" w:rsidP="005F6ED1">
      <w:pPr>
        <w:spacing w:line="240" w:lineRule="auto"/>
        <w:jc w:val="center"/>
        <w:rPr>
          <w:rFonts w:cstheme="minorHAnsi"/>
        </w:rPr>
      </w:pPr>
      <w:r>
        <w:rPr>
          <w:rFonts w:cstheme="minorHAnsi"/>
        </w:rPr>
        <w:t>Wykres 2. Przyrost naturalny w gminie Sosnowica.</w:t>
      </w:r>
    </w:p>
    <w:p w14:paraId="73C91367" w14:textId="77777777" w:rsidR="005F6ED1" w:rsidRDefault="005F6ED1" w:rsidP="005F6ED1"/>
    <w:p w14:paraId="0BF40330" w14:textId="77777777" w:rsidR="00D747E3" w:rsidRDefault="00D747E3" w:rsidP="004A798F">
      <w:pPr>
        <w:pStyle w:val="Akapitzlist"/>
        <w:numPr>
          <w:ilvl w:val="0"/>
          <w:numId w:val="62"/>
        </w:numPr>
        <w:spacing w:line="360" w:lineRule="auto"/>
        <w:jc w:val="both"/>
        <w:rPr>
          <w:rFonts w:cstheme="minorHAnsi"/>
          <w:b/>
          <w:bCs/>
        </w:rPr>
      </w:pPr>
      <w:r>
        <w:rPr>
          <w:rFonts w:cstheme="minorHAnsi"/>
          <w:b/>
          <w:bCs/>
        </w:rPr>
        <w:lastRenderedPageBreak/>
        <w:t xml:space="preserve">Informacje finansowe. </w:t>
      </w:r>
      <w:r>
        <w:rPr>
          <w:rFonts w:cstheme="minorHAnsi"/>
        </w:rPr>
        <w:t xml:space="preserve">                                                                                              </w:t>
      </w:r>
    </w:p>
    <w:p w14:paraId="1C3EE628" w14:textId="77777777" w:rsidR="005F6ED1" w:rsidRDefault="005F6ED1" w:rsidP="005F6ED1">
      <w:pPr>
        <w:spacing w:line="360" w:lineRule="auto"/>
        <w:jc w:val="both"/>
        <w:rPr>
          <w:rFonts w:cstheme="minorHAnsi"/>
          <w:b/>
        </w:rPr>
      </w:pPr>
      <w:r>
        <w:rPr>
          <w:rFonts w:cstheme="minorHAnsi"/>
          <w:b/>
        </w:rPr>
        <w:t>Część A</w:t>
      </w:r>
    </w:p>
    <w:p w14:paraId="341050CB" w14:textId="77777777" w:rsidR="005F6ED1" w:rsidRDefault="005F6ED1" w:rsidP="005F6ED1">
      <w:pPr>
        <w:pStyle w:val="Akapitzlist"/>
        <w:numPr>
          <w:ilvl w:val="0"/>
          <w:numId w:val="28"/>
        </w:numPr>
        <w:spacing w:line="360" w:lineRule="auto"/>
        <w:jc w:val="both"/>
        <w:rPr>
          <w:rFonts w:cstheme="minorHAnsi"/>
          <w:b/>
        </w:rPr>
      </w:pPr>
      <w:r>
        <w:rPr>
          <w:rFonts w:cstheme="minorHAnsi"/>
          <w:b/>
        </w:rPr>
        <w:t>Dochody.</w:t>
      </w:r>
    </w:p>
    <w:p w14:paraId="70F8416D" w14:textId="77777777" w:rsidR="005F6ED1" w:rsidRDefault="005F6ED1" w:rsidP="005F6ED1">
      <w:r>
        <w:t>Dochody Gminy Sosnowica składają się z dochodów własnych, dotacji celowych ,środków na dofinansowanie własnych inwestycji gminy i subwencji ogólnych z budżetu państwa. Dla budżetu Gminy Sosnowica największe źródło dochodów to: subwencje ogólne, podatki od nieruchomości, udział w podatkach od osób fizycznych /PIT/, z tytułu dotacji i środków przeznaczonych na cele bieżące na realizację zadań z zakresu pomocy społecznej oraz dochody ze źródeł zewnętrznych, jakie pozyskaliśmy na planowane inwestycje.</w:t>
      </w:r>
    </w:p>
    <w:p w14:paraId="7EF2EFF3" w14:textId="77777777" w:rsidR="005F6ED1" w:rsidRDefault="005F6ED1" w:rsidP="005F6ED1">
      <w:r>
        <w:t xml:space="preserve"> Dochody ogółem  plan  na 2022 r. 21 611 063,08  zł, wykonanie  </w:t>
      </w:r>
      <w:r>
        <w:rPr>
          <w:b/>
        </w:rPr>
        <w:t>22 207 840,04zł</w:t>
      </w:r>
      <w:r>
        <w:t xml:space="preserve"> tj.102,76% z tego: dochody bieżące wykonanie 19 148 120,29zł, majątkowe   3 059 719,75zł.</w:t>
      </w:r>
    </w:p>
    <w:p w14:paraId="48EC3922" w14:textId="77777777" w:rsidR="005F6ED1" w:rsidRDefault="005F6ED1" w:rsidP="005F6ED1">
      <w:r>
        <w:t>W 2022 roku Gmina uzyskała dochody z :                                                                                                                                         - tytułu udziału we wpływach z podatku dochodowego od osób fizycznych  kwota 4 145 553,57zł,                - podatku dochodowego od osób prawnych kwota  25 842,13zł,                                                                    - z subwencji  ogólnej kwota  4 068 873,00zł,                                                                                                          - z tytułu  dotacji i środków przeznaczonych na cele bieżące kwota 8 857 300,43zł,                                   - z podatków i pozostałych dochodów bieżących 2 050 551,16zł  w tym z podatku od nieruchomości osób fizycznych i prawnych 1 173 672,55zł,                                                                                                                 - z dochodów majątkowych kwota  3 059 719,75zł z tego: ze sprzedaży majątku 133 280,00zł, z tytułu dotacji oraz środków przeznaczonych na inwestycje 2 926 439,75zł.</w:t>
      </w:r>
    </w:p>
    <w:p w14:paraId="2958B0EF" w14:textId="77777777" w:rsidR="005F6ED1" w:rsidRDefault="005F6ED1" w:rsidP="005F6ED1">
      <w:pPr>
        <w:spacing w:line="360" w:lineRule="auto"/>
        <w:jc w:val="both"/>
        <w:rPr>
          <w:rFonts w:cstheme="minorHAnsi"/>
        </w:rPr>
      </w:pPr>
    </w:p>
    <w:p w14:paraId="4A8883A9" w14:textId="77777777" w:rsidR="005F6ED1" w:rsidRDefault="005F6ED1" w:rsidP="005F6ED1">
      <w:pPr>
        <w:pStyle w:val="Akapitzlist"/>
        <w:numPr>
          <w:ilvl w:val="0"/>
          <w:numId w:val="28"/>
        </w:numPr>
        <w:spacing w:line="360" w:lineRule="auto"/>
        <w:jc w:val="both"/>
        <w:rPr>
          <w:rFonts w:cstheme="minorHAnsi"/>
          <w:b/>
        </w:rPr>
      </w:pPr>
      <w:r>
        <w:rPr>
          <w:rFonts w:cstheme="minorHAnsi"/>
          <w:b/>
        </w:rPr>
        <w:t>Wydatki.</w:t>
      </w:r>
    </w:p>
    <w:p w14:paraId="722FC521" w14:textId="34522EF2" w:rsidR="005F6ED1" w:rsidRDefault="005F6ED1" w:rsidP="005F6ED1">
      <w:r>
        <w:t>Uchwała budżetowa określa, na jakie cele i w jakiej wysokości wydawane są środki publiczne. Wydatki budżetu Gminy dzielimy na bieżące i majątkowe. Wydatki bieżące  są związane z działalnością Urzędu i Gminy oraz jednostek gminnych : Gminnego Ośrodka Pomocy Społecznej ,ŚDS „Zielony Zakątek” w Sosnowicy,</w:t>
      </w:r>
      <w:r w:rsidR="00890703">
        <w:t xml:space="preserve"> </w:t>
      </w:r>
      <w:r>
        <w:t xml:space="preserve">Szkoły Podstawowej i jednostek kultury / Gminnego Ośrodka Kultury, Gminnej Biblioteki Publicznej/. Wydatki  inwestycyjne  </w:t>
      </w:r>
      <w:r>
        <w:tab/>
        <w:t>przeznaczone są na inwestycje i zależą od zaplanowanych przedsięwzięć oraz pozyskanych dodatkowych środków  zewnętrznych np. długoterminowe kredyty i pożyczki oraz dotacji celowych z budżetu państwa  współfinansowanych.</w:t>
      </w:r>
    </w:p>
    <w:p w14:paraId="2DAA81EB" w14:textId="77777777" w:rsidR="005F6ED1" w:rsidRDefault="005F6ED1" w:rsidP="005F6ED1">
      <w:pPr>
        <w:rPr>
          <w:b/>
        </w:rPr>
      </w:pPr>
      <w:r>
        <w:t xml:space="preserve">Wydatki  ogółem plan na 2022 rok kwota 23 372 536,28zł, wykonanie   </w:t>
      </w:r>
      <w:r>
        <w:rPr>
          <w:b/>
        </w:rPr>
        <w:t>20 309 681,61 zł tj. 86,90%      z tego wydatkowano na:</w:t>
      </w:r>
    </w:p>
    <w:p w14:paraId="0146E2D3" w14:textId="2C8C8392" w:rsidR="005F6ED1" w:rsidRDefault="005F6ED1" w:rsidP="005F6ED1">
      <w:r>
        <w:rPr>
          <w:i/>
        </w:rPr>
        <w:t>zadania własne</w:t>
      </w:r>
      <w:r>
        <w:t xml:space="preserve"> kwota </w:t>
      </w:r>
      <w:r>
        <w:rPr>
          <w:b/>
        </w:rPr>
        <w:t xml:space="preserve"> 16 734 545,06zł</w:t>
      </w:r>
      <w:r>
        <w:t xml:space="preserve"> w tym na zadania bieżące 13 043 245,10zł, na majątkowe 3 691 299,96zł z przeznaczeniem na:  infrastrukturę wodociągową i sanitarną ,izby rolnicze , dostarczanie wody, transport, gospodarkę mieszkaniową, działalność usługową</w:t>
      </w:r>
      <w:r w:rsidR="00890703">
        <w:t xml:space="preserve">, </w:t>
      </w:r>
      <w:r>
        <w:t>informatykę,</w:t>
      </w:r>
      <w:r w:rsidR="00890703">
        <w:t xml:space="preserve"> </w:t>
      </w:r>
      <w:r>
        <w:t>administrację publiczną  promocję gminy,</w:t>
      </w:r>
      <w:r w:rsidR="00890703">
        <w:t xml:space="preserve"> </w:t>
      </w:r>
      <w:r>
        <w:t>bezpieczeństwo publiczne,</w:t>
      </w:r>
      <w:r w:rsidR="00890703">
        <w:t xml:space="preserve">  </w:t>
      </w:r>
      <w:r>
        <w:t>obsługę długu publicznego,</w:t>
      </w:r>
      <w:r w:rsidR="00890703">
        <w:t xml:space="preserve"> </w:t>
      </w:r>
      <w:r>
        <w:t>oświatę i wychowanie,</w:t>
      </w:r>
      <w:r w:rsidR="00890703">
        <w:t xml:space="preserve"> </w:t>
      </w:r>
      <w:r>
        <w:t>ochronę zdrowia, pomoc społeczną,</w:t>
      </w:r>
      <w:r w:rsidR="00890703">
        <w:t xml:space="preserve"> </w:t>
      </w:r>
      <w:r>
        <w:t>pomoc materialną dla uczniów, rodzinę –wspieranie rodziny i rodziny zastępcze,</w:t>
      </w:r>
      <w:r w:rsidR="00890703">
        <w:t xml:space="preserve"> </w:t>
      </w:r>
      <w:r>
        <w:t>gospodarkę komunalną i ochronę środowiska</w:t>
      </w:r>
      <w:r w:rsidR="00890703">
        <w:t xml:space="preserve"> </w:t>
      </w:r>
      <w:r>
        <w:t xml:space="preserve">,kulturę i ochronę dziedzictwa narodowego.                                                                                           </w:t>
      </w:r>
    </w:p>
    <w:p w14:paraId="177872F3" w14:textId="77777777" w:rsidR="005F6ED1" w:rsidRDefault="005F6ED1" w:rsidP="005F6ED1">
      <w:r>
        <w:rPr>
          <w:i/>
        </w:rPr>
        <w:lastRenderedPageBreak/>
        <w:t>zadania zlecone</w:t>
      </w:r>
      <w:r>
        <w:t xml:space="preserve"> gminie kwota </w:t>
      </w:r>
      <w:r>
        <w:rPr>
          <w:b/>
        </w:rPr>
        <w:t xml:space="preserve">3 575 136,55zł </w:t>
      </w:r>
      <w:r>
        <w:t>z przeznaczeniem na:  wypłatę zwrot części podatku akcyzowego dla producentów rolnych i obsługę dla gminy, działalność USC,  oświatę i wychowanie  zapewnienie uczniom prawa do bezpłatnego dostępu do podręczników, materiałów edukacyjnych lub materiałów ćwiczeniowych, pomoc społeczną –(ośrodki wsparcia, świadczenie wychowawcze 500+,świadczenia rodzinne, Karta Dużej Rodziny).</w:t>
      </w:r>
    </w:p>
    <w:p w14:paraId="02DE93E6" w14:textId="77777777" w:rsidR="005F6ED1" w:rsidRDefault="005F6ED1" w:rsidP="005F6ED1">
      <w:r>
        <w:rPr>
          <w:i/>
        </w:rPr>
        <w:t xml:space="preserve">wydatki majątkowe i zakupy inwestycyjne   </w:t>
      </w:r>
      <w:r>
        <w:t>kwota</w:t>
      </w:r>
      <w:r>
        <w:rPr>
          <w:i/>
        </w:rPr>
        <w:t xml:space="preserve">  </w:t>
      </w:r>
      <w:r>
        <w:rPr>
          <w:b/>
        </w:rPr>
        <w:t>3 691 299,96zł</w:t>
      </w:r>
      <w:r>
        <w:rPr>
          <w:i/>
        </w:rPr>
        <w:t xml:space="preserve"> </w:t>
      </w:r>
      <w:r>
        <w:t xml:space="preserve">wydatkowano na : </w:t>
      </w:r>
    </w:p>
    <w:p w14:paraId="2FDC7F56" w14:textId="77777777" w:rsidR="005F6ED1" w:rsidRDefault="005F6ED1" w:rsidP="005F6ED1">
      <w:r>
        <w:t xml:space="preserve">- dotacja  celowa za zadanie inwestycyjne na dofinansowanie budowy chodnika w m. Sosnowica dla Województwa Lubelskiego  kwota 246 000,00zł,                                                                                                                                                                                - inwestycje jednoroczne kwota 64 943,95zł z tego:                                                                                           budowa masztu pod Biało-Czerwoną, projekt do budowy tężni w gminie Sosnowica, oświetlenie uliczne w m. Komarówka z FS, dostawa i montaż klimatyzacji w Nowym Orzechowie z FS, wykonanie ogrodzenia placu zabaw w m. Turno, projekt do budowy boiska wielofunkcyjnego przy Szkole Podstawowej,                                                                                                                                                                                                                                                                                                                                    - zakup ciągnika rolniczego ZETOR i wozu asenizacyjnego w ramach realizacji zadania  pn.”Rozwój społeczno-gospodarczy i turystyczny Gminy Sosnowica poprzez rozbudowę infrastruktury wodno-kanalizacyjnej” kwota 252 500,00zł i PFU do oczyszczalni ścieków miejscowość Sosnowica kwota 16 236,00zł,                                                                                                                                                                                         -projekt „ Przebudowa i rozbudowa  świetlicy wiejskiej  w  Starym Orzechowie” II etap wyposażenie świetlicy kwota   28 229,53zł,                                                                                                                                                                           -projekt pn.” Odnawialne źródła energii-czyste powietrze w gminie Sosnowica” montaż instalacji fotowoltaicznych mieszkańcom biorącym udział w projekcie oraz montaż 6 kotłów na pellet mieszkańcom i 2 kotły w budynkach użyteczności publicznej  kwota 1 323 700,80zł,                                                                 - projekt pn.”Rewitalizacja w gminie Sosnowica”  kwota  1 375 104,46zł,                                                                   -projekt „ Przebudowa drogi gminnej nr 104010L na odcinku Sosnowica-Sosnowica-Dwór” etap II kwota   384 585,22zł. </w:t>
      </w:r>
    </w:p>
    <w:p w14:paraId="390DDED9" w14:textId="77777777" w:rsidR="005F6ED1" w:rsidRDefault="005F6ED1" w:rsidP="005F6ED1">
      <w:pPr>
        <w:pStyle w:val="Akapitzlist"/>
        <w:numPr>
          <w:ilvl w:val="0"/>
          <w:numId w:val="28"/>
        </w:numPr>
        <w:spacing w:line="360" w:lineRule="auto"/>
        <w:jc w:val="both"/>
        <w:rPr>
          <w:rFonts w:cstheme="minorHAnsi"/>
          <w:b/>
        </w:rPr>
      </w:pPr>
      <w:r>
        <w:rPr>
          <w:rFonts w:cstheme="minorHAnsi"/>
          <w:b/>
        </w:rPr>
        <w:t>Zadłużenie ogółem.</w:t>
      </w:r>
    </w:p>
    <w:p w14:paraId="642B0070" w14:textId="77777777" w:rsidR="005F6ED1" w:rsidRPr="0005720B" w:rsidRDefault="005F6ED1" w:rsidP="005F6ED1">
      <w:pPr>
        <w:rPr>
          <w:b/>
        </w:rPr>
      </w:pPr>
      <w:r>
        <w:t>Na dzień  31 grudnia 2022 roku  z tytułu kredytów i pożyczek gmina posiadała zadłużenie w wysokości</w:t>
      </w:r>
      <w:r>
        <w:rPr>
          <w:b/>
        </w:rPr>
        <w:t xml:space="preserve">  2 750 000,00 zł z tego : </w:t>
      </w:r>
      <w:r w:rsidRPr="0005720B">
        <w:t>BOŚ S.A</w:t>
      </w:r>
      <w:r>
        <w:t>.</w:t>
      </w:r>
      <w:r w:rsidRPr="0005720B">
        <w:t>O/Chełm</w:t>
      </w:r>
      <w:r>
        <w:rPr>
          <w:b/>
        </w:rPr>
        <w:t xml:space="preserve"> </w:t>
      </w:r>
      <w:r w:rsidRPr="0005720B">
        <w:t>1</w:t>
      </w:r>
      <w:r>
        <w:t> 300 000,00</w:t>
      </w:r>
      <w:r w:rsidRPr="0005720B">
        <w:t>zł,BGK Lublin 1 </w:t>
      </w:r>
      <w:r>
        <w:t>450</w:t>
      </w:r>
      <w:r w:rsidRPr="0005720B">
        <w:t> 000,00zł</w:t>
      </w:r>
      <w:r>
        <w:t>. Na  obsługę zadłużenia</w:t>
      </w:r>
      <w:r>
        <w:rPr>
          <w:b/>
        </w:rPr>
        <w:t xml:space="preserve"> </w:t>
      </w:r>
      <w:r>
        <w:t xml:space="preserve">wydatkowano </w:t>
      </w:r>
      <w:r>
        <w:rPr>
          <w:b/>
        </w:rPr>
        <w:t xml:space="preserve">192 202,06zł </w:t>
      </w:r>
      <w:r>
        <w:t>są to odsetki od</w:t>
      </w:r>
      <w:r>
        <w:rPr>
          <w:b/>
        </w:rPr>
        <w:t xml:space="preserve"> </w:t>
      </w:r>
      <w:r>
        <w:t xml:space="preserve">zaciągniętych kredytów i pożyczek. Dokonano spłaty kredytów i pożyczek w kwocie </w:t>
      </w:r>
      <w:r>
        <w:rPr>
          <w:b/>
        </w:rPr>
        <w:t>1 649 010,41zł.</w:t>
      </w:r>
    </w:p>
    <w:p w14:paraId="60BCA380" w14:textId="77777777" w:rsidR="005F6ED1" w:rsidRPr="00077479" w:rsidRDefault="005F6ED1" w:rsidP="005F6ED1">
      <w:pPr>
        <w:spacing w:line="360" w:lineRule="auto"/>
        <w:jc w:val="both"/>
        <w:rPr>
          <w:rFonts w:cstheme="minorHAnsi"/>
          <w:b/>
        </w:rPr>
      </w:pPr>
      <w:bookmarkStart w:id="0" w:name="_Hlk71876362"/>
      <w:r w:rsidRPr="00077479">
        <w:rPr>
          <w:rFonts w:cstheme="minorHAnsi"/>
          <w:b/>
        </w:rPr>
        <w:t>Część B</w:t>
      </w:r>
    </w:p>
    <w:bookmarkEnd w:id="0"/>
    <w:p w14:paraId="3FD94509" w14:textId="77777777" w:rsidR="005F6ED1" w:rsidRPr="00077479" w:rsidRDefault="005F6ED1" w:rsidP="005F6ED1">
      <w:pPr>
        <w:spacing w:line="360" w:lineRule="auto"/>
        <w:jc w:val="both"/>
        <w:rPr>
          <w:rFonts w:cstheme="minorHAnsi"/>
          <w:b/>
        </w:rPr>
      </w:pPr>
      <w:r w:rsidRPr="00077479">
        <w:rPr>
          <w:rFonts w:cstheme="minorHAnsi"/>
          <w:b/>
        </w:rPr>
        <w:t>Wykonanie budżetu Gminy.</w:t>
      </w:r>
    </w:p>
    <w:p w14:paraId="0D3A3474" w14:textId="77777777" w:rsidR="005F6ED1" w:rsidRDefault="005F6ED1" w:rsidP="005F6ED1">
      <w:pPr>
        <w:spacing w:line="276" w:lineRule="auto"/>
        <w:ind w:left="567"/>
        <w:jc w:val="both"/>
        <w:rPr>
          <w:rFonts w:cstheme="minorHAnsi"/>
        </w:rPr>
      </w:pPr>
      <w:r>
        <w:rPr>
          <w:rFonts w:cstheme="minorHAnsi"/>
        </w:rPr>
        <w:t>Wskaźniki:</w:t>
      </w:r>
    </w:p>
    <w:p w14:paraId="0CFAF2E0" w14:textId="77777777" w:rsidR="005F6ED1" w:rsidRDefault="005F6ED1" w:rsidP="005F6ED1">
      <w:pPr>
        <w:pStyle w:val="Akapitzlist"/>
        <w:numPr>
          <w:ilvl w:val="0"/>
          <w:numId w:val="19"/>
        </w:numPr>
        <w:spacing w:line="276" w:lineRule="auto"/>
        <w:ind w:left="1134"/>
        <w:jc w:val="both"/>
        <w:rPr>
          <w:rFonts w:cstheme="minorHAnsi"/>
        </w:rPr>
      </w:pPr>
      <w:r>
        <w:rPr>
          <w:rFonts w:cstheme="minorHAnsi"/>
        </w:rPr>
        <w:t>Wskaźnik dynamiki wzrostu dochodów z tytułu podatku dochodowego od osób fizycznych i osób prawnych 18,78%.</w:t>
      </w:r>
    </w:p>
    <w:p w14:paraId="12443FB6" w14:textId="77777777" w:rsidR="005F6ED1" w:rsidRDefault="005F6ED1" w:rsidP="005F6ED1">
      <w:pPr>
        <w:pStyle w:val="Akapitzlist"/>
        <w:numPr>
          <w:ilvl w:val="0"/>
          <w:numId w:val="19"/>
        </w:numPr>
        <w:spacing w:line="276" w:lineRule="auto"/>
        <w:ind w:left="1134"/>
        <w:jc w:val="both"/>
        <w:rPr>
          <w:rFonts w:cstheme="minorHAnsi"/>
        </w:rPr>
      </w:pPr>
      <w:r>
        <w:rPr>
          <w:rFonts w:cstheme="minorHAnsi"/>
        </w:rPr>
        <w:t>Wynik operacyjny nadwyżka do dochodów ogółem 8,55%.</w:t>
      </w:r>
    </w:p>
    <w:p w14:paraId="5F4CF5C4" w14:textId="77777777" w:rsidR="005F6ED1" w:rsidRDefault="005F6ED1" w:rsidP="005F6ED1">
      <w:pPr>
        <w:pStyle w:val="Akapitzlist"/>
        <w:numPr>
          <w:ilvl w:val="0"/>
          <w:numId w:val="19"/>
        </w:numPr>
        <w:spacing w:line="276" w:lineRule="auto"/>
        <w:ind w:left="1134"/>
        <w:jc w:val="both"/>
        <w:rPr>
          <w:rFonts w:cstheme="minorHAnsi"/>
        </w:rPr>
      </w:pPr>
      <w:r>
        <w:rPr>
          <w:rFonts w:cstheme="minorHAnsi"/>
        </w:rPr>
        <w:t>Wskaźnik realizacji zadań ze środków pozyskanych z zewnątrz do wydatków ogółem  14,41%.</w:t>
      </w:r>
    </w:p>
    <w:p w14:paraId="267D5970" w14:textId="77777777" w:rsidR="005F6ED1" w:rsidRDefault="005F6ED1" w:rsidP="005F6ED1">
      <w:pPr>
        <w:pStyle w:val="Akapitzlist"/>
        <w:numPr>
          <w:ilvl w:val="0"/>
          <w:numId w:val="19"/>
        </w:numPr>
        <w:spacing w:line="276" w:lineRule="auto"/>
        <w:ind w:left="1134"/>
        <w:jc w:val="both"/>
        <w:rPr>
          <w:rFonts w:cstheme="minorHAnsi"/>
        </w:rPr>
      </w:pPr>
      <w:r>
        <w:rPr>
          <w:rFonts w:cstheme="minorHAnsi"/>
        </w:rPr>
        <w:t xml:space="preserve">Wskaźnik nadwyżki operacyjnej i dochodów ze sprzedaży majątku do dochodów ogółem 9,15%.  </w:t>
      </w:r>
    </w:p>
    <w:p w14:paraId="3E8A2EC4" w14:textId="77777777" w:rsidR="00C756F5" w:rsidRPr="00C756F5" w:rsidRDefault="00C756F5" w:rsidP="00C756F5">
      <w:pPr>
        <w:spacing w:line="360" w:lineRule="auto"/>
        <w:jc w:val="both"/>
        <w:rPr>
          <w:rFonts w:cstheme="minorHAnsi"/>
          <w:b/>
        </w:rPr>
      </w:pPr>
      <w:r w:rsidRPr="00C756F5">
        <w:rPr>
          <w:rFonts w:cstheme="minorHAnsi"/>
          <w:b/>
        </w:rPr>
        <w:lastRenderedPageBreak/>
        <w:t>Część C</w:t>
      </w:r>
    </w:p>
    <w:p w14:paraId="5630D9FC" w14:textId="77777777" w:rsidR="00C756F5" w:rsidRPr="00C756F5" w:rsidRDefault="00C756F5" w:rsidP="00C756F5">
      <w:pPr>
        <w:spacing w:line="360" w:lineRule="auto"/>
        <w:jc w:val="both"/>
        <w:rPr>
          <w:rFonts w:cstheme="minorHAnsi"/>
          <w:b/>
        </w:rPr>
      </w:pPr>
      <w:r w:rsidRPr="00C756F5">
        <w:rPr>
          <w:rFonts w:cstheme="minorHAnsi"/>
          <w:b/>
        </w:rPr>
        <w:t>Wieloletnia prognoza finansowa.</w:t>
      </w:r>
    </w:p>
    <w:p w14:paraId="2B278F03" w14:textId="77777777" w:rsidR="00C756F5" w:rsidRPr="00C756F5" w:rsidRDefault="00C756F5" w:rsidP="00C756F5">
      <w:pPr>
        <w:pStyle w:val="Akapitzlist"/>
        <w:numPr>
          <w:ilvl w:val="0"/>
          <w:numId w:val="20"/>
        </w:numPr>
        <w:spacing w:line="276" w:lineRule="auto"/>
        <w:jc w:val="both"/>
        <w:rPr>
          <w:rFonts w:cstheme="minorHAnsi"/>
        </w:rPr>
      </w:pPr>
      <w:r w:rsidRPr="00C756F5">
        <w:rPr>
          <w:rFonts w:cstheme="minorHAnsi"/>
        </w:rPr>
        <w:t>Harmonogram spłat i obsługi zadłużenia, wskaźnik spłaty z art.243 ustawy o finansach publicznych:</w:t>
      </w:r>
    </w:p>
    <w:p w14:paraId="27A6203C" w14:textId="77777777" w:rsidR="00C756F5" w:rsidRPr="00C756F5" w:rsidRDefault="00C756F5" w:rsidP="00C756F5">
      <w:pPr>
        <w:spacing w:line="276" w:lineRule="auto"/>
        <w:ind w:left="360"/>
        <w:jc w:val="both"/>
        <w:rPr>
          <w:rFonts w:cstheme="minorHAnsi"/>
        </w:rPr>
      </w:pPr>
      <w:r w:rsidRPr="00C756F5">
        <w:rPr>
          <w:rFonts w:cstheme="minorHAnsi"/>
        </w:rPr>
        <w:t xml:space="preserve">                                  </w:t>
      </w:r>
    </w:p>
    <w:tbl>
      <w:tblPr>
        <w:tblStyle w:val="Tabela-Siatka"/>
        <w:tblW w:w="0" w:type="auto"/>
        <w:tblInd w:w="360" w:type="dxa"/>
        <w:tblLook w:val="04A0" w:firstRow="1" w:lastRow="0" w:firstColumn="1" w:lastColumn="0" w:noHBand="0" w:noVBand="1"/>
      </w:tblPr>
      <w:tblGrid>
        <w:gridCol w:w="486"/>
        <w:gridCol w:w="1701"/>
        <w:gridCol w:w="4339"/>
        <w:gridCol w:w="2176"/>
      </w:tblGrid>
      <w:tr w:rsidR="00C756F5" w:rsidRPr="00C756F5" w14:paraId="1E5D2528" w14:textId="77777777" w:rsidTr="00B10E8F">
        <w:tc>
          <w:tcPr>
            <w:tcW w:w="486" w:type="dxa"/>
          </w:tcPr>
          <w:p w14:paraId="2B2F75D7" w14:textId="77777777" w:rsidR="00C756F5" w:rsidRPr="00C756F5" w:rsidRDefault="00C756F5" w:rsidP="00B10E8F">
            <w:pPr>
              <w:spacing w:line="276" w:lineRule="auto"/>
              <w:jc w:val="both"/>
              <w:rPr>
                <w:rFonts w:cstheme="minorHAnsi"/>
              </w:rPr>
            </w:pPr>
            <w:r w:rsidRPr="00C756F5">
              <w:rPr>
                <w:rFonts w:cstheme="minorHAnsi"/>
              </w:rPr>
              <w:t>Lp.</w:t>
            </w:r>
          </w:p>
        </w:tc>
        <w:tc>
          <w:tcPr>
            <w:tcW w:w="1701" w:type="dxa"/>
          </w:tcPr>
          <w:p w14:paraId="56C87CFD" w14:textId="77777777" w:rsidR="00C756F5" w:rsidRPr="00C756F5" w:rsidRDefault="00C756F5" w:rsidP="00B10E8F">
            <w:pPr>
              <w:spacing w:line="276" w:lineRule="auto"/>
              <w:jc w:val="both"/>
              <w:rPr>
                <w:rFonts w:cstheme="minorHAnsi"/>
              </w:rPr>
            </w:pPr>
            <w:r w:rsidRPr="00C756F5">
              <w:rPr>
                <w:rFonts w:cstheme="minorHAnsi"/>
              </w:rPr>
              <w:t>Rok</w:t>
            </w:r>
          </w:p>
        </w:tc>
        <w:tc>
          <w:tcPr>
            <w:tcW w:w="4339" w:type="dxa"/>
          </w:tcPr>
          <w:p w14:paraId="646FE57A" w14:textId="77777777" w:rsidR="00C756F5" w:rsidRPr="00C756F5" w:rsidRDefault="00C756F5" w:rsidP="00B10E8F">
            <w:pPr>
              <w:spacing w:line="276" w:lineRule="auto"/>
              <w:jc w:val="both"/>
              <w:rPr>
                <w:rFonts w:cstheme="minorHAnsi"/>
              </w:rPr>
            </w:pPr>
            <w:r w:rsidRPr="00C756F5">
              <w:rPr>
                <w:rFonts w:cstheme="minorHAnsi"/>
                <w:sz w:val="18"/>
                <w:szCs w:val="18"/>
              </w:rPr>
              <w:t>Spłata kredytów i pożyczek       (w zł)</w:t>
            </w:r>
          </w:p>
        </w:tc>
        <w:tc>
          <w:tcPr>
            <w:tcW w:w="2176" w:type="dxa"/>
          </w:tcPr>
          <w:p w14:paraId="33C364EB" w14:textId="77777777" w:rsidR="00C756F5" w:rsidRPr="00C756F5" w:rsidRDefault="00C756F5" w:rsidP="00B10E8F">
            <w:pPr>
              <w:spacing w:line="276" w:lineRule="auto"/>
              <w:ind w:left="360"/>
              <w:jc w:val="both"/>
              <w:rPr>
                <w:rFonts w:cstheme="minorHAnsi"/>
                <w:sz w:val="18"/>
                <w:szCs w:val="18"/>
              </w:rPr>
            </w:pPr>
            <w:r w:rsidRPr="00C756F5">
              <w:rPr>
                <w:rFonts w:cstheme="minorHAnsi"/>
                <w:sz w:val="18"/>
                <w:szCs w:val="18"/>
              </w:rPr>
              <w:t xml:space="preserve">obsługa długu     (w zł)                         </w:t>
            </w:r>
          </w:p>
          <w:p w14:paraId="6A035EEA" w14:textId="77777777" w:rsidR="00C756F5" w:rsidRPr="00C756F5" w:rsidRDefault="00C756F5" w:rsidP="00B10E8F">
            <w:pPr>
              <w:spacing w:line="276" w:lineRule="auto"/>
              <w:jc w:val="both"/>
              <w:rPr>
                <w:rFonts w:cstheme="minorHAnsi"/>
              </w:rPr>
            </w:pPr>
          </w:p>
        </w:tc>
      </w:tr>
      <w:tr w:rsidR="00C756F5" w:rsidRPr="00C756F5" w14:paraId="02A59D6B" w14:textId="77777777" w:rsidTr="00B10E8F">
        <w:tc>
          <w:tcPr>
            <w:tcW w:w="486" w:type="dxa"/>
          </w:tcPr>
          <w:p w14:paraId="76672374" w14:textId="77777777" w:rsidR="00C756F5" w:rsidRPr="00C756F5" w:rsidRDefault="00C756F5" w:rsidP="00B10E8F">
            <w:pPr>
              <w:spacing w:line="276" w:lineRule="auto"/>
              <w:jc w:val="both"/>
              <w:rPr>
                <w:rFonts w:cstheme="minorHAnsi"/>
              </w:rPr>
            </w:pPr>
            <w:r w:rsidRPr="00C756F5">
              <w:rPr>
                <w:rFonts w:cstheme="minorHAnsi"/>
              </w:rPr>
              <w:t>1</w:t>
            </w:r>
          </w:p>
        </w:tc>
        <w:tc>
          <w:tcPr>
            <w:tcW w:w="1701" w:type="dxa"/>
          </w:tcPr>
          <w:p w14:paraId="6DC8149F" w14:textId="77777777" w:rsidR="00C756F5" w:rsidRPr="00C756F5" w:rsidRDefault="00C756F5" w:rsidP="00B10E8F">
            <w:pPr>
              <w:spacing w:line="276" w:lineRule="auto"/>
              <w:jc w:val="both"/>
              <w:rPr>
                <w:rFonts w:cstheme="minorHAnsi"/>
              </w:rPr>
            </w:pPr>
            <w:r w:rsidRPr="00C756F5">
              <w:rPr>
                <w:rFonts w:cstheme="minorHAnsi"/>
              </w:rPr>
              <w:t xml:space="preserve">         2022</w:t>
            </w:r>
          </w:p>
        </w:tc>
        <w:tc>
          <w:tcPr>
            <w:tcW w:w="4339" w:type="dxa"/>
          </w:tcPr>
          <w:p w14:paraId="2FCBFECA" w14:textId="77777777" w:rsidR="00C756F5" w:rsidRPr="00C756F5" w:rsidRDefault="00C756F5" w:rsidP="00B10E8F">
            <w:pPr>
              <w:spacing w:line="276" w:lineRule="auto"/>
              <w:jc w:val="both"/>
              <w:rPr>
                <w:rFonts w:cstheme="minorHAnsi"/>
              </w:rPr>
            </w:pPr>
            <w:r w:rsidRPr="00C756F5">
              <w:rPr>
                <w:rFonts w:cstheme="minorHAnsi"/>
              </w:rPr>
              <w:t>1 649 010,41</w:t>
            </w:r>
          </w:p>
        </w:tc>
        <w:tc>
          <w:tcPr>
            <w:tcW w:w="2176" w:type="dxa"/>
          </w:tcPr>
          <w:p w14:paraId="3FFA5BEE" w14:textId="77777777" w:rsidR="00C756F5" w:rsidRPr="00C756F5" w:rsidRDefault="00C756F5" w:rsidP="00B10E8F">
            <w:pPr>
              <w:spacing w:line="276" w:lineRule="auto"/>
              <w:jc w:val="both"/>
              <w:rPr>
                <w:rFonts w:cstheme="minorHAnsi"/>
              </w:rPr>
            </w:pPr>
            <w:r w:rsidRPr="00C756F5">
              <w:rPr>
                <w:rFonts w:cstheme="minorHAnsi"/>
              </w:rPr>
              <w:t>172 574,00</w:t>
            </w:r>
          </w:p>
        </w:tc>
      </w:tr>
      <w:tr w:rsidR="00C756F5" w:rsidRPr="00C756F5" w14:paraId="00862419" w14:textId="77777777" w:rsidTr="00B10E8F">
        <w:tc>
          <w:tcPr>
            <w:tcW w:w="486" w:type="dxa"/>
          </w:tcPr>
          <w:p w14:paraId="2694D130" w14:textId="77777777" w:rsidR="00C756F5" w:rsidRPr="00C756F5" w:rsidRDefault="00C756F5" w:rsidP="00B10E8F">
            <w:pPr>
              <w:spacing w:line="276" w:lineRule="auto"/>
              <w:jc w:val="both"/>
              <w:rPr>
                <w:rFonts w:cstheme="minorHAnsi"/>
              </w:rPr>
            </w:pPr>
            <w:r w:rsidRPr="00C756F5">
              <w:rPr>
                <w:rFonts w:cstheme="minorHAnsi"/>
              </w:rPr>
              <w:t>2</w:t>
            </w:r>
          </w:p>
        </w:tc>
        <w:tc>
          <w:tcPr>
            <w:tcW w:w="1701" w:type="dxa"/>
          </w:tcPr>
          <w:p w14:paraId="3629E493" w14:textId="77777777" w:rsidR="00C756F5" w:rsidRPr="00C756F5" w:rsidRDefault="00C756F5" w:rsidP="00B10E8F">
            <w:pPr>
              <w:spacing w:line="276" w:lineRule="auto"/>
              <w:jc w:val="both"/>
              <w:rPr>
                <w:rFonts w:cstheme="minorHAnsi"/>
              </w:rPr>
            </w:pPr>
            <w:r w:rsidRPr="00C756F5">
              <w:rPr>
                <w:rFonts w:cstheme="minorHAnsi"/>
              </w:rPr>
              <w:t xml:space="preserve">         2023</w:t>
            </w:r>
          </w:p>
        </w:tc>
        <w:tc>
          <w:tcPr>
            <w:tcW w:w="4339" w:type="dxa"/>
          </w:tcPr>
          <w:p w14:paraId="0032A67C" w14:textId="77777777" w:rsidR="00C756F5" w:rsidRPr="00C756F5" w:rsidRDefault="00C756F5" w:rsidP="00B10E8F">
            <w:pPr>
              <w:spacing w:line="276" w:lineRule="auto"/>
              <w:jc w:val="both"/>
              <w:rPr>
                <w:rFonts w:cstheme="minorHAnsi"/>
              </w:rPr>
            </w:pPr>
            <w:r w:rsidRPr="00C756F5">
              <w:rPr>
                <w:rFonts w:cstheme="minorHAnsi"/>
              </w:rPr>
              <w:t>650 000,00</w:t>
            </w:r>
          </w:p>
        </w:tc>
        <w:tc>
          <w:tcPr>
            <w:tcW w:w="2176" w:type="dxa"/>
          </w:tcPr>
          <w:p w14:paraId="322996AC" w14:textId="77777777" w:rsidR="00C756F5" w:rsidRPr="00C756F5" w:rsidRDefault="00C756F5" w:rsidP="00B10E8F">
            <w:pPr>
              <w:spacing w:line="276" w:lineRule="auto"/>
              <w:jc w:val="both"/>
              <w:rPr>
                <w:rFonts w:cstheme="minorHAnsi"/>
              </w:rPr>
            </w:pPr>
            <w:r w:rsidRPr="00C756F5">
              <w:rPr>
                <w:rFonts w:cstheme="minorHAnsi"/>
              </w:rPr>
              <w:t>200 000,00</w:t>
            </w:r>
          </w:p>
        </w:tc>
      </w:tr>
      <w:tr w:rsidR="00C756F5" w:rsidRPr="00C756F5" w14:paraId="65D120AA" w14:textId="77777777" w:rsidTr="00B10E8F">
        <w:tc>
          <w:tcPr>
            <w:tcW w:w="486" w:type="dxa"/>
          </w:tcPr>
          <w:p w14:paraId="35238C41" w14:textId="77777777" w:rsidR="00C756F5" w:rsidRPr="00C756F5" w:rsidRDefault="00C756F5" w:rsidP="00B10E8F">
            <w:pPr>
              <w:spacing w:line="276" w:lineRule="auto"/>
              <w:jc w:val="both"/>
              <w:rPr>
                <w:rFonts w:cstheme="minorHAnsi"/>
              </w:rPr>
            </w:pPr>
            <w:r w:rsidRPr="00C756F5">
              <w:rPr>
                <w:rFonts w:cstheme="minorHAnsi"/>
              </w:rPr>
              <w:t>3</w:t>
            </w:r>
          </w:p>
        </w:tc>
        <w:tc>
          <w:tcPr>
            <w:tcW w:w="1701" w:type="dxa"/>
          </w:tcPr>
          <w:p w14:paraId="2FC863CB" w14:textId="77777777" w:rsidR="00C756F5" w:rsidRPr="00C756F5" w:rsidRDefault="00C756F5" w:rsidP="00B10E8F">
            <w:pPr>
              <w:spacing w:line="276" w:lineRule="auto"/>
              <w:jc w:val="both"/>
              <w:rPr>
                <w:rFonts w:cstheme="minorHAnsi"/>
              </w:rPr>
            </w:pPr>
            <w:r w:rsidRPr="00C756F5">
              <w:rPr>
                <w:rFonts w:cstheme="minorHAnsi"/>
              </w:rPr>
              <w:t xml:space="preserve">         2024</w:t>
            </w:r>
          </w:p>
        </w:tc>
        <w:tc>
          <w:tcPr>
            <w:tcW w:w="4339" w:type="dxa"/>
          </w:tcPr>
          <w:p w14:paraId="35A94158" w14:textId="77777777" w:rsidR="00C756F5" w:rsidRPr="00C756F5" w:rsidRDefault="00C756F5" w:rsidP="00B10E8F">
            <w:pPr>
              <w:spacing w:line="276" w:lineRule="auto"/>
              <w:jc w:val="both"/>
              <w:rPr>
                <w:rFonts w:cstheme="minorHAnsi"/>
              </w:rPr>
            </w:pPr>
            <w:r w:rsidRPr="00C756F5">
              <w:rPr>
                <w:rFonts w:cstheme="minorHAnsi"/>
              </w:rPr>
              <w:t>700 000,00</w:t>
            </w:r>
          </w:p>
        </w:tc>
        <w:tc>
          <w:tcPr>
            <w:tcW w:w="2176" w:type="dxa"/>
          </w:tcPr>
          <w:p w14:paraId="393C9FF4" w14:textId="77777777" w:rsidR="00C756F5" w:rsidRPr="00C756F5" w:rsidRDefault="00C756F5" w:rsidP="00B10E8F">
            <w:pPr>
              <w:spacing w:line="276" w:lineRule="auto"/>
              <w:jc w:val="both"/>
              <w:rPr>
                <w:rFonts w:cstheme="minorHAnsi"/>
              </w:rPr>
            </w:pPr>
            <w:r w:rsidRPr="00C756F5">
              <w:rPr>
                <w:rFonts w:cstheme="minorHAnsi"/>
              </w:rPr>
              <w:t>279 879,00</w:t>
            </w:r>
          </w:p>
        </w:tc>
      </w:tr>
      <w:tr w:rsidR="00C756F5" w:rsidRPr="00C756F5" w14:paraId="05B4B2E1" w14:textId="77777777" w:rsidTr="00B10E8F">
        <w:tc>
          <w:tcPr>
            <w:tcW w:w="486" w:type="dxa"/>
          </w:tcPr>
          <w:p w14:paraId="22DF0F79" w14:textId="77777777" w:rsidR="00C756F5" w:rsidRPr="00C756F5" w:rsidRDefault="00C756F5" w:rsidP="00B10E8F">
            <w:pPr>
              <w:spacing w:line="276" w:lineRule="auto"/>
              <w:jc w:val="both"/>
              <w:rPr>
                <w:rFonts w:cstheme="minorHAnsi"/>
              </w:rPr>
            </w:pPr>
            <w:r w:rsidRPr="00C756F5">
              <w:rPr>
                <w:rFonts w:cstheme="minorHAnsi"/>
              </w:rPr>
              <w:t>4</w:t>
            </w:r>
          </w:p>
        </w:tc>
        <w:tc>
          <w:tcPr>
            <w:tcW w:w="1701" w:type="dxa"/>
          </w:tcPr>
          <w:p w14:paraId="62615625" w14:textId="77777777" w:rsidR="00C756F5" w:rsidRPr="00C756F5" w:rsidRDefault="00C756F5" w:rsidP="00B10E8F">
            <w:pPr>
              <w:spacing w:line="276" w:lineRule="auto"/>
              <w:jc w:val="both"/>
              <w:rPr>
                <w:rFonts w:cstheme="minorHAnsi"/>
              </w:rPr>
            </w:pPr>
            <w:r w:rsidRPr="00C756F5">
              <w:rPr>
                <w:rFonts w:cstheme="minorHAnsi"/>
              </w:rPr>
              <w:t xml:space="preserve">         2025</w:t>
            </w:r>
          </w:p>
        </w:tc>
        <w:tc>
          <w:tcPr>
            <w:tcW w:w="4339" w:type="dxa"/>
          </w:tcPr>
          <w:p w14:paraId="4B32A454" w14:textId="77777777" w:rsidR="00C756F5" w:rsidRPr="00C756F5" w:rsidRDefault="00C756F5" w:rsidP="00B10E8F">
            <w:pPr>
              <w:spacing w:line="276" w:lineRule="auto"/>
              <w:jc w:val="both"/>
              <w:rPr>
                <w:rFonts w:cstheme="minorHAnsi"/>
              </w:rPr>
            </w:pPr>
            <w:r w:rsidRPr="00C756F5">
              <w:rPr>
                <w:rFonts w:cstheme="minorHAnsi"/>
              </w:rPr>
              <w:t>600 000,00</w:t>
            </w:r>
          </w:p>
        </w:tc>
        <w:tc>
          <w:tcPr>
            <w:tcW w:w="2176" w:type="dxa"/>
          </w:tcPr>
          <w:p w14:paraId="70D71104" w14:textId="77777777" w:rsidR="00C756F5" w:rsidRPr="00C756F5" w:rsidRDefault="00C756F5" w:rsidP="00B10E8F">
            <w:pPr>
              <w:spacing w:line="276" w:lineRule="auto"/>
              <w:jc w:val="both"/>
              <w:rPr>
                <w:rFonts w:cstheme="minorHAnsi"/>
              </w:rPr>
            </w:pPr>
            <w:r w:rsidRPr="00C756F5">
              <w:rPr>
                <w:rFonts w:cstheme="minorHAnsi"/>
              </w:rPr>
              <w:t>259 017,00</w:t>
            </w:r>
          </w:p>
        </w:tc>
      </w:tr>
      <w:tr w:rsidR="00C756F5" w:rsidRPr="00C756F5" w14:paraId="751E45D2" w14:textId="77777777" w:rsidTr="00B10E8F">
        <w:tc>
          <w:tcPr>
            <w:tcW w:w="486" w:type="dxa"/>
          </w:tcPr>
          <w:p w14:paraId="003F0EED" w14:textId="77777777" w:rsidR="00C756F5" w:rsidRPr="00C756F5" w:rsidRDefault="00C756F5" w:rsidP="00B10E8F">
            <w:pPr>
              <w:spacing w:line="276" w:lineRule="auto"/>
              <w:jc w:val="both"/>
              <w:rPr>
                <w:rFonts w:cstheme="minorHAnsi"/>
              </w:rPr>
            </w:pPr>
            <w:r w:rsidRPr="00C756F5">
              <w:rPr>
                <w:rFonts w:cstheme="minorHAnsi"/>
              </w:rPr>
              <w:t>5</w:t>
            </w:r>
          </w:p>
        </w:tc>
        <w:tc>
          <w:tcPr>
            <w:tcW w:w="1701" w:type="dxa"/>
          </w:tcPr>
          <w:p w14:paraId="0E2C3B85" w14:textId="77777777" w:rsidR="00C756F5" w:rsidRPr="00C756F5" w:rsidRDefault="00C756F5" w:rsidP="00B10E8F">
            <w:pPr>
              <w:spacing w:line="276" w:lineRule="auto"/>
              <w:jc w:val="both"/>
              <w:rPr>
                <w:rFonts w:cstheme="minorHAnsi"/>
              </w:rPr>
            </w:pPr>
            <w:r w:rsidRPr="00C756F5">
              <w:rPr>
                <w:rFonts w:cstheme="minorHAnsi"/>
              </w:rPr>
              <w:t xml:space="preserve">         2026</w:t>
            </w:r>
          </w:p>
        </w:tc>
        <w:tc>
          <w:tcPr>
            <w:tcW w:w="4339" w:type="dxa"/>
          </w:tcPr>
          <w:p w14:paraId="51F4113E" w14:textId="77777777" w:rsidR="00C756F5" w:rsidRPr="00C756F5" w:rsidRDefault="00C756F5" w:rsidP="00B10E8F">
            <w:pPr>
              <w:spacing w:line="276" w:lineRule="auto"/>
              <w:jc w:val="both"/>
              <w:rPr>
                <w:rFonts w:cstheme="minorHAnsi"/>
              </w:rPr>
            </w:pPr>
            <w:r w:rsidRPr="00C756F5">
              <w:rPr>
                <w:rFonts w:cstheme="minorHAnsi"/>
              </w:rPr>
              <w:t>600 000,00</w:t>
            </w:r>
          </w:p>
        </w:tc>
        <w:tc>
          <w:tcPr>
            <w:tcW w:w="2176" w:type="dxa"/>
          </w:tcPr>
          <w:p w14:paraId="1B465B03" w14:textId="77777777" w:rsidR="00C756F5" w:rsidRPr="00C756F5" w:rsidRDefault="00C756F5" w:rsidP="00B10E8F">
            <w:pPr>
              <w:spacing w:line="276" w:lineRule="auto"/>
              <w:jc w:val="both"/>
              <w:rPr>
                <w:rFonts w:cstheme="minorHAnsi"/>
              </w:rPr>
            </w:pPr>
            <w:r w:rsidRPr="00C756F5">
              <w:rPr>
                <w:rFonts w:cstheme="minorHAnsi"/>
              </w:rPr>
              <w:t>183 360,00</w:t>
            </w:r>
          </w:p>
        </w:tc>
      </w:tr>
      <w:tr w:rsidR="00C756F5" w:rsidRPr="00C756F5" w14:paraId="15330F39" w14:textId="77777777" w:rsidTr="00B10E8F">
        <w:tc>
          <w:tcPr>
            <w:tcW w:w="486" w:type="dxa"/>
          </w:tcPr>
          <w:p w14:paraId="25699149" w14:textId="77777777" w:rsidR="00C756F5" w:rsidRPr="00C756F5" w:rsidRDefault="00C756F5" w:rsidP="00B10E8F">
            <w:pPr>
              <w:spacing w:line="276" w:lineRule="auto"/>
              <w:jc w:val="both"/>
              <w:rPr>
                <w:rFonts w:cstheme="minorHAnsi"/>
              </w:rPr>
            </w:pPr>
            <w:r w:rsidRPr="00C756F5">
              <w:rPr>
                <w:rFonts w:cstheme="minorHAnsi"/>
              </w:rPr>
              <w:t>6</w:t>
            </w:r>
          </w:p>
        </w:tc>
        <w:tc>
          <w:tcPr>
            <w:tcW w:w="1701" w:type="dxa"/>
          </w:tcPr>
          <w:p w14:paraId="5DF76B12" w14:textId="77777777" w:rsidR="00C756F5" w:rsidRPr="00C756F5" w:rsidRDefault="00C756F5" w:rsidP="00B10E8F">
            <w:pPr>
              <w:spacing w:line="276" w:lineRule="auto"/>
              <w:jc w:val="both"/>
              <w:rPr>
                <w:rFonts w:cstheme="minorHAnsi"/>
              </w:rPr>
            </w:pPr>
            <w:r w:rsidRPr="00C756F5">
              <w:rPr>
                <w:rFonts w:cstheme="minorHAnsi"/>
              </w:rPr>
              <w:t xml:space="preserve">         2027</w:t>
            </w:r>
          </w:p>
        </w:tc>
        <w:tc>
          <w:tcPr>
            <w:tcW w:w="4339" w:type="dxa"/>
          </w:tcPr>
          <w:p w14:paraId="77D36B4D" w14:textId="77777777" w:rsidR="00C756F5" w:rsidRPr="00C756F5" w:rsidRDefault="00C756F5" w:rsidP="00B10E8F">
            <w:pPr>
              <w:spacing w:line="276" w:lineRule="auto"/>
              <w:jc w:val="both"/>
              <w:rPr>
                <w:rFonts w:cstheme="minorHAnsi"/>
              </w:rPr>
            </w:pPr>
            <w:r w:rsidRPr="00C756F5">
              <w:rPr>
                <w:rFonts w:cstheme="minorHAnsi"/>
              </w:rPr>
              <w:t>600 000,00</w:t>
            </w:r>
          </w:p>
        </w:tc>
        <w:tc>
          <w:tcPr>
            <w:tcW w:w="2176" w:type="dxa"/>
          </w:tcPr>
          <w:p w14:paraId="04C85A0B" w14:textId="77777777" w:rsidR="00C756F5" w:rsidRPr="00C756F5" w:rsidRDefault="00C756F5" w:rsidP="00B10E8F">
            <w:pPr>
              <w:spacing w:line="276" w:lineRule="auto"/>
              <w:jc w:val="both"/>
              <w:rPr>
                <w:rFonts w:cstheme="minorHAnsi"/>
              </w:rPr>
            </w:pPr>
            <w:r w:rsidRPr="00C756F5">
              <w:rPr>
                <w:rFonts w:cstheme="minorHAnsi"/>
              </w:rPr>
              <w:t>119 702,00</w:t>
            </w:r>
          </w:p>
        </w:tc>
      </w:tr>
      <w:tr w:rsidR="00C756F5" w:rsidRPr="00C756F5" w14:paraId="23418159" w14:textId="77777777" w:rsidTr="00B10E8F">
        <w:tc>
          <w:tcPr>
            <w:tcW w:w="486" w:type="dxa"/>
          </w:tcPr>
          <w:p w14:paraId="62DBAC29" w14:textId="77777777" w:rsidR="00C756F5" w:rsidRPr="00C756F5" w:rsidRDefault="00C756F5" w:rsidP="00B10E8F">
            <w:pPr>
              <w:spacing w:line="276" w:lineRule="auto"/>
              <w:jc w:val="both"/>
              <w:rPr>
                <w:rFonts w:cstheme="minorHAnsi"/>
              </w:rPr>
            </w:pPr>
            <w:r w:rsidRPr="00C756F5">
              <w:rPr>
                <w:rFonts w:cstheme="minorHAnsi"/>
              </w:rPr>
              <w:t>7</w:t>
            </w:r>
          </w:p>
        </w:tc>
        <w:tc>
          <w:tcPr>
            <w:tcW w:w="1701" w:type="dxa"/>
          </w:tcPr>
          <w:p w14:paraId="2068926A" w14:textId="77777777" w:rsidR="00C756F5" w:rsidRPr="00C756F5" w:rsidRDefault="00C756F5" w:rsidP="00B10E8F">
            <w:pPr>
              <w:spacing w:line="276" w:lineRule="auto"/>
              <w:jc w:val="both"/>
              <w:rPr>
                <w:rFonts w:cstheme="minorHAnsi"/>
              </w:rPr>
            </w:pPr>
            <w:r w:rsidRPr="00C756F5">
              <w:rPr>
                <w:rFonts w:cstheme="minorHAnsi"/>
              </w:rPr>
              <w:t xml:space="preserve">         2028</w:t>
            </w:r>
          </w:p>
        </w:tc>
        <w:tc>
          <w:tcPr>
            <w:tcW w:w="4339" w:type="dxa"/>
          </w:tcPr>
          <w:p w14:paraId="66C5A71A" w14:textId="77777777" w:rsidR="00C756F5" w:rsidRPr="00C756F5" w:rsidRDefault="00C756F5" w:rsidP="00B10E8F">
            <w:pPr>
              <w:spacing w:line="276" w:lineRule="auto"/>
              <w:jc w:val="both"/>
              <w:rPr>
                <w:rFonts w:cstheme="minorHAnsi"/>
              </w:rPr>
            </w:pPr>
            <w:r w:rsidRPr="00C756F5">
              <w:rPr>
                <w:rFonts w:cstheme="minorHAnsi"/>
              </w:rPr>
              <w:t>300 000,00</w:t>
            </w:r>
          </w:p>
        </w:tc>
        <w:tc>
          <w:tcPr>
            <w:tcW w:w="2176" w:type="dxa"/>
          </w:tcPr>
          <w:p w14:paraId="47A86BEF" w14:textId="77777777" w:rsidR="00C756F5" w:rsidRPr="00C756F5" w:rsidRDefault="00C756F5" w:rsidP="00B10E8F">
            <w:pPr>
              <w:spacing w:line="276" w:lineRule="auto"/>
              <w:jc w:val="both"/>
              <w:rPr>
                <w:rFonts w:cstheme="minorHAnsi"/>
              </w:rPr>
            </w:pPr>
            <w:r w:rsidRPr="00C756F5">
              <w:rPr>
                <w:rFonts w:cstheme="minorHAnsi"/>
              </w:rPr>
              <w:t xml:space="preserve">   44 520,00</w:t>
            </w:r>
          </w:p>
        </w:tc>
      </w:tr>
      <w:tr w:rsidR="00C756F5" w:rsidRPr="00C756F5" w14:paraId="79563CC5" w14:textId="77777777" w:rsidTr="00B10E8F">
        <w:tc>
          <w:tcPr>
            <w:tcW w:w="486" w:type="dxa"/>
          </w:tcPr>
          <w:p w14:paraId="230BFEC9" w14:textId="77777777" w:rsidR="00C756F5" w:rsidRPr="00C756F5" w:rsidRDefault="00C756F5" w:rsidP="00B10E8F">
            <w:pPr>
              <w:spacing w:line="276" w:lineRule="auto"/>
              <w:jc w:val="both"/>
              <w:rPr>
                <w:rFonts w:cstheme="minorHAnsi"/>
              </w:rPr>
            </w:pPr>
            <w:r w:rsidRPr="00C756F5">
              <w:rPr>
                <w:rFonts w:cstheme="minorHAnsi"/>
              </w:rPr>
              <w:t>8</w:t>
            </w:r>
          </w:p>
        </w:tc>
        <w:tc>
          <w:tcPr>
            <w:tcW w:w="1701" w:type="dxa"/>
          </w:tcPr>
          <w:p w14:paraId="1E3A3B7D" w14:textId="77777777" w:rsidR="00C756F5" w:rsidRPr="00C756F5" w:rsidRDefault="00C756F5" w:rsidP="00B10E8F">
            <w:pPr>
              <w:spacing w:line="276" w:lineRule="auto"/>
              <w:jc w:val="both"/>
              <w:rPr>
                <w:rFonts w:cstheme="minorHAnsi"/>
              </w:rPr>
            </w:pPr>
            <w:r w:rsidRPr="00C756F5">
              <w:rPr>
                <w:rFonts w:cstheme="minorHAnsi"/>
              </w:rPr>
              <w:t xml:space="preserve">         2029</w:t>
            </w:r>
          </w:p>
        </w:tc>
        <w:tc>
          <w:tcPr>
            <w:tcW w:w="4339" w:type="dxa"/>
          </w:tcPr>
          <w:p w14:paraId="3B08F56A" w14:textId="77777777" w:rsidR="00C756F5" w:rsidRPr="00C756F5" w:rsidRDefault="00C756F5" w:rsidP="00B10E8F">
            <w:pPr>
              <w:spacing w:line="276" w:lineRule="auto"/>
              <w:jc w:val="both"/>
              <w:rPr>
                <w:rFonts w:cstheme="minorHAnsi"/>
              </w:rPr>
            </w:pPr>
            <w:r w:rsidRPr="00C756F5">
              <w:rPr>
                <w:rFonts w:cstheme="minorHAnsi"/>
              </w:rPr>
              <w:t>300 000,00</w:t>
            </w:r>
          </w:p>
        </w:tc>
        <w:tc>
          <w:tcPr>
            <w:tcW w:w="2176" w:type="dxa"/>
          </w:tcPr>
          <w:p w14:paraId="61BBB687" w14:textId="77777777" w:rsidR="00C756F5" w:rsidRPr="00C756F5" w:rsidRDefault="00C756F5" w:rsidP="00B10E8F">
            <w:pPr>
              <w:spacing w:line="276" w:lineRule="auto"/>
              <w:jc w:val="both"/>
              <w:rPr>
                <w:rFonts w:cstheme="minorHAnsi"/>
              </w:rPr>
            </w:pPr>
            <w:r w:rsidRPr="00C756F5">
              <w:rPr>
                <w:rFonts w:cstheme="minorHAnsi"/>
              </w:rPr>
              <w:t xml:space="preserve">   35 000,00</w:t>
            </w:r>
          </w:p>
        </w:tc>
      </w:tr>
    </w:tbl>
    <w:p w14:paraId="7C6648B3" w14:textId="77777777" w:rsidR="00C756F5" w:rsidRPr="00C756F5" w:rsidRDefault="00C756F5" w:rsidP="00C756F5">
      <w:pPr>
        <w:spacing w:line="276" w:lineRule="auto"/>
        <w:ind w:left="360"/>
        <w:jc w:val="both"/>
        <w:rPr>
          <w:rFonts w:cstheme="minorHAnsi"/>
        </w:rPr>
      </w:pPr>
      <w:r w:rsidRPr="00C756F5">
        <w:rPr>
          <w:rFonts w:cstheme="minorHAnsi"/>
        </w:rPr>
        <w:t xml:space="preserve">  </w:t>
      </w:r>
    </w:p>
    <w:p w14:paraId="7AFFF409" w14:textId="77777777" w:rsidR="00C756F5" w:rsidRPr="00C756F5" w:rsidRDefault="00C756F5" w:rsidP="00C756F5">
      <w:pPr>
        <w:spacing w:line="276" w:lineRule="auto"/>
        <w:ind w:left="360"/>
        <w:jc w:val="both"/>
        <w:rPr>
          <w:rFonts w:cstheme="minorHAnsi"/>
        </w:rPr>
      </w:pPr>
    </w:p>
    <w:p w14:paraId="4841E498" w14:textId="77777777" w:rsidR="00C756F5" w:rsidRPr="00C756F5" w:rsidRDefault="00C756F5" w:rsidP="00C756F5">
      <w:pPr>
        <w:pStyle w:val="Akapitzlist"/>
        <w:numPr>
          <w:ilvl w:val="0"/>
          <w:numId w:val="20"/>
        </w:numPr>
        <w:spacing w:line="360" w:lineRule="auto"/>
        <w:jc w:val="both"/>
        <w:rPr>
          <w:rFonts w:cstheme="minorHAnsi"/>
        </w:rPr>
      </w:pPr>
      <w:r w:rsidRPr="00C756F5">
        <w:rPr>
          <w:rFonts w:cstheme="minorHAnsi"/>
        </w:rPr>
        <w:t>Prognozowana nadwyżka budżetowa na lata:</w:t>
      </w:r>
    </w:p>
    <w:p w14:paraId="22EB87A4" w14:textId="77777777" w:rsidR="00C756F5" w:rsidRPr="00C756F5" w:rsidRDefault="00C756F5" w:rsidP="00C756F5">
      <w:pPr>
        <w:spacing w:line="276" w:lineRule="auto"/>
        <w:jc w:val="both"/>
        <w:rPr>
          <w:rFonts w:cstheme="minorHAnsi"/>
        </w:rPr>
      </w:pPr>
      <w:r w:rsidRPr="00C756F5">
        <w:rPr>
          <w:rFonts w:cstheme="minorHAnsi"/>
        </w:rPr>
        <w:t xml:space="preserve">             </w:t>
      </w:r>
    </w:p>
    <w:tbl>
      <w:tblPr>
        <w:tblStyle w:val="Tabela-Siatka"/>
        <w:tblW w:w="0" w:type="auto"/>
        <w:tblLook w:val="04A0" w:firstRow="1" w:lastRow="0" w:firstColumn="1" w:lastColumn="0" w:noHBand="0" w:noVBand="1"/>
      </w:tblPr>
      <w:tblGrid>
        <w:gridCol w:w="562"/>
        <w:gridCol w:w="2127"/>
        <w:gridCol w:w="2835"/>
      </w:tblGrid>
      <w:tr w:rsidR="00C756F5" w:rsidRPr="00C756F5" w14:paraId="5BD88C74" w14:textId="77777777" w:rsidTr="00B10E8F">
        <w:tc>
          <w:tcPr>
            <w:tcW w:w="562" w:type="dxa"/>
          </w:tcPr>
          <w:p w14:paraId="40BF720C" w14:textId="77777777" w:rsidR="00C756F5" w:rsidRPr="00C756F5" w:rsidRDefault="00C756F5" w:rsidP="00B10E8F">
            <w:pPr>
              <w:spacing w:line="276" w:lineRule="auto"/>
              <w:jc w:val="both"/>
              <w:rPr>
                <w:rFonts w:cstheme="minorHAnsi"/>
              </w:rPr>
            </w:pPr>
            <w:r w:rsidRPr="00C756F5">
              <w:rPr>
                <w:rFonts w:cstheme="minorHAnsi"/>
              </w:rPr>
              <w:t>Lp.</w:t>
            </w:r>
          </w:p>
        </w:tc>
        <w:tc>
          <w:tcPr>
            <w:tcW w:w="2127" w:type="dxa"/>
          </w:tcPr>
          <w:p w14:paraId="0B871D8A" w14:textId="77777777" w:rsidR="00C756F5" w:rsidRPr="00C756F5" w:rsidRDefault="00C756F5" w:rsidP="00B10E8F">
            <w:pPr>
              <w:spacing w:line="276" w:lineRule="auto"/>
              <w:jc w:val="both"/>
              <w:rPr>
                <w:rFonts w:cstheme="minorHAnsi"/>
              </w:rPr>
            </w:pPr>
            <w:r w:rsidRPr="00C756F5">
              <w:rPr>
                <w:rFonts w:cstheme="minorHAnsi"/>
              </w:rPr>
              <w:t>Rok</w:t>
            </w:r>
          </w:p>
        </w:tc>
        <w:tc>
          <w:tcPr>
            <w:tcW w:w="2835" w:type="dxa"/>
          </w:tcPr>
          <w:p w14:paraId="5984EF2E" w14:textId="77777777" w:rsidR="00C756F5" w:rsidRPr="00C756F5" w:rsidRDefault="00C756F5" w:rsidP="00B10E8F">
            <w:pPr>
              <w:spacing w:line="276" w:lineRule="auto"/>
              <w:jc w:val="both"/>
              <w:rPr>
                <w:rFonts w:cstheme="minorHAnsi"/>
              </w:rPr>
            </w:pPr>
            <w:r w:rsidRPr="00C756F5">
              <w:rPr>
                <w:rFonts w:cstheme="minorHAnsi"/>
              </w:rPr>
              <w:t>Kwota w zł</w:t>
            </w:r>
          </w:p>
        </w:tc>
      </w:tr>
      <w:tr w:rsidR="00C756F5" w:rsidRPr="00C756F5" w14:paraId="2C19A8B9" w14:textId="77777777" w:rsidTr="00B10E8F">
        <w:tc>
          <w:tcPr>
            <w:tcW w:w="562" w:type="dxa"/>
          </w:tcPr>
          <w:p w14:paraId="1D9128B1" w14:textId="77777777" w:rsidR="00C756F5" w:rsidRPr="00C756F5" w:rsidRDefault="00C756F5" w:rsidP="00B10E8F">
            <w:pPr>
              <w:spacing w:line="276" w:lineRule="auto"/>
              <w:jc w:val="both"/>
              <w:rPr>
                <w:rFonts w:cstheme="minorHAnsi"/>
              </w:rPr>
            </w:pPr>
            <w:r w:rsidRPr="00C756F5">
              <w:rPr>
                <w:rFonts w:cstheme="minorHAnsi"/>
              </w:rPr>
              <w:t>1</w:t>
            </w:r>
          </w:p>
        </w:tc>
        <w:tc>
          <w:tcPr>
            <w:tcW w:w="2127" w:type="dxa"/>
          </w:tcPr>
          <w:p w14:paraId="64D2CD04" w14:textId="77777777" w:rsidR="00C756F5" w:rsidRPr="00C756F5" w:rsidRDefault="00C756F5" w:rsidP="00B10E8F">
            <w:pPr>
              <w:spacing w:line="276" w:lineRule="auto"/>
              <w:jc w:val="both"/>
              <w:rPr>
                <w:rFonts w:cstheme="minorHAnsi"/>
              </w:rPr>
            </w:pPr>
            <w:r w:rsidRPr="00C756F5">
              <w:rPr>
                <w:rFonts w:cstheme="minorHAnsi"/>
              </w:rPr>
              <w:t>2022</w:t>
            </w:r>
          </w:p>
        </w:tc>
        <w:tc>
          <w:tcPr>
            <w:tcW w:w="2835" w:type="dxa"/>
          </w:tcPr>
          <w:p w14:paraId="060FED92" w14:textId="77777777" w:rsidR="00C756F5" w:rsidRPr="00C756F5" w:rsidRDefault="00C756F5" w:rsidP="00B10E8F">
            <w:pPr>
              <w:spacing w:line="276" w:lineRule="auto"/>
              <w:jc w:val="both"/>
              <w:rPr>
                <w:rFonts w:cstheme="minorHAnsi"/>
              </w:rPr>
            </w:pPr>
            <w:r w:rsidRPr="00C756F5">
              <w:rPr>
                <w:rFonts w:cstheme="minorHAnsi"/>
              </w:rPr>
              <w:t>0,00</w:t>
            </w:r>
          </w:p>
        </w:tc>
      </w:tr>
      <w:tr w:rsidR="00C756F5" w:rsidRPr="00C756F5" w14:paraId="20681BB8" w14:textId="77777777" w:rsidTr="00B10E8F">
        <w:tc>
          <w:tcPr>
            <w:tcW w:w="562" w:type="dxa"/>
          </w:tcPr>
          <w:p w14:paraId="6F6A7AE6" w14:textId="77777777" w:rsidR="00C756F5" w:rsidRPr="00C756F5" w:rsidRDefault="00C756F5" w:rsidP="00B10E8F">
            <w:pPr>
              <w:spacing w:line="276" w:lineRule="auto"/>
              <w:jc w:val="both"/>
              <w:rPr>
                <w:rFonts w:cstheme="minorHAnsi"/>
              </w:rPr>
            </w:pPr>
            <w:r w:rsidRPr="00C756F5">
              <w:rPr>
                <w:rFonts w:cstheme="minorHAnsi"/>
              </w:rPr>
              <w:t>2</w:t>
            </w:r>
          </w:p>
        </w:tc>
        <w:tc>
          <w:tcPr>
            <w:tcW w:w="2127" w:type="dxa"/>
          </w:tcPr>
          <w:p w14:paraId="62F9C483" w14:textId="77777777" w:rsidR="00C756F5" w:rsidRPr="00C756F5" w:rsidRDefault="00C756F5" w:rsidP="00B10E8F">
            <w:pPr>
              <w:spacing w:line="276" w:lineRule="auto"/>
              <w:jc w:val="both"/>
              <w:rPr>
                <w:rFonts w:cstheme="minorHAnsi"/>
              </w:rPr>
            </w:pPr>
            <w:r w:rsidRPr="00C756F5">
              <w:rPr>
                <w:rFonts w:cstheme="minorHAnsi"/>
              </w:rPr>
              <w:t>2023</w:t>
            </w:r>
          </w:p>
        </w:tc>
        <w:tc>
          <w:tcPr>
            <w:tcW w:w="2835" w:type="dxa"/>
          </w:tcPr>
          <w:p w14:paraId="22F4B247" w14:textId="77777777" w:rsidR="00C756F5" w:rsidRPr="00C756F5" w:rsidRDefault="00C756F5" w:rsidP="00B10E8F">
            <w:pPr>
              <w:spacing w:line="276" w:lineRule="auto"/>
              <w:jc w:val="both"/>
              <w:rPr>
                <w:rFonts w:cstheme="minorHAnsi"/>
              </w:rPr>
            </w:pPr>
            <w:r w:rsidRPr="00C756F5">
              <w:rPr>
                <w:rFonts w:cstheme="minorHAnsi"/>
              </w:rPr>
              <w:t>0,00</w:t>
            </w:r>
          </w:p>
        </w:tc>
      </w:tr>
      <w:tr w:rsidR="00C756F5" w:rsidRPr="00C756F5" w14:paraId="54A9145C" w14:textId="77777777" w:rsidTr="00B10E8F">
        <w:tc>
          <w:tcPr>
            <w:tcW w:w="562" w:type="dxa"/>
          </w:tcPr>
          <w:p w14:paraId="54FC3816" w14:textId="77777777" w:rsidR="00C756F5" w:rsidRPr="00C756F5" w:rsidRDefault="00C756F5" w:rsidP="00B10E8F">
            <w:pPr>
              <w:spacing w:line="276" w:lineRule="auto"/>
              <w:jc w:val="both"/>
              <w:rPr>
                <w:rFonts w:cstheme="minorHAnsi"/>
              </w:rPr>
            </w:pPr>
            <w:r w:rsidRPr="00C756F5">
              <w:rPr>
                <w:rFonts w:cstheme="minorHAnsi"/>
              </w:rPr>
              <w:t>3</w:t>
            </w:r>
          </w:p>
        </w:tc>
        <w:tc>
          <w:tcPr>
            <w:tcW w:w="2127" w:type="dxa"/>
          </w:tcPr>
          <w:p w14:paraId="6B008074" w14:textId="77777777" w:rsidR="00C756F5" w:rsidRPr="00C756F5" w:rsidRDefault="00C756F5" w:rsidP="00B10E8F">
            <w:pPr>
              <w:spacing w:line="276" w:lineRule="auto"/>
              <w:jc w:val="both"/>
              <w:rPr>
                <w:rFonts w:cstheme="minorHAnsi"/>
              </w:rPr>
            </w:pPr>
            <w:r w:rsidRPr="00C756F5">
              <w:rPr>
                <w:rFonts w:cstheme="minorHAnsi"/>
              </w:rPr>
              <w:t>2024</w:t>
            </w:r>
          </w:p>
        </w:tc>
        <w:tc>
          <w:tcPr>
            <w:tcW w:w="2835" w:type="dxa"/>
          </w:tcPr>
          <w:p w14:paraId="0D4CC187" w14:textId="77777777" w:rsidR="00C756F5" w:rsidRPr="00C756F5" w:rsidRDefault="00C756F5" w:rsidP="00B10E8F">
            <w:pPr>
              <w:spacing w:line="276" w:lineRule="auto"/>
              <w:jc w:val="both"/>
              <w:rPr>
                <w:rFonts w:cstheme="minorHAnsi"/>
              </w:rPr>
            </w:pPr>
            <w:r w:rsidRPr="00C756F5">
              <w:rPr>
                <w:rFonts w:cstheme="minorHAnsi"/>
              </w:rPr>
              <w:t>0,00</w:t>
            </w:r>
          </w:p>
        </w:tc>
      </w:tr>
      <w:tr w:rsidR="00C756F5" w:rsidRPr="00C756F5" w14:paraId="7B3F5EB0" w14:textId="77777777" w:rsidTr="00B10E8F">
        <w:tc>
          <w:tcPr>
            <w:tcW w:w="562" w:type="dxa"/>
          </w:tcPr>
          <w:p w14:paraId="757EEFBA" w14:textId="77777777" w:rsidR="00C756F5" w:rsidRPr="00C756F5" w:rsidRDefault="00C756F5" w:rsidP="00B10E8F">
            <w:pPr>
              <w:spacing w:line="276" w:lineRule="auto"/>
              <w:jc w:val="both"/>
              <w:rPr>
                <w:rFonts w:cstheme="minorHAnsi"/>
              </w:rPr>
            </w:pPr>
            <w:r w:rsidRPr="00C756F5">
              <w:rPr>
                <w:rFonts w:cstheme="minorHAnsi"/>
              </w:rPr>
              <w:t>4</w:t>
            </w:r>
          </w:p>
        </w:tc>
        <w:tc>
          <w:tcPr>
            <w:tcW w:w="2127" w:type="dxa"/>
          </w:tcPr>
          <w:p w14:paraId="21BF9866" w14:textId="77777777" w:rsidR="00C756F5" w:rsidRPr="00C756F5" w:rsidRDefault="00C756F5" w:rsidP="00B10E8F">
            <w:pPr>
              <w:spacing w:line="276" w:lineRule="auto"/>
              <w:jc w:val="both"/>
              <w:rPr>
                <w:rFonts w:cstheme="minorHAnsi"/>
              </w:rPr>
            </w:pPr>
            <w:r w:rsidRPr="00C756F5">
              <w:rPr>
                <w:rFonts w:cstheme="minorHAnsi"/>
              </w:rPr>
              <w:t>2025</w:t>
            </w:r>
          </w:p>
        </w:tc>
        <w:tc>
          <w:tcPr>
            <w:tcW w:w="2835" w:type="dxa"/>
          </w:tcPr>
          <w:p w14:paraId="4E465533" w14:textId="77777777" w:rsidR="00C756F5" w:rsidRPr="00C756F5" w:rsidRDefault="00C756F5" w:rsidP="00B10E8F">
            <w:pPr>
              <w:spacing w:line="276" w:lineRule="auto"/>
              <w:jc w:val="both"/>
              <w:rPr>
                <w:rFonts w:cstheme="minorHAnsi"/>
              </w:rPr>
            </w:pPr>
            <w:r w:rsidRPr="00C756F5">
              <w:rPr>
                <w:rFonts w:cstheme="minorHAnsi"/>
              </w:rPr>
              <w:t>600 000,00</w:t>
            </w:r>
          </w:p>
        </w:tc>
      </w:tr>
      <w:tr w:rsidR="00C756F5" w:rsidRPr="00C756F5" w14:paraId="5BCED402" w14:textId="77777777" w:rsidTr="00B10E8F">
        <w:tc>
          <w:tcPr>
            <w:tcW w:w="562" w:type="dxa"/>
          </w:tcPr>
          <w:p w14:paraId="49208BFC" w14:textId="77777777" w:rsidR="00C756F5" w:rsidRPr="00C756F5" w:rsidRDefault="00C756F5" w:rsidP="00B10E8F">
            <w:pPr>
              <w:spacing w:line="276" w:lineRule="auto"/>
              <w:jc w:val="both"/>
              <w:rPr>
                <w:rFonts w:cstheme="minorHAnsi"/>
              </w:rPr>
            </w:pPr>
            <w:r w:rsidRPr="00C756F5">
              <w:rPr>
                <w:rFonts w:cstheme="minorHAnsi"/>
              </w:rPr>
              <w:t>5</w:t>
            </w:r>
          </w:p>
        </w:tc>
        <w:tc>
          <w:tcPr>
            <w:tcW w:w="2127" w:type="dxa"/>
          </w:tcPr>
          <w:p w14:paraId="00A71ABE" w14:textId="77777777" w:rsidR="00C756F5" w:rsidRPr="00C756F5" w:rsidRDefault="00C756F5" w:rsidP="00B10E8F">
            <w:pPr>
              <w:spacing w:line="276" w:lineRule="auto"/>
              <w:jc w:val="both"/>
              <w:rPr>
                <w:rFonts w:cstheme="minorHAnsi"/>
              </w:rPr>
            </w:pPr>
            <w:r w:rsidRPr="00C756F5">
              <w:rPr>
                <w:rFonts w:cstheme="minorHAnsi"/>
              </w:rPr>
              <w:t>2026</w:t>
            </w:r>
          </w:p>
        </w:tc>
        <w:tc>
          <w:tcPr>
            <w:tcW w:w="2835" w:type="dxa"/>
          </w:tcPr>
          <w:p w14:paraId="25B9967C" w14:textId="77777777" w:rsidR="00C756F5" w:rsidRPr="00C756F5" w:rsidRDefault="00C756F5" w:rsidP="00B10E8F">
            <w:pPr>
              <w:spacing w:line="276" w:lineRule="auto"/>
              <w:jc w:val="both"/>
              <w:rPr>
                <w:rFonts w:cstheme="minorHAnsi"/>
              </w:rPr>
            </w:pPr>
            <w:r w:rsidRPr="00C756F5">
              <w:rPr>
                <w:rFonts w:cstheme="minorHAnsi"/>
              </w:rPr>
              <w:t>600 000,00</w:t>
            </w:r>
          </w:p>
        </w:tc>
      </w:tr>
      <w:tr w:rsidR="00C756F5" w:rsidRPr="00C756F5" w14:paraId="15FA9CB3" w14:textId="77777777" w:rsidTr="00B10E8F">
        <w:tc>
          <w:tcPr>
            <w:tcW w:w="562" w:type="dxa"/>
          </w:tcPr>
          <w:p w14:paraId="28A84893" w14:textId="77777777" w:rsidR="00C756F5" w:rsidRPr="00C756F5" w:rsidRDefault="00C756F5" w:rsidP="00B10E8F">
            <w:pPr>
              <w:spacing w:line="276" w:lineRule="auto"/>
              <w:jc w:val="both"/>
              <w:rPr>
                <w:rFonts w:cstheme="minorHAnsi"/>
              </w:rPr>
            </w:pPr>
            <w:r w:rsidRPr="00C756F5">
              <w:rPr>
                <w:rFonts w:cstheme="minorHAnsi"/>
              </w:rPr>
              <w:t>6</w:t>
            </w:r>
          </w:p>
        </w:tc>
        <w:tc>
          <w:tcPr>
            <w:tcW w:w="2127" w:type="dxa"/>
          </w:tcPr>
          <w:p w14:paraId="5AF50A84" w14:textId="77777777" w:rsidR="00C756F5" w:rsidRPr="00C756F5" w:rsidRDefault="00C756F5" w:rsidP="00B10E8F">
            <w:pPr>
              <w:spacing w:line="276" w:lineRule="auto"/>
              <w:jc w:val="both"/>
              <w:rPr>
                <w:rFonts w:cstheme="minorHAnsi"/>
              </w:rPr>
            </w:pPr>
            <w:r w:rsidRPr="00C756F5">
              <w:rPr>
                <w:rFonts w:cstheme="minorHAnsi"/>
              </w:rPr>
              <w:t>2027</w:t>
            </w:r>
          </w:p>
        </w:tc>
        <w:tc>
          <w:tcPr>
            <w:tcW w:w="2835" w:type="dxa"/>
          </w:tcPr>
          <w:p w14:paraId="05A13F00" w14:textId="77777777" w:rsidR="00C756F5" w:rsidRPr="00C756F5" w:rsidRDefault="00C756F5" w:rsidP="00B10E8F">
            <w:pPr>
              <w:spacing w:line="276" w:lineRule="auto"/>
              <w:jc w:val="both"/>
              <w:rPr>
                <w:rFonts w:cstheme="minorHAnsi"/>
              </w:rPr>
            </w:pPr>
            <w:r w:rsidRPr="00C756F5">
              <w:rPr>
                <w:rFonts w:cstheme="minorHAnsi"/>
              </w:rPr>
              <w:t>600 000,00</w:t>
            </w:r>
          </w:p>
        </w:tc>
      </w:tr>
      <w:tr w:rsidR="00C756F5" w:rsidRPr="00C756F5" w14:paraId="06DA11EE" w14:textId="77777777" w:rsidTr="00B10E8F">
        <w:tc>
          <w:tcPr>
            <w:tcW w:w="562" w:type="dxa"/>
          </w:tcPr>
          <w:p w14:paraId="4A5A2D42" w14:textId="77777777" w:rsidR="00C756F5" w:rsidRPr="00C756F5" w:rsidRDefault="00C756F5" w:rsidP="00B10E8F">
            <w:pPr>
              <w:spacing w:line="276" w:lineRule="auto"/>
              <w:jc w:val="both"/>
              <w:rPr>
                <w:rFonts w:cstheme="minorHAnsi"/>
              </w:rPr>
            </w:pPr>
            <w:r w:rsidRPr="00C756F5">
              <w:rPr>
                <w:rFonts w:cstheme="minorHAnsi"/>
              </w:rPr>
              <w:t>7</w:t>
            </w:r>
          </w:p>
        </w:tc>
        <w:tc>
          <w:tcPr>
            <w:tcW w:w="2127" w:type="dxa"/>
          </w:tcPr>
          <w:p w14:paraId="00871998" w14:textId="77777777" w:rsidR="00C756F5" w:rsidRPr="00C756F5" w:rsidRDefault="00C756F5" w:rsidP="00B10E8F">
            <w:pPr>
              <w:spacing w:line="276" w:lineRule="auto"/>
              <w:jc w:val="both"/>
              <w:rPr>
                <w:rFonts w:cstheme="minorHAnsi"/>
              </w:rPr>
            </w:pPr>
            <w:r w:rsidRPr="00C756F5">
              <w:rPr>
                <w:rFonts w:cstheme="minorHAnsi"/>
              </w:rPr>
              <w:t>2028</w:t>
            </w:r>
          </w:p>
        </w:tc>
        <w:tc>
          <w:tcPr>
            <w:tcW w:w="2835" w:type="dxa"/>
          </w:tcPr>
          <w:p w14:paraId="59ED7CD0" w14:textId="77777777" w:rsidR="00C756F5" w:rsidRPr="00C756F5" w:rsidRDefault="00C756F5" w:rsidP="00B10E8F">
            <w:pPr>
              <w:spacing w:line="276" w:lineRule="auto"/>
              <w:jc w:val="both"/>
              <w:rPr>
                <w:rFonts w:cstheme="minorHAnsi"/>
              </w:rPr>
            </w:pPr>
            <w:r w:rsidRPr="00C756F5">
              <w:rPr>
                <w:rFonts w:cstheme="minorHAnsi"/>
              </w:rPr>
              <w:t>300 000,00</w:t>
            </w:r>
          </w:p>
        </w:tc>
      </w:tr>
      <w:tr w:rsidR="00C756F5" w:rsidRPr="00C756F5" w14:paraId="24C1A744" w14:textId="77777777" w:rsidTr="00B10E8F">
        <w:tc>
          <w:tcPr>
            <w:tcW w:w="562" w:type="dxa"/>
          </w:tcPr>
          <w:p w14:paraId="76EE98A5" w14:textId="77777777" w:rsidR="00C756F5" w:rsidRPr="00C756F5" w:rsidRDefault="00C756F5" w:rsidP="00B10E8F">
            <w:pPr>
              <w:spacing w:line="276" w:lineRule="auto"/>
              <w:jc w:val="both"/>
              <w:rPr>
                <w:rFonts w:cstheme="minorHAnsi"/>
              </w:rPr>
            </w:pPr>
            <w:r w:rsidRPr="00C756F5">
              <w:rPr>
                <w:rFonts w:cstheme="minorHAnsi"/>
              </w:rPr>
              <w:t>8</w:t>
            </w:r>
          </w:p>
        </w:tc>
        <w:tc>
          <w:tcPr>
            <w:tcW w:w="2127" w:type="dxa"/>
          </w:tcPr>
          <w:p w14:paraId="3A62F332" w14:textId="77777777" w:rsidR="00C756F5" w:rsidRPr="00C756F5" w:rsidRDefault="00C756F5" w:rsidP="00B10E8F">
            <w:pPr>
              <w:spacing w:line="276" w:lineRule="auto"/>
              <w:jc w:val="both"/>
              <w:rPr>
                <w:rFonts w:cstheme="minorHAnsi"/>
              </w:rPr>
            </w:pPr>
            <w:r w:rsidRPr="00C756F5">
              <w:rPr>
                <w:rFonts w:cstheme="minorHAnsi"/>
              </w:rPr>
              <w:t>2029</w:t>
            </w:r>
          </w:p>
        </w:tc>
        <w:tc>
          <w:tcPr>
            <w:tcW w:w="2835" w:type="dxa"/>
          </w:tcPr>
          <w:p w14:paraId="01188562" w14:textId="77777777" w:rsidR="00C756F5" w:rsidRPr="00C756F5" w:rsidRDefault="00C756F5" w:rsidP="00B10E8F">
            <w:pPr>
              <w:spacing w:line="276" w:lineRule="auto"/>
              <w:jc w:val="both"/>
              <w:rPr>
                <w:rFonts w:cstheme="minorHAnsi"/>
              </w:rPr>
            </w:pPr>
            <w:r w:rsidRPr="00C756F5">
              <w:rPr>
                <w:rFonts w:cstheme="minorHAnsi"/>
              </w:rPr>
              <w:t>300 000,00</w:t>
            </w:r>
          </w:p>
        </w:tc>
      </w:tr>
    </w:tbl>
    <w:p w14:paraId="343AAB0E" w14:textId="77777777" w:rsidR="00C756F5" w:rsidRPr="00C756F5" w:rsidRDefault="00C756F5" w:rsidP="00C756F5">
      <w:pPr>
        <w:spacing w:line="276" w:lineRule="auto"/>
        <w:jc w:val="both"/>
        <w:rPr>
          <w:rFonts w:cstheme="minorHAnsi"/>
        </w:rPr>
      </w:pPr>
    </w:p>
    <w:p w14:paraId="49C104C6" w14:textId="77777777" w:rsidR="00C756F5" w:rsidRPr="00C756F5" w:rsidRDefault="00C756F5" w:rsidP="00C756F5">
      <w:pPr>
        <w:pStyle w:val="Akapitzlist"/>
        <w:numPr>
          <w:ilvl w:val="0"/>
          <w:numId w:val="20"/>
        </w:numPr>
        <w:spacing w:line="360" w:lineRule="auto"/>
        <w:jc w:val="both"/>
        <w:rPr>
          <w:rFonts w:cstheme="minorHAnsi"/>
        </w:rPr>
      </w:pPr>
      <w:r w:rsidRPr="00C756F5">
        <w:rPr>
          <w:rFonts w:cstheme="minorHAnsi"/>
        </w:rPr>
        <w:t>Prognozowana kwota długu na lata:</w:t>
      </w:r>
    </w:p>
    <w:tbl>
      <w:tblPr>
        <w:tblStyle w:val="Tabela-Siatka"/>
        <w:tblW w:w="0" w:type="auto"/>
        <w:tblLook w:val="04A0" w:firstRow="1" w:lastRow="0" w:firstColumn="1" w:lastColumn="0" w:noHBand="0" w:noVBand="1"/>
      </w:tblPr>
      <w:tblGrid>
        <w:gridCol w:w="562"/>
        <w:gridCol w:w="2127"/>
        <w:gridCol w:w="2835"/>
      </w:tblGrid>
      <w:tr w:rsidR="00C756F5" w:rsidRPr="00C756F5" w14:paraId="1D29DBE0" w14:textId="77777777" w:rsidTr="00B10E8F">
        <w:tc>
          <w:tcPr>
            <w:tcW w:w="562" w:type="dxa"/>
          </w:tcPr>
          <w:p w14:paraId="0CE10978" w14:textId="77777777" w:rsidR="00C756F5" w:rsidRPr="00C756F5" w:rsidRDefault="00C756F5" w:rsidP="00B10E8F">
            <w:r w:rsidRPr="00C756F5">
              <w:t>Lp.</w:t>
            </w:r>
          </w:p>
        </w:tc>
        <w:tc>
          <w:tcPr>
            <w:tcW w:w="2127" w:type="dxa"/>
          </w:tcPr>
          <w:p w14:paraId="3035012F" w14:textId="77777777" w:rsidR="00C756F5" w:rsidRPr="00C756F5" w:rsidRDefault="00C756F5" w:rsidP="00B10E8F">
            <w:r w:rsidRPr="00C756F5">
              <w:t>Rok</w:t>
            </w:r>
          </w:p>
        </w:tc>
        <w:tc>
          <w:tcPr>
            <w:tcW w:w="2835" w:type="dxa"/>
          </w:tcPr>
          <w:p w14:paraId="7C7B3193" w14:textId="77777777" w:rsidR="00C756F5" w:rsidRPr="00C756F5" w:rsidRDefault="00C756F5" w:rsidP="00B10E8F">
            <w:r w:rsidRPr="00C756F5">
              <w:t>Kwota w zł</w:t>
            </w:r>
          </w:p>
        </w:tc>
      </w:tr>
      <w:tr w:rsidR="00C756F5" w:rsidRPr="00C756F5" w14:paraId="2FD6D909" w14:textId="77777777" w:rsidTr="00B10E8F">
        <w:tc>
          <w:tcPr>
            <w:tcW w:w="562" w:type="dxa"/>
          </w:tcPr>
          <w:p w14:paraId="69E4E36F" w14:textId="77777777" w:rsidR="00C756F5" w:rsidRPr="00C756F5" w:rsidRDefault="00C756F5" w:rsidP="00B10E8F">
            <w:r w:rsidRPr="00C756F5">
              <w:t>1</w:t>
            </w:r>
          </w:p>
        </w:tc>
        <w:tc>
          <w:tcPr>
            <w:tcW w:w="2127" w:type="dxa"/>
          </w:tcPr>
          <w:p w14:paraId="0CF608F9" w14:textId="77777777" w:rsidR="00C756F5" w:rsidRPr="00C756F5" w:rsidRDefault="00C756F5" w:rsidP="00B10E8F">
            <w:r w:rsidRPr="00C756F5">
              <w:rPr>
                <w:rFonts w:cstheme="minorHAnsi"/>
              </w:rPr>
              <w:t>2022</w:t>
            </w:r>
          </w:p>
        </w:tc>
        <w:tc>
          <w:tcPr>
            <w:tcW w:w="2835" w:type="dxa"/>
          </w:tcPr>
          <w:p w14:paraId="55C2DE4B" w14:textId="77777777" w:rsidR="00C756F5" w:rsidRPr="00C756F5" w:rsidRDefault="00C756F5" w:rsidP="00B10E8F">
            <w:r w:rsidRPr="00C756F5">
              <w:t>2 750 000,00</w:t>
            </w:r>
          </w:p>
        </w:tc>
      </w:tr>
      <w:tr w:rsidR="00C756F5" w:rsidRPr="00C756F5" w14:paraId="7AD2544A" w14:textId="77777777" w:rsidTr="00B10E8F">
        <w:tc>
          <w:tcPr>
            <w:tcW w:w="562" w:type="dxa"/>
          </w:tcPr>
          <w:p w14:paraId="6050F66D" w14:textId="77777777" w:rsidR="00C756F5" w:rsidRPr="00C756F5" w:rsidRDefault="00C756F5" w:rsidP="00B10E8F">
            <w:r w:rsidRPr="00C756F5">
              <w:t>2</w:t>
            </w:r>
          </w:p>
        </w:tc>
        <w:tc>
          <w:tcPr>
            <w:tcW w:w="2127" w:type="dxa"/>
          </w:tcPr>
          <w:p w14:paraId="1D0A8A5E" w14:textId="77777777" w:rsidR="00C756F5" w:rsidRPr="00C756F5" w:rsidRDefault="00C756F5" w:rsidP="00B10E8F">
            <w:r w:rsidRPr="00C756F5">
              <w:rPr>
                <w:rFonts w:cstheme="minorHAnsi"/>
              </w:rPr>
              <w:t>2023</w:t>
            </w:r>
          </w:p>
        </w:tc>
        <w:tc>
          <w:tcPr>
            <w:tcW w:w="2835" w:type="dxa"/>
          </w:tcPr>
          <w:p w14:paraId="386AF8AA" w14:textId="77777777" w:rsidR="00C756F5" w:rsidRPr="00C756F5" w:rsidRDefault="00C756F5" w:rsidP="00B10E8F">
            <w:r w:rsidRPr="00C756F5">
              <w:t>3 600 000,00</w:t>
            </w:r>
          </w:p>
        </w:tc>
      </w:tr>
      <w:tr w:rsidR="00C756F5" w:rsidRPr="00C756F5" w14:paraId="07EC5BB1" w14:textId="77777777" w:rsidTr="00B10E8F">
        <w:tc>
          <w:tcPr>
            <w:tcW w:w="562" w:type="dxa"/>
          </w:tcPr>
          <w:p w14:paraId="71F8A679" w14:textId="77777777" w:rsidR="00C756F5" w:rsidRPr="00C756F5" w:rsidRDefault="00C756F5" w:rsidP="00B10E8F">
            <w:r w:rsidRPr="00C756F5">
              <w:t>3</w:t>
            </w:r>
          </w:p>
        </w:tc>
        <w:tc>
          <w:tcPr>
            <w:tcW w:w="2127" w:type="dxa"/>
          </w:tcPr>
          <w:p w14:paraId="6B175914" w14:textId="77777777" w:rsidR="00C756F5" w:rsidRPr="00C756F5" w:rsidRDefault="00C756F5" w:rsidP="00B10E8F">
            <w:r w:rsidRPr="00C756F5">
              <w:rPr>
                <w:rFonts w:cstheme="minorHAnsi"/>
              </w:rPr>
              <w:t>2024</w:t>
            </w:r>
          </w:p>
        </w:tc>
        <w:tc>
          <w:tcPr>
            <w:tcW w:w="2835" w:type="dxa"/>
          </w:tcPr>
          <w:p w14:paraId="79C14E78" w14:textId="77777777" w:rsidR="00C756F5" w:rsidRPr="00C756F5" w:rsidRDefault="00C756F5" w:rsidP="00B10E8F">
            <w:r w:rsidRPr="00C756F5">
              <w:t>4 000 000,00</w:t>
            </w:r>
          </w:p>
        </w:tc>
      </w:tr>
      <w:tr w:rsidR="00C756F5" w:rsidRPr="00C756F5" w14:paraId="5AE78727" w14:textId="77777777" w:rsidTr="00B10E8F">
        <w:tc>
          <w:tcPr>
            <w:tcW w:w="562" w:type="dxa"/>
          </w:tcPr>
          <w:p w14:paraId="11863FCA" w14:textId="77777777" w:rsidR="00C756F5" w:rsidRPr="00C756F5" w:rsidRDefault="00C756F5" w:rsidP="00B10E8F">
            <w:r w:rsidRPr="00C756F5">
              <w:t>4</w:t>
            </w:r>
          </w:p>
        </w:tc>
        <w:tc>
          <w:tcPr>
            <w:tcW w:w="2127" w:type="dxa"/>
          </w:tcPr>
          <w:p w14:paraId="6649DB7B" w14:textId="77777777" w:rsidR="00C756F5" w:rsidRPr="00C756F5" w:rsidRDefault="00C756F5" w:rsidP="00B10E8F">
            <w:r w:rsidRPr="00C756F5">
              <w:rPr>
                <w:rFonts w:cstheme="minorHAnsi"/>
              </w:rPr>
              <w:t>2025</w:t>
            </w:r>
          </w:p>
        </w:tc>
        <w:tc>
          <w:tcPr>
            <w:tcW w:w="2835" w:type="dxa"/>
          </w:tcPr>
          <w:p w14:paraId="3A75F93E" w14:textId="77777777" w:rsidR="00C756F5" w:rsidRPr="00C756F5" w:rsidRDefault="00C756F5" w:rsidP="00B10E8F">
            <w:r w:rsidRPr="00C756F5">
              <w:t>3 400 000,00</w:t>
            </w:r>
          </w:p>
        </w:tc>
      </w:tr>
      <w:tr w:rsidR="00C756F5" w:rsidRPr="00C756F5" w14:paraId="4D963FB3" w14:textId="77777777" w:rsidTr="00B10E8F">
        <w:tc>
          <w:tcPr>
            <w:tcW w:w="562" w:type="dxa"/>
          </w:tcPr>
          <w:p w14:paraId="7F38D5E1" w14:textId="77777777" w:rsidR="00C756F5" w:rsidRPr="00C756F5" w:rsidRDefault="00C756F5" w:rsidP="00B10E8F">
            <w:r w:rsidRPr="00C756F5">
              <w:t>5</w:t>
            </w:r>
          </w:p>
        </w:tc>
        <w:tc>
          <w:tcPr>
            <w:tcW w:w="2127" w:type="dxa"/>
          </w:tcPr>
          <w:p w14:paraId="42721C76" w14:textId="77777777" w:rsidR="00C756F5" w:rsidRPr="00C756F5" w:rsidRDefault="00C756F5" w:rsidP="00B10E8F">
            <w:r w:rsidRPr="00C756F5">
              <w:rPr>
                <w:rFonts w:cstheme="minorHAnsi"/>
              </w:rPr>
              <w:t>2026</w:t>
            </w:r>
          </w:p>
        </w:tc>
        <w:tc>
          <w:tcPr>
            <w:tcW w:w="2835" w:type="dxa"/>
          </w:tcPr>
          <w:p w14:paraId="2EBAC14C" w14:textId="77777777" w:rsidR="00C756F5" w:rsidRPr="00C756F5" w:rsidRDefault="00C756F5" w:rsidP="00B10E8F">
            <w:r w:rsidRPr="00C756F5">
              <w:t>2 800 000,00</w:t>
            </w:r>
          </w:p>
        </w:tc>
      </w:tr>
      <w:tr w:rsidR="00C756F5" w:rsidRPr="00C756F5" w14:paraId="080C14DB" w14:textId="77777777" w:rsidTr="00B10E8F">
        <w:tc>
          <w:tcPr>
            <w:tcW w:w="562" w:type="dxa"/>
          </w:tcPr>
          <w:p w14:paraId="18168D9F" w14:textId="77777777" w:rsidR="00C756F5" w:rsidRPr="00C756F5" w:rsidRDefault="00C756F5" w:rsidP="00B10E8F">
            <w:r w:rsidRPr="00C756F5">
              <w:t>6</w:t>
            </w:r>
          </w:p>
        </w:tc>
        <w:tc>
          <w:tcPr>
            <w:tcW w:w="2127" w:type="dxa"/>
          </w:tcPr>
          <w:p w14:paraId="3443CD33" w14:textId="77777777" w:rsidR="00C756F5" w:rsidRPr="00C756F5" w:rsidRDefault="00C756F5" w:rsidP="00B10E8F">
            <w:r w:rsidRPr="00C756F5">
              <w:rPr>
                <w:rFonts w:cstheme="minorHAnsi"/>
              </w:rPr>
              <w:t>2027</w:t>
            </w:r>
          </w:p>
        </w:tc>
        <w:tc>
          <w:tcPr>
            <w:tcW w:w="2835" w:type="dxa"/>
          </w:tcPr>
          <w:p w14:paraId="2823FF76" w14:textId="77777777" w:rsidR="00C756F5" w:rsidRPr="00C756F5" w:rsidRDefault="00C756F5" w:rsidP="00B10E8F">
            <w:r w:rsidRPr="00C756F5">
              <w:t>2 200 000,00</w:t>
            </w:r>
          </w:p>
        </w:tc>
      </w:tr>
      <w:tr w:rsidR="00C756F5" w:rsidRPr="00C756F5" w14:paraId="7B5938EC" w14:textId="77777777" w:rsidTr="00B10E8F">
        <w:tc>
          <w:tcPr>
            <w:tcW w:w="562" w:type="dxa"/>
          </w:tcPr>
          <w:p w14:paraId="5288D7DF" w14:textId="77777777" w:rsidR="00C756F5" w:rsidRPr="00C756F5" w:rsidRDefault="00C756F5" w:rsidP="00B10E8F">
            <w:r w:rsidRPr="00C756F5">
              <w:t>7</w:t>
            </w:r>
          </w:p>
        </w:tc>
        <w:tc>
          <w:tcPr>
            <w:tcW w:w="2127" w:type="dxa"/>
          </w:tcPr>
          <w:p w14:paraId="66CE5655" w14:textId="77777777" w:rsidR="00C756F5" w:rsidRPr="00C756F5" w:rsidRDefault="00C756F5" w:rsidP="00B10E8F">
            <w:r w:rsidRPr="00C756F5">
              <w:rPr>
                <w:rFonts w:cstheme="minorHAnsi"/>
              </w:rPr>
              <w:t>2028</w:t>
            </w:r>
          </w:p>
        </w:tc>
        <w:tc>
          <w:tcPr>
            <w:tcW w:w="2835" w:type="dxa"/>
          </w:tcPr>
          <w:p w14:paraId="14D2F04B" w14:textId="77777777" w:rsidR="00C756F5" w:rsidRPr="00C756F5" w:rsidRDefault="00C756F5" w:rsidP="00B10E8F">
            <w:r w:rsidRPr="00C756F5">
              <w:t>1 900 000,00</w:t>
            </w:r>
          </w:p>
        </w:tc>
      </w:tr>
      <w:tr w:rsidR="00C756F5" w:rsidRPr="00C756F5" w14:paraId="47189ACF" w14:textId="77777777" w:rsidTr="00B10E8F">
        <w:tc>
          <w:tcPr>
            <w:tcW w:w="562" w:type="dxa"/>
          </w:tcPr>
          <w:p w14:paraId="28E9A11C" w14:textId="77777777" w:rsidR="00C756F5" w:rsidRPr="00C756F5" w:rsidRDefault="00C756F5" w:rsidP="00B10E8F">
            <w:r w:rsidRPr="00C756F5">
              <w:lastRenderedPageBreak/>
              <w:t>8</w:t>
            </w:r>
          </w:p>
        </w:tc>
        <w:tc>
          <w:tcPr>
            <w:tcW w:w="2127" w:type="dxa"/>
          </w:tcPr>
          <w:p w14:paraId="25D66DE4" w14:textId="77777777" w:rsidR="00C756F5" w:rsidRPr="00C756F5" w:rsidRDefault="00C756F5" w:rsidP="00B10E8F">
            <w:pPr>
              <w:rPr>
                <w:rFonts w:cstheme="minorHAnsi"/>
              </w:rPr>
            </w:pPr>
            <w:r w:rsidRPr="00C756F5">
              <w:rPr>
                <w:rFonts w:cstheme="minorHAnsi"/>
              </w:rPr>
              <w:t>2029</w:t>
            </w:r>
          </w:p>
        </w:tc>
        <w:tc>
          <w:tcPr>
            <w:tcW w:w="2835" w:type="dxa"/>
          </w:tcPr>
          <w:p w14:paraId="2E427894" w14:textId="77777777" w:rsidR="00C756F5" w:rsidRPr="00C756F5" w:rsidRDefault="00C756F5" w:rsidP="00B10E8F">
            <w:r w:rsidRPr="00C756F5">
              <w:t>1 600 000,00</w:t>
            </w:r>
          </w:p>
        </w:tc>
      </w:tr>
    </w:tbl>
    <w:p w14:paraId="15F7D743" w14:textId="77777777" w:rsidR="00C756F5" w:rsidRDefault="00C756F5" w:rsidP="00C756F5"/>
    <w:p w14:paraId="09963052" w14:textId="77777777" w:rsidR="008D69D6" w:rsidRDefault="008D69D6" w:rsidP="00D21FB6">
      <w:pPr>
        <w:spacing w:line="360" w:lineRule="auto"/>
        <w:jc w:val="center"/>
        <w:rPr>
          <w:rFonts w:cstheme="minorHAnsi"/>
          <w:b/>
        </w:rPr>
      </w:pPr>
      <w:r w:rsidRPr="000F7A8D">
        <w:rPr>
          <w:rFonts w:cstheme="minorHAnsi"/>
          <w:noProof/>
          <w:lang w:eastAsia="pl-PL"/>
        </w:rPr>
        <w:drawing>
          <wp:inline distT="0" distB="0" distL="0" distR="0" wp14:anchorId="27938106" wp14:editId="04F7B093">
            <wp:extent cx="5113020" cy="2877820"/>
            <wp:effectExtent l="0" t="0" r="11430" b="1778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D0D0FA" w14:textId="0F3C549A" w:rsidR="00367156" w:rsidRPr="000F7A8D" w:rsidRDefault="00367156" w:rsidP="00D21FB6">
      <w:pPr>
        <w:spacing w:line="360" w:lineRule="auto"/>
        <w:jc w:val="center"/>
        <w:rPr>
          <w:rFonts w:cstheme="minorHAnsi"/>
          <w:b/>
        </w:rPr>
      </w:pPr>
    </w:p>
    <w:p w14:paraId="709E1F4A" w14:textId="77777777" w:rsidR="004323C4" w:rsidRPr="00A130B1" w:rsidRDefault="004323C4" w:rsidP="00561A73">
      <w:pPr>
        <w:spacing w:line="240" w:lineRule="auto"/>
        <w:ind w:left="567"/>
        <w:jc w:val="both"/>
        <w:rPr>
          <w:rFonts w:cstheme="minorHAnsi"/>
          <w:i/>
        </w:rPr>
      </w:pPr>
      <w:r w:rsidRPr="00A130B1">
        <w:rPr>
          <w:rFonts w:cstheme="minorHAnsi"/>
          <w:i/>
          <w:sz w:val="20"/>
        </w:rPr>
        <w:t>Źródło: opracowanie własne na podstawie danych z rejestru mieszkańców</w:t>
      </w:r>
    </w:p>
    <w:p w14:paraId="457BE334" w14:textId="0E77BDF3" w:rsidR="008D69D6" w:rsidRPr="000F7A8D" w:rsidRDefault="00D21FB6" w:rsidP="00561A73">
      <w:pPr>
        <w:spacing w:line="240" w:lineRule="auto"/>
        <w:jc w:val="center"/>
        <w:rPr>
          <w:rFonts w:cstheme="minorHAnsi"/>
        </w:rPr>
      </w:pPr>
      <w:r>
        <w:rPr>
          <w:rFonts w:cstheme="minorHAnsi"/>
        </w:rPr>
        <w:t xml:space="preserve">Wykres 3. </w:t>
      </w:r>
      <w:r w:rsidR="00F92CB6" w:rsidRPr="00F92CB6">
        <w:rPr>
          <w:rFonts w:cstheme="minorHAnsi"/>
        </w:rPr>
        <w:t>Prognozowana kwota długu na lata</w:t>
      </w:r>
      <w:r w:rsidR="007B7AE4">
        <w:rPr>
          <w:rFonts w:cstheme="minorHAnsi"/>
        </w:rPr>
        <w:t xml:space="preserve"> 20</w:t>
      </w:r>
      <w:r w:rsidR="00D545CC">
        <w:rPr>
          <w:rFonts w:cstheme="minorHAnsi"/>
        </w:rPr>
        <w:t>2</w:t>
      </w:r>
      <w:r w:rsidR="00743823">
        <w:rPr>
          <w:rFonts w:cstheme="minorHAnsi"/>
        </w:rPr>
        <w:t>2</w:t>
      </w:r>
      <w:r w:rsidR="007B7AE4">
        <w:rPr>
          <w:rFonts w:cstheme="minorHAnsi"/>
        </w:rPr>
        <w:t xml:space="preserve"> – 202</w:t>
      </w:r>
      <w:r w:rsidR="00743823">
        <w:rPr>
          <w:rFonts w:cstheme="minorHAnsi"/>
        </w:rPr>
        <w:t>9</w:t>
      </w:r>
      <w:r w:rsidR="007B7AE4">
        <w:rPr>
          <w:rFonts w:cstheme="minorHAnsi"/>
        </w:rPr>
        <w:t>.</w:t>
      </w:r>
    </w:p>
    <w:p w14:paraId="7307CE07" w14:textId="330F19F3" w:rsidR="008D69D6" w:rsidRPr="000F7A8D" w:rsidRDefault="008D69D6" w:rsidP="00D21FB6">
      <w:pPr>
        <w:spacing w:line="360" w:lineRule="auto"/>
        <w:jc w:val="center"/>
        <w:rPr>
          <w:rFonts w:cstheme="minorHAnsi"/>
        </w:rPr>
      </w:pPr>
      <w:r w:rsidRPr="000F7A8D">
        <w:rPr>
          <w:rFonts w:cstheme="minorHAnsi"/>
          <w:noProof/>
          <w:lang w:eastAsia="pl-PL"/>
        </w:rPr>
        <w:drawing>
          <wp:inline distT="0" distB="0" distL="0" distR="0" wp14:anchorId="2E917D68" wp14:editId="5C4D9204">
            <wp:extent cx="5244353" cy="3377453"/>
            <wp:effectExtent l="0" t="0" r="13970" b="1397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62D44B" w14:textId="6D381113" w:rsidR="00FA0A86" w:rsidRPr="00A130B1" w:rsidRDefault="00FA0A86" w:rsidP="00561A73">
      <w:pPr>
        <w:spacing w:line="240" w:lineRule="auto"/>
        <w:ind w:left="426"/>
        <w:jc w:val="both"/>
        <w:rPr>
          <w:rFonts w:cstheme="minorHAnsi"/>
          <w:i/>
          <w:sz w:val="20"/>
        </w:rPr>
      </w:pPr>
      <w:bookmarkStart w:id="1" w:name="_Hlk40709838"/>
      <w:r w:rsidRPr="00A130B1">
        <w:rPr>
          <w:rFonts w:cstheme="minorHAnsi"/>
          <w:i/>
          <w:sz w:val="20"/>
        </w:rPr>
        <w:t xml:space="preserve">Źródło: opracowanie własne na podstawie danych </w:t>
      </w:r>
      <w:bookmarkEnd w:id="1"/>
      <w:r w:rsidR="004323C4" w:rsidRPr="00A130B1">
        <w:rPr>
          <w:rFonts w:cstheme="minorHAnsi"/>
          <w:i/>
          <w:sz w:val="20"/>
        </w:rPr>
        <w:t>finansowych</w:t>
      </w:r>
      <w:r w:rsidRPr="00A130B1">
        <w:rPr>
          <w:rFonts w:cstheme="minorHAnsi"/>
          <w:i/>
          <w:sz w:val="20"/>
        </w:rPr>
        <w:t xml:space="preserve"> </w:t>
      </w:r>
    </w:p>
    <w:p w14:paraId="70BBDEB0" w14:textId="06A366FF" w:rsidR="00D21FB6" w:rsidRDefault="00D21FB6" w:rsidP="001479BF">
      <w:pPr>
        <w:spacing w:line="360" w:lineRule="auto"/>
        <w:jc w:val="center"/>
        <w:rPr>
          <w:rFonts w:cstheme="minorHAnsi"/>
        </w:rPr>
      </w:pPr>
      <w:r>
        <w:rPr>
          <w:rFonts w:cstheme="minorHAnsi"/>
        </w:rPr>
        <w:t xml:space="preserve">Wykres 4. </w:t>
      </w:r>
      <w:r w:rsidRPr="000F7A8D">
        <w:rPr>
          <w:rFonts w:cstheme="minorHAnsi"/>
        </w:rPr>
        <w:t>Prognozowana nadwyżka budżetowa na lata</w:t>
      </w:r>
      <w:r>
        <w:rPr>
          <w:rFonts w:cstheme="minorHAnsi"/>
        </w:rPr>
        <w:t xml:space="preserve"> 20</w:t>
      </w:r>
      <w:r w:rsidR="00D545CC">
        <w:rPr>
          <w:rFonts w:cstheme="minorHAnsi"/>
        </w:rPr>
        <w:t>2</w:t>
      </w:r>
      <w:r w:rsidR="00743823">
        <w:rPr>
          <w:rFonts w:cstheme="minorHAnsi"/>
        </w:rPr>
        <w:t>2</w:t>
      </w:r>
      <w:r>
        <w:rPr>
          <w:rFonts w:cstheme="minorHAnsi"/>
        </w:rPr>
        <w:t xml:space="preserve"> – 202</w:t>
      </w:r>
      <w:r w:rsidR="00743823">
        <w:rPr>
          <w:rFonts w:cstheme="minorHAnsi"/>
        </w:rPr>
        <w:t>9</w:t>
      </w:r>
      <w:r>
        <w:rPr>
          <w:rFonts w:cstheme="minorHAnsi"/>
        </w:rPr>
        <w:t>.</w:t>
      </w:r>
    </w:p>
    <w:p w14:paraId="5539031D" w14:textId="3BC59BCB" w:rsidR="00D545CC" w:rsidRDefault="00D545CC" w:rsidP="001479BF">
      <w:pPr>
        <w:spacing w:line="360" w:lineRule="auto"/>
        <w:jc w:val="center"/>
        <w:rPr>
          <w:rFonts w:cstheme="minorHAnsi"/>
        </w:rPr>
      </w:pPr>
    </w:p>
    <w:p w14:paraId="26F68886" w14:textId="77777777" w:rsidR="00D545CC" w:rsidRDefault="00D545CC" w:rsidP="001479BF">
      <w:pPr>
        <w:spacing w:line="360" w:lineRule="auto"/>
        <w:jc w:val="center"/>
        <w:rPr>
          <w:rFonts w:cstheme="minorHAnsi"/>
        </w:rPr>
      </w:pPr>
    </w:p>
    <w:p w14:paraId="25588F3F" w14:textId="77777777" w:rsidR="00D21FB6" w:rsidRPr="00D21FB6" w:rsidRDefault="00D21FB6" w:rsidP="00D21FB6">
      <w:pPr>
        <w:spacing w:line="360" w:lineRule="auto"/>
        <w:jc w:val="center"/>
        <w:rPr>
          <w:rFonts w:cstheme="minorHAnsi"/>
        </w:rPr>
      </w:pPr>
    </w:p>
    <w:p w14:paraId="62C65C6C" w14:textId="5C4F61F6" w:rsidR="004323C4" w:rsidRPr="000F7A8D" w:rsidRDefault="004323C4" w:rsidP="004A798F">
      <w:pPr>
        <w:pStyle w:val="Akapitzlist"/>
        <w:numPr>
          <w:ilvl w:val="0"/>
          <w:numId w:val="63"/>
        </w:numPr>
        <w:spacing w:line="360" w:lineRule="auto"/>
        <w:jc w:val="both"/>
        <w:rPr>
          <w:rFonts w:cstheme="minorHAnsi"/>
          <w:b/>
          <w:bCs/>
        </w:rPr>
      </w:pPr>
      <w:bookmarkStart w:id="2" w:name="_Hlk71801608"/>
      <w:r w:rsidRPr="000F7A8D">
        <w:rPr>
          <w:rFonts w:cstheme="minorHAnsi"/>
          <w:b/>
          <w:bCs/>
        </w:rPr>
        <w:t>Bezpieczeństwo, ład i porządek</w:t>
      </w:r>
      <w:r w:rsidR="00561A73">
        <w:rPr>
          <w:rFonts w:cstheme="minorHAnsi"/>
          <w:b/>
          <w:bCs/>
        </w:rPr>
        <w:t>.</w:t>
      </w:r>
      <w:r w:rsidRPr="000F7A8D">
        <w:rPr>
          <w:rFonts w:cstheme="minorHAnsi"/>
          <w:b/>
          <w:bCs/>
        </w:rPr>
        <w:t xml:space="preserve"> </w:t>
      </w:r>
    </w:p>
    <w:bookmarkEnd w:id="2"/>
    <w:p w14:paraId="31610766"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xml:space="preserve">Na podstawie informacji otrzymanych z KPP w Parczewie oraz od inspektora ds. obywatelskich, USC, obrony cywilnej i zarządzania kryzysowego, można stwierdzić, iż teren Gminy zasługuje na miano spokojnej i bezpiecznej okolicy. </w:t>
      </w:r>
    </w:p>
    <w:p w14:paraId="7265B3CF" w14:textId="077B158B"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W 2022r. największą grupę przestępstw w powiecie stanowiły przestępstwa o charakterze kryminalnym odnotowano ich 375 tj. o 25 mniej niż w 2021 r. Spośród przestępstw kryminalnych, 29,3% stanowiły przestępstwa w tzw. siedmiu kategoriach najbardziej dokuczliwe społecznie, często przynoszące straty materialne mieszkańcom powiatu tj. kradzież z włamaniem, kradzież cudzej rzeczy, kradzież samochodu, uszkodzenie mienia, przestępstwa rozbójnicze, bójka lub pobicie oraz uszczerbek na zdrowiu. W tej grupie odnotowano wzrost</w:t>
      </w:r>
      <w:r w:rsidR="00367156">
        <w:rPr>
          <w:rFonts w:cstheme="minorHAnsi"/>
          <w:color w:val="000000" w:themeColor="text1"/>
        </w:rPr>
        <w:br/>
      </w:r>
      <w:r w:rsidRPr="005F6ED1">
        <w:rPr>
          <w:rFonts w:cstheme="minorHAnsi"/>
          <w:color w:val="000000" w:themeColor="text1"/>
        </w:rPr>
        <w:t xml:space="preserve">w porównaniu do 2021r. o 14 przypadków. </w:t>
      </w:r>
    </w:p>
    <w:p w14:paraId="42B011A6"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W gminie Sosnowica na podstawie przekazanych danych liczba czynów stwierdzonych przedstawia się następująco:</w:t>
      </w:r>
    </w:p>
    <w:p w14:paraId="77A1D41C"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xml:space="preserve">- kradzieże z włamaniem – 3 (spadek o 1 w stosunku do 2021r.) </w:t>
      </w:r>
    </w:p>
    <w:p w14:paraId="165328F7"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kradzieże – 3 (wzrost o 2 w stosunku do 2021r.)</w:t>
      </w:r>
    </w:p>
    <w:p w14:paraId="0F5749B3"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zniszczenie/uszkodzenie rzeczy – 0 (spadek o 3 w stosunku do 2021r.)</w:t>
      </w:r>
    </w:p>
    <w:p w14:paraId="22B313D2"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bójka/pobicie – 0 (spadek o 1 w stosunku do 2021r.)</w:t>
      </w:r>
    </w:p>
    <w:p w14:paraId="4B0C372E" w14:textId="77777777"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uszczerbek na zdrowiu – 1 (bez zmian w stosunku do 2021r.)</w:t>
      </w:r>
    </w:p>
    <w:p w14:paraId="2EADBC06" w14:textId="4D27B07B"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W całym powiecie odnotowano spadek postępowań w kategorii przestępczości narkotykowej.</w:t>
      </w:r>
      <w:r w:rsidRPr="005F6ED1">
        <w:rPr>
          <w:rFonts w:cstheme="minorHAnsi"/>
          <w:color w:val="000000" w:themeColor="text1"/>
        </w:rPr>
        <w:br/>
        <w:t>W gminie Sosnowica odnotowano 4 takie przypadki przy 3 w 2021r. Ponadto odnotowano 3 przypadki kierowania pojazdem mechanicznym będąc w stanie nietrzeźwości co stanowi spadek o 10</w:t>
      </w:r>
      <w:r>
        <w:rPr>
          <w:rFonts w:cstheme="minorHAnsi"/>
          <w:color w:val="000000" w:themeColor="text1"/>
        </w:rPr>
        <w:t xml:space="preserve"> </w:t>
      </w:r>
      <w:r w:rsidRPr="005F6ED1">
        <w:rPr>
          <w:rFonts w:cstheme="minorHAnsi"/>
          <w:color w:val="000000" w:themeColor="text1"/>
        </w:rPr>
        <w:t>w porównaniu do 2021r.</w:t>
      </w:r>
    </w:p>
    <w:p w14:paraId="5A1303A0" w14:textId="59A2C939" w:rsidR="005F6ED1" w:rsidRPr="005F6ED1" w:rsidRDefault="005F6ED1" w:rsidP="005F6ED1">
      <w:pPr>
        <w:pStyle w:val="Akapitzlist"/>
        <w:spacing w:line="276" w:lineRule="auto"/>
        <w:jc w:val="both"/>
        <w:rPr>
          <w:rFonts w:cstheme="minorHAnsi"/>
          <w:color w:val="000000" w:themeColor="text1"/>
        </w:rPr>
      </w:pPr>
      <w:r w:rsidRPr="005F6ED1">
        <w:rPr>
          <w:rFonts w:cstheme="minorHAnsi"/>
          <w:color w:val="000000" w:themeColor="text1"/>
        </w:rPr>
        <w:t xml:space="preserve">Istotny wpływ na zapewnienie bezpieczeństwa i ochrony przeciwpożarowej mają jednostki OSP działające na terenie Gminy Sosnowica. </w:t>
      </w:r>
      <w:r w:rsidRPr="005F6ED1">
        <w:rPr>
          <w:rFonts w:cstheme="minorHAnsi"/>
          <w:color w:val="000000" w:themeColor="text1"/>
          <w:shd w:val="clear" w:color="auto" w:fill="FFFFFF"/>
        </w:rPr>
        <w:t>Ochotnicze straże pożarne realizują zadania na rzecz ochrony ludności, ochrony przeciwpożarowej oraz ratownictwa, a także prowadzą na szeroką skalę działania profilaktyczne skierowane głównie do młodzieży. Podstawowymi celami i zadaniami ochotniczych straży pożarnych jest prowadzenie działalności mającej na celu zapobieganie pożarom, udział</w:t>
      </w:r>
      <w:r>
        <w:rPr>
          <w:rFonts w:cstheme="minorHAnsi"/>
          <w:color w:val="000000" w:themeColor="text1"/>
          <w:shd w:val="clear" w:color="auto" w:fill="FFFFFF"/>
        </w:rPr>
        <w:t xml:space="preserve"> </w:t>
      </w:r>
      <w:r w:rsidRPr="005F6ED1">
        <w:rPr>
          <w:rFonts w:cstheme="minorHAnsi"/>
          <w:color w:val="000000" w:themeColor="text1"/>
          <w:shd w:val="clear" w:color="auto" w:fill="FFFFFF"/>
        </w:rPr>
        <w:t xml:space="preserve">w akcjach ratowniczych przeprowadzanych w czasie pożarów oraz innych zdarzeń </w:t>
      </w:r>
      <w:r>
        <w:rPr>
          <w:rFonts w:cstheme="minorHAnsi"/>
          <w:color w:val="000000" w:themeColor="text1"/>
          <w:shd w:val="clear" w:color="auto" w:fill="FFFFFF"/>
        </w:rPr>
        <w:t xml:space="preserve">niebezpiecznych </w:t>
      </w:r>
      <w:r w:rsidRPr="005F6ED1">
        <w:rPr>
          <w:rFonts w:cstheme="minorHAnsi"/>
          <w:color w:val="000000" w:themeColor="text1"/>
          <w:shd w:val="clear" w:color="auto" w:fill="FFFFFF"/>
        </w:rPr>
        <w:t>i klęsk, a także informowanie ludności</w:t>
      </w:r>
      <w:r w:rsidR="00367156">
        <w:rPr>
          <w:rFonts w:cstheme="minorHAnsi"/>
          <w:color w:val="000000" w:themeColor="text1"/>
          <w:shd w:val="clear" w:color="auto" w:fill="FFFFFF"/>
        </w:rPr>
        <w:br/>
      </w:r>
      <w:r w:rsidRPr="005F6ED1">
        <w:rPr>
          <w:rFonts w:cstheme="minorHAnsi"/>
          <w:color w:val="000000" w:themeColor="text1"/>
          <w:shd w:val="clear" w:color="auto" w:fill="FFFFFF"/>
        </w:rPr>
        <w:t>o istniejących zagrożeniach</w:t>
      </w:r>
    </w:p>
    <w:p w14:paraId="267EFBFA" w14:textId="77777777" w:rsidR="005F6ED1" w:rsidRPr="005F6ED1" w:rsidRDefault="005F6ED1" w:rsidP="005F6ED1">
      <w:pPr>
        <w:pStyle w:val="Akapitzlist"/>
        <w:spacing w:after="0"/>
        <w:jc w:val="both"/>
        <w:rPr>
          <w:rFonts w:cstheme="minorHAnsi"/>
          <w:color w:val="000000" w:themeColor="text1"/>
        </w:rPr>
      </w:pPr>
      <w:r w:rsidRPr="005F6ED1">
        <w:rPr>
          <w:rFonts w:eastAsia="Calibri" w:cstheme="minorHAnsi"/>
          <w:color w:val="000000" w:themeColor="text1"/>
        </w:rPr>
        <w:t>Na terenie Gminy Sosnowica w 20</w:t>
      </w:r>
      <w:r w:rsidRPr="005F6ED1">
        <w:rPr>
          <w:rFonts w:cstheme="minorHAnsi"/>
          <w:color w:val="000000" w:themeColor="text1"/>
        </w:rPr>
        <w:t>22</w:t>
      </w:r>
      <w:r w:rsidRPr="005F6ED1">
        <w:rPr>
          <w:rFonts w:eastAsia="Calibri" w:cstheme="minorHAnsi"/>
          <w:color w:val="000000" w:themeColor="text1"/>
        </w:rPr>
        <w:t xml:space="preserve"> r. odnotowano</w:t>
      </w:r>
      <w:r w:rsidRPr="005F6ED1">
        <w:rPr>
          <w:rFonts w:cstheme="minorHAnsi"/>
          <w:color w:val="000000" w:themeColor="text1"/>
        </w:rPr>
        <w:t xml:space="preserve"> </w:t>
      </w:r>
      <w:r w:rsidRPr="005F6ED1">
        <w:rPr>
          <w:rFonts w:eastAsia="Calibri" w:cstheme="minorHAnsi"/>
          <w:color w:val="000000" w:themeColor="text1"/>
        </w:rPr>
        <w:t>18 pożarów, ponadto wystąpiło</w:t>
      </w:r>
      <w:r w:rsidRPr="005F6ED1">
        <w:rPr>
          <w:rFonts w:cstheme="minorHAnsi"/>
          <w:color w:val="000000" w:themeColor="text1"/>
        </w:rPr>
        <w:t xml:space="preserve"> 58 </w:t>
      </w:r>
      <w:r w:rsidRPr="005F6ED1">
        <w:rPr>
          <w:rFonts w:eastAsia="Calibri" w:cstheme="minorHAnsi"/>
          <w:color w:val="000000" w:themeColor="text1"/>
        </w:rPr>
        <w:t>miejscow</w:t>
      </w:r>
      <w:r w:rsidRPr="005F6ED1">
        <w:rPr>
          <w:rFonts w:cstheme="minorHAnsi"/>
          <w:color w:val="000000" w:themeColor="text1"/>
        </w:rPr>
        <w:t>ych</w:t>
      </w:r>
      <w:r w:rsidRPr="005F6ED1">
        <w:rPr>
          <w:rFonts w:eastAsia="Calibri" w:cstheme="minorHAnsi"/>
          <w:color w:val="000000" w:themeColor="text1"/>
        </w:rPr>
        <w:t xml:space="preserve"> zagroże</w:t>
      </w:r>
      <w:r w:rsidRPr="005F6ED1">
        <w:rPr>
          <w:rFonts w:cstheme="minorHAnsi"/>
          <w:color w:val="000000" w:themeColor="text1"/>
        </w:rPr>
        <w:t>ń</w:t>
      </w:r>
      <w:r w:rsidRPr="005F6ED1">
        <w:rPr>
          <w:rFonts w:eastAsia="Calibri" w:cstheme="minorHAnsi"/>
          <w:color w:val="000000" w:themeColor="text1"/>
        </w:rPr>
        <w:t xml:space="preserve"> i 1  fałszywy alarm.</w:t>
      </w:r>
      <w:r w:rsidRPr="005F6ED1">
        <w:rPr>
          <w:rFonts w:cstheme="minorHAnsi"/>
          <w:color w:val="000000" w:themeColor="text1"/>
        </w:rPr>
        <w:t xml:space="preserve"> Najczęstszymi powodami wyjazdów OSP były: pożary 18 razy, powalone drzewa 30 razy, usuwanie gniazd owadów błonkoskrzydłych 9 razy, wypadki drogowe 4 razy.</w:t>
      </w:r>
      <w:r w:rsidRPr="005F6ED1">
        <w:rPr>
          <w:rFonts w:cstheme="minorHAnsi"/>
          <w:color w:val="00B050"/>
        </w:rPr>
        <w:t xml:space="preserve"> </w:t>
      </w:r>
      <w:r w:rsidRPr="005F6ED1">
        <w:rPr>
          <w:rFonts w:cstheme="minorHAnsi"/>
          <w:color w:val="000000" w:themeColor="text1"/>
        </w:rPr>
        <w:t xml:space="preserve">Ponadto OSP Sosnowica 3 krotnie uczestniczyła w dowozie do punktów szczepień przeciwko COVID 19. </w:t>
      </w:r>
    </w:p>
    <w:p w14:paraId="70955A0B" w14:textId="77777777" w:rsidR="005F6ED1" w:rsidRPr="005F6ED1" w:rsidRDefault="005F6ED1" w:rsidP="005F6ED1">
      <w:pPr>
        <w:pStyle w:val="Akapitzlist"/>
        <w:spacing w:after="0"/>
        <w:jc w:val="both"/>
        <w:rPr>
          <w:rFonts w:cstheme="minorHAnsi"/>
          <w:color w:val="000000" w:themeColor="text1"/>
        </w:rPr>
      </w:pPr>
      <w:r w:rsidRPr="005F6ED1">
        <w:rPr>
          <w:rFonts w:cstheme="minorHAnsi"/>
          <w:color w:val="000000" w:themeColor="text1"/>
        </w:rPr>
        <w:t>Po 24 lutego 2022 r. w związku z dużym napływem uchodźców z Ukrainy jednostka OSP Sosnowica uczestniczyła w zabezpieczeniu miejsc zakwaterowania dla uchodźców oraz dowoziła uchodźców do UG Sosnowica w celu nadania Nr PESEL oraz statusu UKR.</w:t>
      </w:r>
    </w:p>
    <w:p w14:paraId="2CAC48FD" w14:textId="77777777" w:rsidR="005F6ED1" w:rsidRPr="005F6ED1" w:rsidRDefault="005F6ED1" w:rsidP="005F6ED1">
      <w:pPr>
        <w:pStyle w:val="Akapitzlist"/>
        <w:jc w:val="both"/>
        <w:rPr>
          <w:rFonts w:eastAsia="Calibri" w:cstheme="minorHAnsi"/>
        </w:rPr>
      </w:pPr>
      <w:r w:rsidRPr="005F6ED1">
        <w:rPr>
          <w:rFonts w:eastAsia="Calibri" w:cstheme="minorHAnsi"/>
        </w:rPr>
        <w:lastRenderedPageBreak/>
        <w:t>W 2022 r. załoga z OSP Sosnowica, należąca do KSRG, uczestniczyła w zdarzeniach 75 razy,  OSP Nowy Orzechów – 9  razy, OSP Lejno – 1 raz, OSP Pieszowola – 4, OSP Stary Orzechów -  11 razy.</w:t>
      </w:r>
    </w:p>
    <w:p w14:paraId="6878E873" w14:textId="264FC1E2" w:rsidR="005F6ED1" w:rsidRPr="000D7235" w:rsidRDefault="005F6ED1" w:rsidP="005F6ED1">
      <w:pPr>
        <w:pStyle w:val="tresc"/>
        <w:shd w:val="clear" w:color="auto" w:fill="FFFFFF"/>
        <w:spacing w:line="276" w:lineRule="auto"/>
        <w:ind w:left="720"/>
        <w:jc w:val="both"/>
        <w:rPr>
          <w:rFonts w:asciiTheme="minorHAnsi" w:hAnsiTheme="minorHAnsi" w:cstheme="minorHAnsi"/>
          <w:color w:val="000000" w:themeColor="text1"/>
          <w:sz w:val="22"/>
          <w:szCs w:val="22"/>
        </w:rPr>
      </w:pPr>
      <w:r w:rsidRPr="000D7235">
        <w:rPr>
          <w:rFonts w:asciiTheme="minorHAnsi" w:hAnsiTheme="minorHAnsi" w:cstheme="minorHAnsi"/>
          <w:color w:val="000000" w:themeColor="text1"/>
          <w:sz w:val="22"/>
          <w:szCs w:val="22"/>
        </w:rPr>
        <w:t>Zapewnienia bezpieczeństwa i porządku publicznego obejmuje działania zapobiegające rozwojowi przestępczości oraz patologii społecznych.  Są to  działania z obszaru edukacji, wychowania, ochrony zdrowia, rozwoju gospodarczego, przeciwdziałania bezrobociu, narkomanii, alkoholizmowi i przemocy w rodzinach. W Gminie Sosnowica działania te podejmuje Ośrodek Pomocy Społecznej oraz w zakresie edukacji Szkoła Podstawowa</w:t>
      </w:r>
      <w:r w:rsidR="00367156">
        <w:rPr>
          <w:rFonts w:asciiTheme="minorHAnsi" w:hAnsiTheme="minorHAnsi" w:cstheme="minorHAnsi"/>
          <w:color w:val="000000" w:themeColor="text1"/>
          <w:sz w:val="22"/>
          <w:szCs w:val="22"/>
        </w:rPr>
        <w:br/>
      </w:r>
      <w:r w:rsidRPr="000D7235">
        <w:rPr>
          <w:rFonts w:asciiTheme="minorHAnsi" w:hAnsiTheme="minorHAnsi" w:cstheme="minorHAnsi"/>
          <w:color w:val="000000" w:themeColor="text1"/>
          <w:sz w:val="22"/>
          <w:szCs w:val="22"/>
        </w:rPr>
        <w:t xml:space="preserve">w Sosnowicy. </w:t>
      </w:r>
    </w:p>
    <w:p w14:paraId="017A7C1E" w14:textId="7319C595" w:rsidR="005F6ED1" w:rsidRPr="005F6ED1" w:rsidRDefault="005F6ED1" w:rsidP="005F6ED1">
      <w:pPr>
        <w:pStyle w:val="Akapitzlist"/>
        <w:shd w:val="clear" w:color="auto" w:fill="FFFFFF"/>
        <w:spacing w:line="276" w:lineRule="auto"/>
        <w:jc w:val="both"/>
        <w:rPr>
          <w:rFonts w:eastAsia="Times New Roman" w:cstheme="minorHAnsi"/>
          <w:lang w:eastAsia="pl-PL"/>
        </w:rPr>
      </w:pPr>
      <w:r w:rsidRPr="005F6ED1">
        <w:rPr>
          <w:rFonts w:cstheme="minorHAnsi"/>
        </w:rPr>
        <w:t xml:space="preserve">Kolejnym zadaniem gminy w zakresie ładu i porządku jest </w:t>
      </w:r>
      <w:r w:rsidRPr="005F6ED1">
        <w:rPr>
          <w:rFonts w:cstheme="minorHAnsi"/>
          <w:shd w:val="clear" w:color="auto" w:fill="FFFFFF"/>
        </w:rPr>
        <w:t>utrzymanie czystości i porządku oraz urządzeń sanitarnych, wysypisk i unieszkodliwianie odpadów komunalnych.  Zgodnie</w:t>
      </w:r>
      <w:r w:rsidR="00367156">
        <w:rPr>
          <w:rFonts w:cstheme="minorHAnsi"/>
          <w:shd w:val="clear" w:color="auto" w:fill="FFFFFF"/>
        </w:rPr>
        <w:br/>
      </w:r>
      <w:r w:rsidRPr="005F6ED1">
        <w:rPr>
          <w:rFonts w:cstheme="minorHAnsi"/>
          <w:shd w:val="clear" w:color="auto" w:fill="FFFFFF"/>
        </w:rPr>
        <w:t xml:space="preserve">z dyspozycją przepisu art. 3 ust. 1 i 2 ustawy  </w:t>
      </w:r>
      <w:r w:rsidRPr="005F6ED1">
        <w:rPr>
          <w:rFonts w:eastAsia="Times New Roman" w:cstheme="minorHAnsi"/>
          <w:lang w:eastAsia="pl-PL"/>
        </w:rPr>
        <w:t>z dnia 13 września 1996 r. o</w:t>
      </w:r>
      <w:r w:rsidRPr="005F6ED1">
        <w:rPr>
          <w:rFonts w:eastAsia="Times New Roman" w:cstheme="minorHAnsi"/>
          <w:b/>
          <w:bCs/>
          <w:lang w:eastAsia="pl-PL"/>
        </w:rPr>
        <w:t xml:space="preserve"> </w:t>
      </w:r>
      <w:r w:rsidRPr="005F6ED1">
        <w:rPr>
          <w:rFonts w:eastAsia="Times New Roman" w:cstheme="minorHAnsi"/>
          <w:lang w:eastAsia="pl-PL"/>
        </w:rPr>
        <w:t xml:space="preserve">utrzymaniu czystości i porządku w gminach ( Dziennik Ustaw 2022 poz. 2519) utrzymanie czystości i </w:t>
      </w:r>
      <w:r w:rsidRPr="005F6ED1">
        <w:rPr>
          <w:rFonts w:cstheme="minorHAnsi"/>
        </w:rPr>
        <w:t>porządku</w:t>
      </w:r>
      <w:r w:rsidR="00367156">
        <w:rPr>
          <w:rFonts w:cstheme="minorHAnsi"/>
        </w:rPr>
        <w:br/>
      </w:r>
      <w:r w:rsidRPr="005F6ED1">
        <w:rPr>
          <w:rFonts w:eastAsia="Times New Roman" w:cstheme="minorHAnsi"/>
          <w:lang w:eastAsia="pl-PL"/>
        </w:rPr>
        <w:t>w gminach należy do obowiązkowych zadań własnych gminy. Gminy zapewniają czystość</w:t>
      </w:r>
      <w:r w:rsidR="00367156">
        <w:rPr>
          <w:rFonts w:eastAsia="Times New Roman" w:cstheme="minorHAnsi"/>
          <w:lang w:eastAsia="pl-PL"/>
        </w:rPr>
        <w:br/>
      </w:r>
      <w:r w:rsidRPr="005F6ED1">
        <w:rPr>
          <w:rFonts w:eastAsia="Times New Roman" w:cstheme="minorHAnsi"/>
          <w:lang w:eastAsia="pl-PL"/>
        </w:rPr>
        <w:t>i porządek na swoim terenie i tworzą warunki niezbędne do ich utrzymania, a w szczególności tworzą warunki do wykonywania prac związanych</w:t>
      </w:r>
      <w:r>
        <w:rPr>
          <w:rFonts w:eastAsia="Times New Roman" w:cstheme="minorHAnsi"/>
          <w:lang w:eastAsia="pl-PL"/>
        </w:rPr>
        <w:t xml:space="preserve"> </w:t>
      </w:r>
      <w:r w:rsidRPr="005F6ED1">
        <w:rPr>
          <w:rFonts w:eastAsia="Times New Roman" w:cstheme="minorHAnsi"/>
          <w:lang w:eastAsia="pl-PL"/>
        </w:rPr>
        <w:t>z utrzymaniem czystości i porządku na terenie gminy lub zapewniają wykonanie tych prac przez tworzenie odpowiednich jednostek organizacyjnych. W Sosnowicy obowiązuje „Regulamin utrzymania czystości i porządku na terenie Gminy Sosnowica” stanowiący załącznik do Uchwały Nr XXXI/181/17 Rady Gminy Sosnowica z dnia 3 listopada 2017 r. zmieniony następnie uchwałą nr XX</w:t>
      </w:r>
      <w:r w:rsidRPr="005F6ED1">
        <w:rPr>
          <w:rFonts w:cstheme="minorHAnsi"/>
          <w:shd w:val="clear" w:color="auto" w:fill="FFFFFF"/>
        </w:rPr>
        <w:t xml:space="preserve">XIX/260/22 </w:t>
      </w:r>
      <w:r w:rsidRPr="005F6ED1">
        <w:rPr>
          <w:rFonts w:eastAsia="Times New Roman" w:cstheme="minorHAnsi"/>
          <w:lang w:eastAsia="pl-PL"/>
        </w:rPr>
        <w:t>Rady Gminy Sosnowica z dnia 25. 05. 2022 r.</w:t>
      </w:r>
    </w:p>
    <w:p w14:paraId="52F8336F" w14:textId="6D3FD591" w:rsidR="005F6ED1" w:rsidRPr="005F6ED1" w:rsidRDefault="005F6ED1" w:rsidP="005F6ED1">
      <w:pPr>
        <w:pStyle w:val="Akapitzlist"/>
        <w:shd w:val="clear" w:color="auto" w:fill="FFFFFF"/>
        <w:spacing w:line="276" w:lineRule="auto"/>
        <w:jc w:val="both"/>
        <w:rPr>
          <w:rFonts w:cstheme="minorHAnsi"/>
        </w:rPr>
      </w:pPr>
      <w:r w:rsidRPr="005F6ED1">
        <w:rPr>
          <w:rFonts w:eastAsia="Times New Roman" w:cstheme="minorHAnsi"/>
          <w:lang w:eastAsia="pl-PL"/>
        </w:rPr>
        <w:t xml:space="preserve">W 2022r. obowiązywała </w:t>
      </w:r>
      <w:r w:rsidRPr="005F6ED1">
        <w:rPr>
          <w:rFonts w:cstheme="minorHAnsi"/>
        </w:rPr>
        <w:t xml:space="preserve">Uchwała Nr </w:t>
      </w:r>
      <w:r w:rsidRPr="005F6ED1">
        <w:rPr>
          <w:rFonts w:cstheme="minorHAnsi"/>
          <w:shd w:val="clear" w:color="auto" w:fill="FFFFFF"/>
        </w:rPr>
        <w:t>XII/82/19</w:t>
      </w:r>
      <w:r w:rsidRPr="005F6ED1">
        <w:rPr>
          <w:rFonts w:cstheme="minorHAnsi"/>
        </w:rPr>
        <w:t xml:space="preserve"> Rady Gminy Sosnowica z dnia 30 grudnia 2019r.</w:t>
      </w:r>
      <w:r w:rsidRPr="005F6ED1">
        <w:rPr>
          <w:rFonts w:cstheme="minorHAnsi"/>
        </w:rPr>
        <w:br/>
        <w:t>w sprawie w sprawie wyboru metody ustalania opłaty za gospodarowanie odpadami komunalnymi oraz ustalenia wysokości tej opłaty na terenie Gminy Sosnowica, zgodnie z którą ustalono że opłata za gospodarowanie odpadami komunalnymi odbieranymi od właścicieli nieruchomości, na których zamieszkują mieszkańcy, pobierana przez Gminę Sosnowica, będzie obliczana w oparciu o liczbę mieszkańców zamieszkujących daną nieruchomość. Wprowadzono  stawkę opłaty za gospodarowanie odpadami komunalnymi zbieranymi selektywnie w wysokości 11 zł miesięcznie od jednego mieszkańca, oraz wyższą stawkę opłaty za gospodarowanie odpadami komunalnymi jeżeli odpady nie są zbierane w sposób selektywny w wysokości 32 zł miesięcznie od jednego mieszkańca. Relatywnie do innych gmin jest to stawka niska. Ponadto uchwałą Rady nr. XXII/160/21 Gminy Sosnowica z dnia 5 marca 2021r. wprowadzono ulgę dla mieszkańców zamieszkałych w budynkach jednorodzinnych segregujących odpady  posiadających kompostowniki przydomowe w wysokość 1 zł od zamieszkałej osoby, Uchwałą nr. XLIV/297/22 Rady Gminy Sosnowica z dnia 30 listopada 2022r opłata za odbiór</w:t>
      </w:r>
      <w:r>
        <w:rPr>
          <w:rFonts w:cstheme="minorHAnsi"/>
        </w:rPr>
        <w:t xml:space="preserve"> </w:t>
      </w:r>
      <w:r w:rsidRPr="005F6ED1">
        <w:rPr>
          <w:rFonts w:cstheme="minorHAnsi"/>
        </w:rPr>
        <w:t xml:space="preserve">i zagospodarowanie odpadów z nieruchomości zamieszkałych została ustalona na 16 zł. od osoby gdy odpady są zbierane i odbierane w sposób selektywny, ora z w wysokości 40 zł od osoby gdy odpady nie są odbierane w sposób selektywny. Rada Gminy Sosnowica podejmując Uchwałę Nr. XIX/135/20 z dnia 7 grudnia 2020. zdecydowała o objęciu gminnym systemem gospodarowania odpadami nieruchomości niezamieszkałe – zajęte pod domki letniskowe i inne nieruchomości wykorzystywane do celów rekreacyjnych. Uchwałą nr. XIX/136/20 Rady Gminy Sosnowica z dnia 7 grudnia 2020. ustalono opłatę ryczałtową  roczną </w:t>
      </w:r>
      <w:r w:rsidRPr="005F6ED1">
        <w:rPr>
          <w:rFonts w:cstheme="minorHAnsi"/>
        </w:rPr>
        <w:lastRenderedPageBreak/>
        <w:t>za gospodarowanie odpadami dla nieruchomości na której znajduję się domek letniskowy lub innej nieruchomości wykorzystywanej do celów rekreacyjnych w wysokości 181,90 zł jeżeli odpady są segregowane i 545,70 jeżeli odpady nie segregowane. Powyższe stawki zostały zmienione Uchwałą Nr. XLIV/298/22 Rady Gminy Sosnowica z dnia 30 listopada 2022r. Rady Gminy</w:t>
      </w:r>
      <w:r>
        <w:rPr>
          <w:rFonts w:cstheme="minorHAnsi"/>
        </w:rPr>
        <w:t xml:space="preserve"> </w:t>
      </w:r>
      <w:r w:rsidRPr="005F6ED1">
        <w:rPr>
          <w:rFonts w:cstheme="minorHAnsi"/>
        </w:rPr>
        <w:t>i wynoszę 206,19 zł. od domku letniskowego na nieruchomości lub innej nieruchomości wykorzystywanej do celów rekreacyjnych i 618,57 zł od domku letniskowego na nieruchomości lub innej nieruchomości wykorzystywanej do celów rekreacyjnych jeżeli odpady nie są segregowane</w:t>
      </w:r>
    </w:p>
    <w:p w14:paraId="2978B57A" w14:textId="77777777" w:rsidR="00E62095" w:rsidRPr="00E62095" w:rsidRDefault="00E62095" w:rsidP="00E62095">
      <w:pPr>
        <w:pStyle w:val="Akapitzlist"/>
        <w:shd w:val="clear" w:color="auto" w:fill="FFFFFF"/>
        <w:spacing w:line="276" w:lineRule="auto"/>
        <w:jc w:val="both"/>
        <w:rPr>
          <w:rFonts w:cstheme="minorHAnsi"/>
        </w:rPr>
      </w:pPr>
    </w:p>
    <w:p w14:paraId="16D6E3C3" w14:textId="77777777" w:rsidR="00E62095" w:rsidRPr="00931502" w:rsidRDefault="00E62095" w:rsidP="00E62095">
      <w:pPr>
        <w:pStyle w:val="Akapitzlist"/>
        <w:spacing w:line="240" w:lineRule="auto"/>
        <w:jc w:val="both"/>
        <w:rPr>
          <w:rFonts w:cstheme="minorHAnsi"/>
          <w:color w:val="000000" w:themeColor="text1"/>
        </w:rPr>
      </w:pPr>
      <w:bookmarkStart w:id="3" w:name="_Hlk71803023"/>
      <w:r w:rsidRPr="00931502">
        <w:rPr>
          <w:rFonts w:cstheme="minorHAnsi"/>
          <w:color w:val="000000" w:themeColor="text1"/>
        </w:rPr>
        <w:t xml:space="preserve">Tabela 1. Opłata za odpady komunalne w okolicznych gminach. </w:t>
      </w:r>
    </w:p>
    <w:tbl>
      <w:tblPr>
        <w:tblStyle w:val="Tabela-Siatka"/>
        <w:tblW w:w="0" w:type="auto"/>
        <w:jc w:val="center"/>
        <w:tblLook w:val="04A0" w:firstRow="1" w:lastRow="0" w:firstColumn="1" w:lastColumn="0" w:noHBand="0" w:noVBand="1"/>
      </w:tblPr>
      <w:tblGrid>
        <w:gridCol w:w="2126"/>
        <w:gridCol w:w="2340"/>
        <w:gridCol w:w="2268"/>
        <w:gridCol w:w="2197"/>
      </w:tblGrid>
      <w:tr w:rsidR="00931502" w:rsidRPr="00931502" w14:paraId="20A5A1E1" w14:textId="77777777" w:rsidTr="006F4DEC">
        <w:trPr>
          <w:trHeight w:val="567"/>
          <w:jc w:val="center"/>
        </w:trPr>
        <w:tc>
          <w:tcPr>
            <w:tcW w:w="2126" w:type="dxa"/>
            <w:vAlign w:val="center"/>
            <w:hideMark/>
          </w:tcPr>
          <w:p w14:paraId="08F3E082" w14:textId="77777777" w:rsidR="005F6ED1" w:rsidRPr="00931502" w:rsidRDefault="005F6ED1" w:rsidP="006F4DEC">
            <w:pPr>
              <w:jc w:val="center"/>
              <w:rPr>
                <w:rFonts w:cstheme="minorHAnsi"/>
                <w:b/>
                <w:color w:val="000000" w:themeColor="text1"/>
              </w:rPr>
            </w:pPr>
            <w:r w:rsidRPr="00931502">
              <w:rPr>
                <w:rFonts w:cstheme="minorHAnsi"/>
                <w:b/>
                <w:color w:val="000000" w:themeColor="text1"/>
              </w:rPr>
              <w:t>Gmina</w:t>
            </w:r>
          </w:p>
        </w:tc>
        <w:tc>
          <w:tcPr>
            <w:tcW w:w="2340" w:type="dxa"/>
            <w:vAlign w:val="center"/>
            <w:hideMark/>
          </w:tcPr>
          <w:p w14:paraId="0EF893A7" w14:textId="77777777" w:rsidR="005F6ED1" w:rsidRPr="00931502" w:rsidRDefault="005F6ED1" w:rsidP="006F4DEC">
            <w:pPr>
              <w:jc w:val="center"/>
              <w:rPr>
                <w:rFonts w:cstheme="minorHAnsi"/>
                <w:b/>
                <w:color w:val="000000" w:themeColor="text1"/>
              </w:rPr>
            </w:pPr>
            <w:r w:rsidRPr="00931502">
              <w:rPr>
                <w:rFonts w:cstheme="minorHAnsi"/>
                <w:b/>
                <w:color w:val="000000" w:themeColor="text1"/>
              </w:rPr>
              <w:t>Odpady segregowane</w:t>
            </w:r>
          </w:p>
          <w:p w14:paraId="71451886" w14:textId="77777777" w:rsidR="005F6ED1" w:rsidRPr="00931502" w:rsidRDefault="005F6ED1" w:rsidP="006F4DEC">
            <w:pPr>
              <w:jc w:val="center"/>
              <w:rPr>
                <w:rFonts w:cstheme="minorHAnsi"/>
                <w:b/>
                <w:color w:val="000000" w:themeColor="text1"/>
              </w:rPr>
            </w:pPr>
            <w:r w:rsidRPr="00931502">
              <w:rPr>
                <w:rFonts w:cstheme="minorHAnsi"/>
                <w:b/>
                <w:color w:val="000000" w:themeColor="text1"/>
              </w:rPr>
              <w:t>(stawka/ulga bioodpady)</w:t>
            </w:r>
          </w:p>
        </w:tc>
        <w:tc>
          <w:tcPr>
            <w:tcW w:w="2268" w:type="dxa"/>
            <w:vAlign w:val="center"/>
            <w:hideMark/>
          </w:tcPr>
          <w:p w14:paraId="02CAC8FD" w14:textId="77777777" w:rsidR="005F6ED1" w:rsidRPr="00931502" w:rsidRDefault="005F6ED1" w:rsidP="006F4DEC">
            <w:pPr>
              <w:jc w:val="center"/>
              <w:rPr>
                <w:rFonts w:cstheme="minorHAnsi"/>
                <w:b/>
                <w:color w:val="000000" w:themeColor="text1"/>
              </w:rPr>
            </w:pPr>
            <w:r w:rsidRPr="00931502">
              <w:rPr>
                <w:rFonts w:cstheme="minorHAnsi"/>
                <w:b/>
                <w:color w:val="000000" w:themeColor="text1"/>
              </w:rPr>
              <w:t>Odpady niesegregowane (stawka)</w:t>
            </w:r>
          </w:p>
        </w:tc>
        <w:tc>
          <w:tcPr>
            <w:tcW w:w="2197" w:type="dxa"/>
            <w:vAlign w:val="center"/>
            <w:hideMark/>
          </w:tcPr>
          <w:p w14:paraId="388D5293" w14:textId="77777777" w:rsidR="005F6ED1" w:rsidRPr="00931502" w:rsidRDefault="005F6ED1" w:rsidP="006F4DEC">
            <w:pPr>
              <w:jc w:val="center"/>
              <w:rPr>
                <w:rFonts w:cstheme="minorHAnsi"/>
                <w:b/>
                <w:color w:val="000000" w:themeColor="text1"/>
              </w:rPr>
            </w:pPr>
            <w:r w:rsidRPr="00931502">
              <w:rPr>
                <w:rFonts w:cstheme="minorHAnsi"/>
                <w:b/>
                <w:color w:val="000000" w:themeColor="text1"/>
              </w:rPr>
              <w:t>Data uchwały</w:t>
            </w:r>
          </w:p>
        </w:tc>
      </w:tr>
      <w:tr w:rsidR="00931502" w:rsidRPr="00931502" w14:paraId="7B9A601E" w14:textId="77777777" w:rsidTr="006F4DEC">
        <w:trPr>
          <w:trHeight w:val="396"/>
          <w:jc w:val="center"/>
        </w:trPr>
        <w:tc>
          <w:tcPr>
            <w:tcW w:w="2126" w:type="dxa"/>
            <w:hideMark/>
          </w:tcPr>
          <w:p w14:paraId="0D40025E" w14:textId="77777777" w:rsidR="005F6ED1" w:rsidRPr="00931502" w:rsidRDefault="005F6ED1" w:rsidP="006F4DEC">
            <w:pPr>
              <w:rPr>
                <w:rFonts w:cstheme="minorHAnsi"/>
                <w:b/>
                <w:color w:val="000000" w:themeColor="text1"/>
              </w:rPr>
            </w:pPr>
            <w:r w:rsidRPr="00931502">
              <w:rPr>
                <w:rFonts w:cstheme="minorHAnsi"/>
                <w:b/>
                <w:color w:val="000000" w:themeColor="text1"/>
              </w:rPr>
              <w:t>Ludwin</w:t>
            </w:r>
          </w:p>
        </w:tc>
        <w:tc>
          <w:tcPr>
            <w:tcW w:w="2340" w:type="dxa"/>
            <w:hideMark/>
          </w:tcPr>
          <w:p w14:paraId="6BA78A84" w14:textId="77777777" w:rsidR="005F6ED1" w:rsidRPr="00931502" w:rsidRDefault="005F6ED1" w:rsidP="006F4DEC">
            <w:pPr>
              <w:jc w:val="center"/>
              <w:rPr>
                <w:rFonts w:cstheme="minorHAnsi"/>
                <w:color w:val="000000" w:themeColor="text1"/>
              </w:rPr>
            </w:pPr>
            <w:r w:rsidRPr="00931502">
              <w:rPr>
                <w:rFonts w:cstheme="minorHAnsi"/>
                <w:color w:val="000000" w:themeColor="text1"/>
              </w:rPr>
              <w:t>18 zł</w:t>
            </w:r>
          </w:p>
        </w:tc>
        <w:tc>
          <w:tcPr>
            <w:tcW w:w="2268" w:type="dxa"/>
            <w:hideMark/>
          </w:tcPr>
          <w:p w14:paraId="1579D6E7" w14:textId="77777777" w:rsidR="005F6ED1" w:rsidRPr="00931502" w:rsidRDefault="005F6ED1" w:rsidP="006F4DEC">
            <w:pPr>
              <w:jc w:val="center"/>
              <w:rPr>
                <w:rFonts w:cstheme="minorHAnsi"/>
                <w:color w:val="000000" w:themeColor="text1"/>
              </w:rPr>
            </w:pPr>
            <w:r w:rsidRPr="00931502">
              <w:rPr>
                <w:rFonts w:cstheme="minorHAnsi"/>
                <w:color w:val="000000" w:themeColor="text1"/>
              </w:rPr>
              <w:t>32 zł</w:t>
            </w:r>
          </w:p>
        </w:tc>
        <w:tc>
          <w:tcPr>
            <w:tcW w:w="2197" w:type="dxa"/>
            <w:hideMark/>
          </w:tcPr>
          <w:p w14:paraId="7E361396" w14:textId="77777777" w:rsidR="005F6ED1" w:rsidRPr="00931502" w:rsidRDefault="005F6ED1" w:rsidP="006F4DEC">
            <w:pPr>
              <w:jc w:val="center"/>
              <w:rPr>
                <w:rFonts w:cstheme="minorHAnsi"/>
                <w:color w:val="000000" w:themeColor="text1"/>
              </w:rPr>
            </w:pPr>
            <w:r w:rsidRPr="00931502">
              <w:rPr>
                <w:rFonts w:cstheme="minorHAnsi"/>
                <w:color w:val="000000" w:themeColor="text1"/>
              </w:rPr>
              <w:t>31.12.2021.</w:t>
            </w:r>
          </w:p>
        </w:tc>
      </w:tr>
      <w:tr w:rsidR="00931502" w:rsidRPr="00931502" w14:paraId="52740A97" w14:textId="77777777" w:rsidTr="006F4DEC">
        <w:trPr>
          <w:trHeight w:val="416"/>
          <w:jc w:val="center"/>
        </w:trPr>
        <w:tc>
          <w:tcPr>
            <w:tcW w:w="2126" w:type="dxa"/>
            <w:hideMark/>
          </w:tcPr>
          <w:p w14:paraId="6C665E33" w14:textId="77777777" w:rsidR="005F6ED1" w:rsidRPr="00931502" w:rsidRDefault="005F6ED1" w:rsidP="006F4DEC">
            <w:pPr>
              <w:rPr>
                <w:rFonts w:cstheme="minorHAnsi"/>
                <w:b/>
                <w:color w:val="000000" w:themeColor="text1"/>
              </w:rPr>
            </w:pPr>
            <w:r w:rsidRPr="00931502">
              <w:rPr>
                <w:rFonts w:cstheme="minorHAnsi"/>
                <w:b/>
                <w:color w:val="000000" w:themeColor="text1"/>
              </w:rPr>
              <w:t>Uścimów</w:t>
            </w:r>
          </w:p>
        </w:tc>
        <w:tc>
          <w:tcPr>
            <w:tcW w:w="2340" w:type="dxa"/>
            <w:hideMark/>
          </w:tcPr>
          <w:p w14:paraId="2E38BBBF" w14:textId="77777777" w:rsidR="005F6ED1" w:rsidRPr="00931502" w:rsidRDefault="005F6ED1" w:rsidP="006F4DEC">
            <w:pPr>
              <w:jc w:val="center"/>
              <w:rPr>
                <w:rFonts w:cstheme="minorHAnsi"/>
                <w:color w:val="000000" w:themeColor="text1"/>
              </w:rPr>
            </w:pPr>
            <w:r w:rsidRPr="00931502">
              <w:rPr>
                <w:rFonts w:cstheme="minorHAnsi"/>
                <w:color w:val="000000" w:themeColor="text1"/>
              </w:rPr>
              <w:t>18 zł</w:t>
            </w:r>
          </w:p>
        </w:tc>
        <w:tc>
          <w:tcPr>
            <w:tcW w:w="2268" w:type="dxa"/>
            <w:hideMark/>
          </w:tcPr>
          <w:p w14:paraId="5187538B" w14:textId="77777777" w:rsidR="005F6ED1" w:rsidRPr="00931502" w:rsidRDefault="005F6ED1" w:rsidP="006F4DEC">
            <w:pPr>
              <w:jc w:val="center"/>
              <w:rPr>
                <w:rFonts w:cstheme="minorHAnsi"/>
                <w:color w:val="000000" w:themeColor="text1"/>
              </w:rPr>
            </w:pPr>
            <w:r w:rsidRPr="00931502">
              <w:rPr>
                <w:rFonts w:cstheme="minorHAnsi"/>
                <w:color w:val="000000" w:themeColor="text1"/>
              </w:rPr>
              <w:t>36 zł</w:t>
            </w:r>
          </w:p>
        </w:tc>
        <w:tc>
          <w:tcPr>
            <w:tcW w:w="2197" w:type="dxa"/>
            <w:hideMark/>
          </w:tcPr>
          <w:p w14:paraId="4F9CEE6F" w14:textId="77777777" w:rsidR="005F6ED1" w:rsidRPr="00931502" w:rsidRDefault="005F6ED1" w:rsidP="006F4DEC">
            <w:pPr>
              <w:jc w:val="center"/>
              <w:rPr>
                <w:rFonts w:cstheme="minorHAnsi"/>
                <w:color w:val="000000" w:themeColor="text1"/>
              </w:rPr>
            </w:pPr>
            <w:r w:rsidRPr="00931502">
              <w:rPr>
                <w:rFonts w:cstheme="minorHAnsi"/>
                <w:color w:val="000000" w:themeColor="text1"/>
              </w:rPr>
              <w:t>11 maja 2020 r.</w:t>
            </w:r>
          </w:p>
        </w:tc>
      </w:tr>
      <w:tr w:rsidR="00931502" w:rsidRPr="00931502" w14:paraId="53BEA5E8" w14:textId="77777777" w:rsidTr="006F4DEC">
        <w:trPr>
          <w:trHeight w:val="567"/>
          <w:jc w:val="center"/>
        </w:trPr>
        <w:tc>
          <w:tcPr>
            <w:tcW w:w="2126" w:type="dxa"/>
            <w:hideMark/>
          </w:tcPr>
          <w:p w14:paraId="48C71CC5" w14:textId="77777777" w:rsidR="005F6ED1" w:rsidRPr="00931502" w:rsidRDefault="005F6ED1" w:rsidP="006F4DEC">
            <w:pPr>
              <w:rPr>
                <w:rFonts w:cstheme="minorHAnsi"/>
                <w:b/>
                <w:color w:val="000000" w:themeColor="text1"/>
              </w:rPr>
            </w:pPr>
            <w:r w:rsidRPr="00931502">
              <w:rPr>
                <w:rFonts w:cstheme="minorHAnsi"/>
                <w:b/>
                <w:color w:val="000000" w:themeColor="text1"/>
              </w:rPr>
              <w:t>Dębowa Kłoda</w:t>
            </w:r>
          </w:p>
          <w:p w14:paraId="19A78A36" w14:textId="77777777" w:rsidR="005F6ED1" w:rsidRPr="00931502" w:rsidRDefault="005F6ED1" w:rsidP="006F4DEC">
            <w:pPr>
              <w:rPr>
                <w:rFonts w:cstheme="minorHAnsi"/>
                <w:b/>
                <w:color w:val="000000" w:themeColor="text1"/>
              </w:rPr>
            </w:pPr>
            <w:r w:rsidRPr="00931502">
              <w:rPr>
                <w:rFonts w:cstheme="minorHAnsi"/>
                <w:b/>
                <w:color w:val="000000" w:themeColor="text1"/>
              </w:rPr>
              <w:t>Działki letniskowe</w:t>
            </w:r>
          </w:p>
        </w:tc>
        <w:tc>
          <w:tcPr>
            <w:tcW w:w="2340" w:type="dxa"/>
            <w:hideMark/>
          </w:tcPr>
          <w:p w14:paraId="4B6DE886" w14:textId="77777777" w:rsidR="005F6ED1" w:rsidRPr="00931502" w:rsidRDefault="005F6ED1" w:rsidP="006F4DEC">
            <w:pPr>
              <w:jc w:val="center"/>
              <w:rPr>
                <w:rFonts w:cstheme="minorHAnsi"/>
                <w:color w:val="000000" w:themeColor="text1"/>
              </w:rPr>
            </w:pPr>
            <w:r w:rsidRPr="00931502">
              <w:rPr>
                <w:rFonts w:cstheme="minorHAnsi"/>
                <w:color w:val="000000" w:themeColor="text1"/>
              </w:rPr>
              <w:t xml:space="preserve">15 zł </w:t>
            </w:r>
          </w:p>
          <w:p w14:paraId="527E2B47" w14:textId="77777777" w:rsidR="005F6ED1" w:rsidRPr="00931502" w:rsidRDefault="005F6ED1" w:rsidP="006F4DEC">
            <w:pPr>
              <w:jc w:val="center"/>
              <w:rPr>
                <w:rFonts w:cstheme="minorHAnsi"/>
                <w:color w:val="000000" w:themeColor="text1"/>
              </w:rPr>
            </w:pPr>
            <w:r w:rsidRPr="00931502">
              <w:rPr>
                <w:rFonts w:cstheme="minorHAnsi"/>
                <w:color w:val="000000" w:themeColor="text1"/>
              </w:rPr>
              <w:t>153zł</w:t>
            </w:r>
          </w:p>
        </w:tc>
        <w:tc>
          <w:tcPr>
            <w:tcW w:w="2268" w:type="dxa"/>
            <w:hideMark/>
          </w:tcPr>
          <w:p w14:paraId="4D4F3163" w14:textId="77777777" w:rsidR="005F6ED1" w:rsidRPr="00931502" w:rsidRDefault="005F6ED1" w:rsidP="006F4DEC">
            <w:pPr>
              <w:jc w:val="center"/>
              <w:rPr>
                <w:rFonts w:cstheme="minorHAnsi"/>
                <w:color w:val="000000" w:themeColor="text1"/>
              </w:rPr>
            </w:pPr>
            <w:r w:rsidRPr="00931502">
              <w:rPr>
                <w:rFonts w:cstheme="minorHAnsi"/>
                <w:color w:val="000000" w:themeColor="text1"/>
              </w:rPr>
              <w:t xml:space="preserve">45zł </w:t>
            </w:r>
          </w:p>
          <w:p w14:paraId="722680B3" w14:textId="77777777" w:rsidR="005F6ED1" w:rsidRPr="00931502" w:rsidRDefault="005F6ED1" w:rsidP="006F4DEC">
            <w:pPr>
              <w:jc w:val="center"/>
              <w:rPr>
                <w:rFonts w:cstheme="minorHAnsi"/>
                <w:color w:val="000000" w:themeColor="text1"/>
              </w:rPr>
            </w:pPr>
            <w:r w:rsidRPr="00931502">
              <w:rPr>
                <w:rFonts w:cstheme="minorHAnsi"/>
                <w:color w:val="000000" w:themeColor="text1"/>
              </w:rPr>
              <w:t>270zł</w:t>
            </w:r>
          </w:p>
        </w:tc>
        <w:tc>
          <w:tcPr>
            <w:tcW w:w="2197" w:type="dxa"/>
            <w:hideMark/>
          </w:tcPr>
          <w:p w14:paraId="4A2435C8" w14:textId="77777777" w:rsidR="005F6ED1" w:rsidRPr="00931502" w:rsidRDefault="005F6ED1" w:rsidP="006F4DEC">
            <w:pPr>
              <w:jc w:val="center"/>
              <w:rPr>
                <w:rFonts w:cstheme="minorHAnsi"/>
                <w:color w:val="000000" w:themeColor="text1"/>
              </w:rPr>
            </w:pPr>
            <w:r w:rsidRPr="00931502">
              <w:rPr>
                <w:rFonts w:cstheme="minorHAnsi"/>
                <w:color w:val="000000" w:themeColor="text1"/>
              </w:rPr>
              <w:t>31 sierpnia 2020r.</w:t>
            </w:r>
          </w:p>
          <w:p w14:paraId="6A302314" w14:textId="77777777" w:rsidR="005F6ED1" w:rsidRPr="00931502" w:rsidRDefault="005F6ED1" w:rsidP="006F4DEC">
            <w:pPr>
              <w:jc w:val="center"/>
              <w:rPr>
                <w:rFonts w:cstheme="minorHAnsi"/>
                <w:color w:val="000000" w:themeColor="text1"/>
              </w:rPr>
            </w:pPr>
            <w:r w:rsidRPr="00931502">
              <w:rPr>
                <w:rFonts w:cstheme="minorHAnsi"/>
                <w:color w:val="000000" w:themeColor="text1"/>
              </w:rPr>
              <w:t>30 marca 2022r.</w:t>
            </w:r>
          </w:p>
        </w:tc>
      </w:tr>
      <w:tr w:rsidR="00931502" w:rsidRPr="00931502" w14:paraId="70333FC6" w14:textId="77777777" w:rsidTr="006F4DEC">
        <w:trPr>
          <w:trHeight w:val="411"/>
          <w:jc w:val="center"/>
        </w:trPr>
        <w:tc>
          <w:tcPr>
            <w:tcW w:w="2126" w:type="dxa"/>
            <w:hideMark/>
          </w:tcPr>
          <w:p w14:paraId="53EFA7D9" w14:textId="77777777" w:rsidR="005F6ED1" w:rsidRPr="00931502" w:rsidRDefault="005F6ED1" w:rsidP="006F4DEC">
            <w:pPr>
              <w:rPr>
                <w:rFonts w:cstheme="minorHAnsi"/>
                <w:b/>
                <w:color w:val="000000" w:themeColor="text1"/>
              </w:rPr>
            </w:pPr>
            <w:r w:rsidRPr="00931502">
              <w:rPr>
                <w:rFonts w:cstheme="minorHAnsi"/>
                <w:b/>
                <w:color w:val="000000" w:themeColor="text1"/>
              </w:rPr>
              <w:t>Stary Brus</w:t>
            </w:r>
          </w:p>
        </w:tc>
        <w:tc>
          <w:tcPr>
            <w:tcW w:w="2340" w:type="dxa"/>
            <w:hideMark/>
          </w:tcPr>
          <w:p w14:paraId="2C06FF42" w14:textId="1A163CD8" w:rsidR="005F6ED1" w:rsidRPr="00931502" w:rsidRDefault="005F6ED1" w:rsidP="006F4DEC">
            <w:pPr>
              <w:jc w:val="center"/>
              <w:rPr>
                <w:rFonts w:cstheme="minorHAnsi"/>
                <w:color w:val="000000" w:themeColor="text1"/>
              </w:rPr>
            </w:pPr>
            <w:r w:rsidRPr="00931502">
              <w:rPr>
                <w:rFonts w:cstheme="minorHAnsi"/>
                <w:color w:val="000000" w:themeColor="text1"/>
              </w:rPr>
              <w:t>1</w:t>
            </w:r>
            <w:r w:rsidR="00931502" w:rsidRPr="00931502">
              <w:rPr>
                <w:rFonts w:cstheme="minorHAnsi"/>
                <w:color w:val="000000" w:themeColor="text1"/>
              </w:rPr>
              <w:t>8</w:t>
            </w:r>
            <w:r w:rsidRPr="00931502">
              <w:rPr>
                <w:rFonts w:cstheme="minorHAnsi"/>
                <w:color w:val="000000" w:themeColor="text1"/>
              </w:rPr>
              <w:t xml:space="preserve"> zł</w:t>
            </w:r>
          </w:p>
        </w:tc>
        <w:tc>
          <w:tcPr>
            <w:tcW w:w="2268" w:type="dxa"/>
            <w:hideMark/>
          </w:tcPr>
          <w:p w14:paraId="237B4F22" w14:textId="56F98603" w:rsidR="005F6ED1" w:rsidRPr="00931502" w:rsidRDefault="005F6ED1" w:rsidP="006F4DEC">
            <w:pPr>
              <w:jc w:val="center"/>
              <w:rPr>
                <w:rFonts w:cstheme="minorHAnsi"/>
                <w:color w:val="000000" w:themeColor="text1"/>
              </w:rPr>
            </w:pPr>
            <w:r w:rsidRPr="00931502">
              <w:rPr>
                <w:rFonts w:cstheme="minorHAnsi"/>
                <w:color w:val="000000" w:themeColor="text1"/>
              </w:rPr>
              <w:t>3</w:t>
            </w:r>
            <w:r w:rsidR="00931502" w:rsidRPr="00931502">
              <w:rPr>
                <w:rFonts w:cstheme="minorHAnsi"/>
                <w:color w:val="000000" w:themeColor="text1"/>
              </w:rPr>
              <w:t>6</w:t>
            </w:r>
            <w:r w:rsidRPr="00931502">
              <w:rPr>
                <w:rFonts w:cstheme="minorHAnsi"/>
                <w:color w:val="000000" w:themeColor="text1"/>
              </w:rPr>
              <w:t xml:space="preserve"> zł</w:t>
            </w:r>
          </w:p>
        </w:tc>
        <w:tc>
          <w:tcPr>
            <w:tcW w:w="2197" w:type="dxa"/>
            <w:hideMark/>
          </w:tcPr>
          <w:p w14:paraId="4C97A21E" w14:textId="77777777" w:rsidR="005F6ED1" w:rsidRPr="00931502" w:rsidRDefault="005F6ED1" w:rsidP="006F4DEC">
            <w:pPr>
              <w:jc w:val="center"/>
              <w:rPr>
                <w:rFonts w:cstheme="minorHAnsi"/>
                <w:color w:val="000000" w:themeColor="text1"/>
              </w:rPr>
            </w:pPr>
            <w:r w:rsidRPr="00931502">
              <w:rPr>
                <w:rFonts w:cstheme="minorHAnsi"/>
                <w:color w:val="000000" w:themeColor="text1"/>
              </w:rPr>
              <w:t>MZC</w:t>
            </w:r>
          </w:p>
        </w:tc>
      </w:tr>
      <w:bookmarkEnd w:id="3"/>
    </w:tbl>
    <w:p w14:paraId="34FB8CBB" w14:textId="77777777" w:rsidR="004323C4" w:rsidRPr="00890703" w:rsidRDefault="004323C4" w:rsidP="000F7A8D">
      <w:pPr>
        <w:spacing w:line="360" w:lineRule="auto"/>
        <w:jc w:val="both"/>
        <w:rPr>
          <w:rFonts w:cstheme="minorHAnsi"/>
          <w:color w:val="FF0000"/>
        </w:rPr>
      </w:pPr>
    </w:p>
    <w:p w14:paraId="5E4B4C76" w14:textId="77777777" w:rsidR="00743823" w:rsidRPr="000F7A8D" w:rsidRDefault="00743823" w:rsidP="00743823">
      <w:pPr>
        <w:shd w:val="clear" w:color="auto" w:fill="FFFFFF"/>
        <w:spacing w:line="240" w:lineRule="auto"/>
        <w:jc w:val="both"/>
        <w:rPr>
          <w:rFonts w:cstheme="minorHAnsi"/>
        </w:rPr>
      </w:pPr>
      <w:bookmarkStart w:id="4" w:name="_Hlk71797839"/>
      <w:r>
        <w:rPr>
          <w:rFonts w:cstheme="minorHAnsi"/>
        </w:rPr>
        <w:t xml:space="preserve">Tabela 2. </w:t>
      </w:r>
      <w:r w:rsidRPr="000F7A8D">
        <w:rPr>
          <w:rFonts w:cstheme="minorHAnsi"/>
        </w:rPr>
        <w:t xml:space="preserve">Ilość odpadów </w:t>
      </w:r>
      <w:r>
        <w:rPr>
          <w:rFonts w:cstheme="minorHAnsi"/>
        </w:rPr>
        <w:t>odebranych przez gminny system gospodarowania odpadami w 2022r, Mg.</w:t>
      </w:r>
    </w:p>
    <w:tbl>
      <w:tblPr>
        <w:tblStyle w:val="Tabela-Siatka"/>
        <w:tblW w:w="11731" w:type="dxa"/>
        <w:jc w:val="center"/>
        <w:tblLook w:val="04A0" w:firstRow="1" w:lastRow="0" w:firstColumn="1" w:lastColumn="0" w:noHBand="0" w:noVBand="1"/>
      </w:tblPr>
      <w:tblGrid>
        <w:gridCol w:w="1713"/>
        <w:gridCol w:w="571"/>
        <w:gridCol w:w="571"/>
        <w:gridCol w:w="672"/>
        <w:gridCol w:w="672"/>
        <w:gridCol w:w="773"/>
        <w:gridCol w:w="672"/>
        <w:gridCol w:w="773"/>
        <w:gridCol w:w="773"/>
        <w:gridCol w:w="672"/>
        <w:gridCol w:w="672"/>
        <w:gridCol w:w="571"/>
        <w:gridCol w:w="672"/>
        <w:gridCol w:w="1267"/>
        <w:gridCol w:w="687"/>
      </w:tblGrid>
      <w:tr w:rsidR="00743823" w:rsidRPr="007A6BD5" w14:paraId="08155E7B" w14:textId="77777777" w:rsidTr="00864935">
        <w:trPr>
          <w:trHeight w:val="270"/>
          <w:jc w:val="center"/>
        </w:trPr>
        <w:tc>
          <w:tcPr>
            <w:tcW w:w="0" w:type="auto"/>
            <w:vAlign w:val="center"/>
          </w:tcPr>
          <w:p w14:paraId="09C12C34" w14:textId="77777777" w:rsidR="00743823" w:rsidRPr="00C00186" w:rsidRDefault="00743823" w:rsidP="00864935">
            <w:pPr>
              <w:spacing w:line="360" w:lineRule="auto"/>
              <w:ind w:left="-108"/>
              <w:jc w:val="center"/>
              <w:rPr>
                <w:rFonts w:cstheme="minorHAnsi"/>
                <w:b/>
                <w:sz w:val="20"/>
                <w:szCs w:val="20"/>
              </w:rPr>
            </w:pPr>
            <w:r w:rsidRPr="00C00186">
              <w:rPr>
                <w:rFonts w:cstheme="minorHAnsi"/>
                <w:b/>
                <w:sz w:val="20"/>
                <w:szCs w:val="20"/>
              </w:rPr>
              <w:t>Rodzaj odpadu</w:t>
            </w:r>
          </w:p>
        </w:tc>
        <w:tc>
          <w:tcPr>
            <w:tcW w:w="0" w:type="auto"/>
            <w:vAlign w:val="center"/>
          </w:tcPr>
          <w:p w14:paraId="52C9787E"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I</w:t>
            </w:r>
          </w:p>
        </w:tc>
        <w:tc>
          <w:tcPr>
            <w:tcW w:w="0" w:type="auto"/>
            <w:vAlign w:val="center"/>
          </w:tcPr>
          <w:p w14:paraId="16205D0E"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II</w:t>
            </w:r>
          </w:p>
        </w:tc>
        <w:tc>
          <w:tcPr>
            <w:tcW w:w="0" w:type="auto"/>
            <w:vAlign w:val="center"/>
          </w:tcPr>
          <w:p w14:paraId="729EAF69"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III</w:t>
            </w:r>
          </w:p>
        </w:tc>
        <w:tc>
          <w:tcPr>
            <w:tcW w:w="0" w:type="auto"/>
            <w:vAlign w:val="center"/>
          </w:tcPr>
          <w:p w14:paraId="4CBC3A5E"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IV</w:t>
            </w:r>
          </w:p>
        </w:tc>
        <w:tc>
          <w:tcPr>
            <w:tcW w:w="0" w:type="auto"/>
            <w:vAlign w:val="center"/>
          </w:tcPr>
          <w:p w14:paraId="6C17FF4A"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V</w:t>
            </w:r>
          </w:p>
        </w:tc>
        <w:tc>
          <w:tcPr>
            <w:tcW w:w="0" w:type="auto"/>
            <w:vAlign w:val="center"/>
          </w:tcPr>
          <w:p w14:paraId="6FA99D3C"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VI</w:t>
            </w:r>
          </w:p>
        </w:tc>
        <w:tc>
          <w:tcPr>
            <w:tcW w:w="0" w:type="auto"/>
            <w:vAlign w:val="center"/>
          </w:tcPr>
          <w:p w14:paraId="5902019A"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VII</w:t>
            </w:r>
          </w:p>
        </w:tc>
        <w:tc>
          <w:tcPr>
            <w:tcW w:w="0" w:type="auto"/>
            <w:vAlign w:val="center"/>
          </w:tcPr>
          <w:p w14:paraId="3D04660F"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VIII</w:t>
            </w:r>
          </w:p>
        </w:tc>
        <w:tc>
          <w:tcPr>
            <w:tcW w:w="0" w:type="auto"/>
            <w:vAlign w:val="center"/>
          </w:tcPr>
          <w:p w14:paraId="6CCC239D"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IX</w:t>
            </w:r>
          </w:p>
        </w:tc>
        <w:tc>
          <w:tcPr>
            <w:tcW w:w="0" w:type="auto"/>
            <w:vAlign w:val="center"/>
          </w:tcPr>
          <w:p w14:paraId="6E7F39E4"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X</w:t>
            </w:r>
          </w:p>
        </w:tc>
        <w:tc>
          <w:tcPr>
            <w:tcW w:w="0" w:type="auto"/>
            <w:vAlign w:val="center"/>
          </w:tcPr>
          <w:p w14:paraId="21DCC369"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XI</w:t>
            </w:r>
          </w:p>
        </w:tc>
        <w:tc>
          <w:tcPr>
            <w:tcW w:w="0" w:type="auto"/>
            <w:vAlign w:val="center"/>
          </w:tcPr>
          <w:p w14:paraId="2D41560F"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XII</w:t>
            </w:r>
          </w:p>
        </w:tc>
        <w:tc>
          <w:tcPr>
            <w:tcW w:w="1560" w:type="dxa"/>
            <w:vAlign w:val="center"/>
          </w:tcPr>
          <w:p w14:paraId="3E8F38CB" w14:textId="77777777" w:rsidR="00743823" w:rsidRPr="00C00186" w:rsidRDefault="00743823" w:rsidP="00864935">
            <w:pPr>
              <w:spacing w:line="360" w:lineRule="auto"/>
              <w:jc w:val="center"/>
              <w:rPr>
                <w:rFonts w:cstheme="minorHAnsi"/>
                <w:b/>
                <w:sz w:val="20"/>
                <w:szCs w:val="20"/>
              </w:rPr>
            </w:pPr>
            <w:r w:rsidRPr="00C00186">
              <w:rPr>
                <w:rFonts w:cstheme="minorHAnsi"/>
                <w:b/>
                <w:sz w:val="20"/>
                <w:szCs w:val="20"/>
              </w:rPr>
              <w:t>Razem</w:t>
            </w:r>
          </w:p>
        </w:tc>
        <w:tc>
          <w:tcPr>
            <w:tcW w:w="697" w:type="dxa"/>
            <w:vAlign w:val="center"/>
          </w:tcPr>
          <w:p w14:paraId="17829831" w14:textId="77777777" w:rsidR="00743823" w:rsidRPr="00C00186" w:rsidRDefault="00743823" w:rsidP="00864935">
            <w:pPr>
              <w:spacing w:line="360" w:lineRule="auto"/>
              <w:jc w:val="center"/>
              <w:rPr>
                <w:rFonts w:cstheme="minorHAnsi"/>
                <w:b/>
                <w:sz w:val="20"/>
                <w:szCs w:val="20"/>
              </w:rPr>
            </w:pPr>
            <w:r>
              <w:rPr>
                <w:rFonts w:cstheme="minorHAnsi"/>
                <w:b/>
                <w:sz w:val="20"/>
                <w:szCs w:val="20"/>
              </w:rPr>
              <w:t>%</w:t>
            </w:r>
          </w:p>
        </w:tc>
      </w:tr>
      <w:tr w:rsidR="00743823" w:rsidRPr="00D21FB6" w14:paraId="03C4D082" w14:textId="77777777" w:rsidTr="00864935">
        <w:trPr>
          <w:trHeight w:val="606"/>
          <w:jc w:val="center"/>
        </w:trPr>
        <w:tc>
          <w:tcPr>
            <w:tcW w:w="0" w:type="auto"/>
            <w:vAlign w:val="center"/>
          </w:tcPr>
          <w:p w14:paraId="36D63D85" w14:textId="77777777" w:rsidR="00743823" w:rsidRPr="00C00186" w:rsidRDefault="00743823" w:rsidP="00864935">
            <w:pPr>
              <w:jc w:val="center"/>
              <w:rPr>
                <w:rFonts w:cstheme="minorHAnsi"/>
                <w:sz w:val="20"/>
                <w:szCs w:val="20"/>
              </w:rPr>
            </w:pPr>
            <w:r w:rsidRPr="00C00186">
              <w:rPr>
                <w:rFonts w:cstheme="minorHAnsi"/>
                <w:sz w:val="20"/>
                <w:szCs w:val="20"/>
              </w:rPr>
              <w:t>Odpady zmieszane</w:t>
            </w:r>
          </w:p>
        </w:tc>
        <w:tc>
          <w:tcPr>
            <w:tcW w:w="0" w:type="auto"/>
            <w:vAlign w:val="center"/>
          </w:tcPr>
          <w:p w14:paraId="5402F0EE"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9,48</w:t>
            </w:r>
          </w:p>
        </w:tc>
        <w:tc>
          <w:tcPr>
            <w:tcW w:w="0" w:type="auto"/>
            <w:vAlign w:val="center"/>
          </w:tcPr>
          <w:p w14:paraId="0FE1BD98"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7,70</w:t>
            </w:r>
          </w:p>
        </w:tc>
        <w:tc>
          <w:tcPr>
            <w:tcW w:w="0" w:type="auto"/>
            <w:vAlign w:val="center"/>
          </w:tcPr>
          <w:p w14:paraId="62332F9B"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8,876</w:t>
            </w:r>
          </w:p>
        </w:tc>
        <w:tc>
          <w:tcPr>
            <w:tcW w:w="0" w:type="auto"/>
            <w:vAlign w:val="center"/>
          </w:tcPr>
          <w:p w14:paraId="60B640C5"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15,34</w:t>
            </w:r>
          </w:p>
        </w:tc>
        <w:tc>
          <w:tcPr>
            <w:tcW w:w="0" w:type="auto"/>
            <w:vAlign w:val="center"/>
          </w:tcPr>
          <w:p w14:paraId="4ADFC23F"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12,732</w:t>
            </w:r>
          </w:p>
        </w:tc>
        <w:tc>
          <w:tcPr>
            <w:tcW w:w="0" w:type="auto"/>
            <w:vAlign w:val="center"/>
          </w:tcPr>
          <w:p w14:paraId="052BCE52"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11,80</w:t>
            </w:r>
          </w:p>
        </w:tc>
        <w:tc>
          <w:tcPr>
            <w:tcW w:w="0" w:type="auto"/>
            <w:vAlign w:val="center"/>
          </w:tcPr>
          <w:p w14:paraId="7C96D4AF"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12,516</w:t>
            </w:r>
          </w:p>
        </w:tc>
        <w:tc>
          <w:tcPr>
            <w:tcW w:w="0" w:type="auto"/>
            <w:vAlign w:val="center"/>
          </w:tcPr>
          <w:p w14:paraId="416A46EB"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20,282</w:t>
            </w:r>
          </w:p>
        </w:tc>
        <w:tc>
          <w:tcPr>
            <w:tcW w:w="0" w:type="auto"/>
            <w:vAlign w:val="center"/>
          </w:tcPr>
          <w:p w14:paraId="252F7D44"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11,30</w:t>
            </w:r>
          </w:p>
        </w:tc>
        <w:tc>
          <w:tcPr>
            <w:tcW w:w="0" w:type="auto"/>
            <w:vAlign w:val="center"/>
          </w:tcPr>
          <w:p w14:paraId="29E54FA7"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11,78</w:t>
            </w:r>
          </w:p>
        </w:tc>
        <w:tc>
          <w:tcPr>
            <w:tcW w:w="0" w:type="auto"/>
            <w:vAlign w:val="center"/>
          </w:tcPr>
          <w:p w14:paraId="5D2D8B1D" w14:textId="77777777" w:rsidR="00743823" w:rsidRPr="00931502" w:rsidRDefault="00743823" w:rsidP="00864935">
            <w:pPr>
              <w:spacing w:line="360" w:lineRule="auto"/>
              <w:rPr>
                <w:rFonts w:cstheme="minorHAnsi"/>
                <w:color w:val="000000" w:themeColor="text1"/>
                <w:sz w:val="20"/>
                <w:szCs w:val="20"/>
              </w:rPr>
            </w:pPr>
            <w:r w:rsidRPr="00931502">
              <w:rPr>
                <w:rFonts w:cstheme="minorHAnsi"/>
                <w:color w:val="000000" w:themeColor="text1"/>
                <w:sz w:val="20"/>
                <w:szCs w:val="20"/>
              </w:rPr>
              <w:t>8,98</w:t>
            </w:r>
          </w:p>
        </w:tc>
        <w:tc>
          <w:tcPr>
            <w:tcW w:w="0" w:type="auto"/>
            <w:vAlign w:val="center"/>
          </w:tcPr>
          <w:p w14:paraId="373EC262"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9,488</w:t>
            </w:r>
          </w:p>
        </w:tc>
        <w:tc>
          <w:tcPr>
            <w:tcW w:w="1560" w:type="dxa"/>
            <w:vAlign w:val="center"/>
          </w:tcPr>
          <w:p w14:paraId="7DB40430" w14:textId="77777777" w:rsidR="00743823" w:rsidRPr="00C00186" w:rsidRDefault="00743823" w:rsidP="00864935">
            <w:pPr>
              <w:spacing w:line="360" w:lineRule="auto"/>
              <w:jc w:val="center"/>
              <w:rPr>
                <w:rFonts w:cstheme="minorHAnsi"/>
                <w:b/>
                <w:sz w:val="20"/>
                <w:szCs w:val="20"/>
              </w:rPr>
            </w:pPr>
            <w:r>
              <w:rPr>
                <w:rFonts w:cstheme="minorHAnsi"/>
                <w:b/>
                <w:sz w:val="20"/>
                <w:szCs w:val="20"/>
              </w:rPr>
              <w:t>140,275</w:t>
            </w:r>
          </w:p>
        </w:tc>
        <w:tc>
          <w:tcPr>
            <w:tcW w:w="697" w:type="dxa"/>
            <w:vAlign w:val="center"/>
          </w:tcPr>
          <w:p w14:paraId="7E11966D" w14:textId="77777777" w:rsidR="00743823" w:rsidRPr="00C00186" w:rsidRDefault="00743823" w:rsidP="00864935">
            <w:pPr>
              <w:spacing w:line="360" w:lineRule="auto"/>
              <w:jc w:val="center"/>
              <w:rPr>
                <w:rFonts w:cstheme="minorHAnsi"/>
                <w:b/>
                <w:sz w:val="20"/>
                <w:szCs w:val="20"/>
              </w:rPr>
            </w:pPr>
            <w:r>
              <w:rPr>
                <w:rFonts w:cstheme="minorHAnsi"/>
                <w:b/>
                <w:sz w:val="20"/>
                <w:szCs w:val="20"/>
              </w:rPr>
              <w:t>40,11</w:t>
            </w:r>
          </w:p>
        </w:tc>
      </w:tr>
      <w:tr w:rsidR="00743823" w:rsidRPr="00D21FB6" w14:paraId="2FABF13C" w14:textId="77777777" w:rsidTr="00864935">
        <w:trPr>
          <w:trHeight w:val="375"/>
          <w:jc w:val="center"/>
        </w:trPr>
        <w:tc>
          <w:tcPr>
            <w:tcW w:w="0" w:type="auto"/>
            <w:vAlign w:val="center"/>
          </w:tcPr>
          <w:p w14:paraId="307FB6E9" w14:textId="77777777" w:rsidR="00743823" w:rsidRPr="00C00186" w:rsidRDefault="00743823" w:rsidP="00864935">
            <w:pPr>
              <w:jc w:val="center"/>
              <w:rPr>
                <w:rFonts w:cstheme="minorHAnsi"/>
                <w:sz w:val="20"/>
                <w:szCs w:val="20"/>
              </w:rPr>
            </w:pPr>
            <w:r>
              <w:rPr>
                <w:rFonts w:cstheme="minorHAnsi"/>
                <w:sz w:val="20"/>
                <w:szCs w:val="20"/>
              </w:rPr>
              <w:t>Papier i opakowania</w:t>
            </w:r>
            <w:r w:rsidRPr="00C00186">
              <w:rPr>
                <w:rFonts w:cstheme="minorHAnsi"/>
                <w:sz w:val="20"/>
                <w:szCs w:val="20"/>
              </w:rPr>
              <w:t xml:space="preserve"> z papieru i tektury</w:t>
            </w:r>
          </w:p>
        </w:tc>
        <w:tc>
          <w:tcPr>
            <w:tcW w:w="0" w:type="auto"/>
            <w:vAlign w:val="center"/>
          </w:tcPr>
          <w:p w14:paraId="2E98DE84" w14:textId="77777777" w:rsidR="00743823" w:rsidRPr="00931502" w:rsidRDefault="00743823" w:rsidP="00864935">
            <w:pPr>
              <w:spacing w:line="360" w:lineRule="auto"/>
              <w:jc w:val="center"/>
              <w:rPr>
                <w:rFonts w:cstheme="minorHAnsi"/>
                <w:color w:val="000000" w:themeColor="text1"/>
                <w:sz w:val="20"/>
                <w:szCs w:val="20"/>
              </w:rPr>
            </w:pPr>
          </w:p>
          <w:p w14:paraId="399D2793"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0,50</w:t>
            </w:r>
          </w:p>
        </w:tc>
        <w:tc>
          <w:tcPr>
            <w:tcW w:w="0" w:type="auto"/>
            <w:vAlign w:val="center"/>
          </w:tcPr>
          <w:p w14:paraId="5D040007" w14:textId="77777777" w:rsidR="00743823" w:rsidRPr="00931502" w:rsidRDefault="00743823" w:rsidP="00864935">
            <w:pPr>
              <w:spacing w:line="360" w:lineRule="auto"/>
              <w:jc w:val="center"/>
              <w:rPr>
                <w:rFonts w:cstheme="minorHAnsi"/>
                <w:color w:val="000000" w:themeColor="text1"/>
                <w:sz w:val="20"/>
                <w:szCs w:val="20"/>
              </w:rPr>
            </w:pPr>
          </w:p>
          <w:p w14:paraId="7D81ED46"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0,40</w:t>
            </w:r>
          </w:p>
        </w:tc>
        <w:tc>
          <w:tcPr>
            <w:tcW w:w="0" w:type="auto"/>
            <w:vAlign w:val="center"/>
          </w:tcPr>
          <w:p w14:paraId="7C78835F" w14:textId="77777777" w:rsidR="00743823" w:rsidRPr="00931502" w:rsidRDefault="00743823" w:rsidP="00864935">
            <w:pPr>
              <w:spacing w:line="360" w:lineRule="auto"/>
              <w:jc w:val="center"/>
              <w:rPr>
                <w:rFonts w:cstheme="minorHAnsi"/>
                <w:color w:val="000000" w:themeColor="text1"/>
                <w:sz w:val="20"/>
                <w:szCs w:val="20"/>
              </w:rPr>
            </w:pPr>
          </w:p>
          <w:p w14:paraId="3654D7E9"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0,80</w:t>
            </w:r>
          </w:p>
        </w:tc>
        <w:tc>
          <w:tcPr>
            <w:tcW w:w="0" w:type="auto"/>
            <w:vAlign w:val="center"/>
          </w:tcPr>
          <w:p w14:paraId="6FEBDDFB" w14:textId="77777777" w:rsidR="00743823" w:rsidRPr="00931502" w:rsidRDefault="00743823" w:rsidP="00864935">
            <w:pPr>
              <w:spacing w:line="360" w:lineRule="auto"/>
              <w:jc w:val="center"/>
              <w:rPr>
                <w:rFonts w:cstheme="minorHAnsi"/>
                <w:color w:val="000000" w:themeColor="text1"/>
                <w:sz w:val="20"/>
                <w:szCs w:val="20"/>
              </w:rPr>
            </w:pPr>
          </w:p>
          <w:p w14:paraId="46AFEC4E"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0,30</w:t>
            </w:r>
          </w:p>
        </w:tc>
        <w:tc>
          <w:tcPr>
            <w:tcW w:w="0" w:type="auto"/>
            <w:vAlign w:val="center"/>
          </w:tcPr>
          <w:p w14:paraId="66094B91" w14:textId="77777777" w:rsidR="00743823" w:rsidRPr="00931502" w:rsidRDefault="00743823" w:rsidP="00864935">
            <w:pPr>
              <w:spacing w:line="360" w:lineRule="auto"/>
              <w:jc w:val="center"/>
              <w:rPr>
                <w:rFonts w:cstheme="minorHAnsi"/>
                <w:color w:val="000000" w:themeColor="text1"/>
                <w:sz w:val="20"/>
                <w:szCs w:val="20"/>
              </w:rPr>
            </w:pPr>
          </w:p>
          <w:p w14:paraId="0DA4F4B6"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0,65</w:t>
            </w:r>
          </w:p>
        </w:tc>
        <w:tc>
          <w:tcPr>
            <w:tcW w:w="0" w:type="auto"/>
            <w:vAlign w:val="center"/>
          </w:tcPr>
          <w:p w14:paraId="0C4CA756" w14:textId="77777777" w:rsidR="00743823" w:rsidRPr="00931502" w:rsidRDefault="00743823" w:rsidP="00864935">
            <w:pPr>
              <w:spacing w:line="360" w:lineRule="auto"/>
              <w:jc w:val="center"/>
              <w:rPr>
                <w:rFonts w:cstheme="minorHAnsi"/>
                <w:color w:val="000000" w:themeColor="text1"/>
                <w:sz w:val="20"/>
                <w:szCs w:val="20"/>
              </w:rPr>
            </w:pPr>
          </w:p>
          <w:p w14:paraId="73BC5113"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0,50</w:t>
            </w:r>
          </w:p>
        </w:tc>
        <w:tc>
          <w:tcPr>
            <w:tcW w:w="0" w:type="auto"/>
            <w:vAlign w:val="center"/>
          </w:tcPr>
          <w:p w14:paraId="1A7F4702" w14:textId="77777777" w:rsidR="00743823" w:rsidRPr="00931502" w:rsidRDefault="00743823" w:rsidP="00864935">
            <w:pPr>
              <w:spacing w:line="360" w:lineRule="auto"/>
              <w:jc w:val="center"/>
              <w:rPr>
                <w:rFonts w:cstheme="minorHAnsi"/>
                <w:color w:val="000000" w:themeColor="text1"/>
                <w:sz w:val="20"/>
                <w:szCs w:val="20"/>
              </w:rPr>
            </w:pPr>
          </w:p>
          <w:p w14:paraId="1FD3CA0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0,60</w:t>
            </w:r>
          </w:p>
        </w:tc>
        <w:tc>
          <w:tcPr>
            <w:tcW w:w="0" w:type="auto"/>
            <w:vAlign w:val="center"/>
          </w:tcPr>
          <w:p w14:paraId="1AF95DA2" w14:textId="77777777" w:rsidR="00743823" w:rsidRPr="00931502" w:rsidRDefault="00743823" w:rsidP="00864935">
            <w:pPr>
              <w:spacing w:line="360" w:lineRule="auto"/>
              <w:jc w:val="center"/>
              <w:rPr>
                <w:rFonts w:cstheme="minorHAnsi"/>
                <w:color w:val="000000" w:themeColor="text1"/>
                <w:sz w:val="20"/>
                <w:szCs w:val="20"/>
              </w:rPr>
            </w:pPr>
          </w:p>
          <w:p w14:paraId="6B89DE73"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0,50</w:t>
            </w:r>
          </w:p>
        </w:tc>
        <w:tc>
          <w:tcPr>
            <w:tcW w:w="0" w:type="auto"/>
            <w:vAlign w:val="center"/>
          </w:tcPr>
          <w:p w14:paraId="2327D060" w14:textId="77777777" w:rsidR="00743823" w:rsidRPr="00931502" w:rsidRDefault="00743823" w:rsidP="00864935">
            <w:pPr>
              <w:spacing w:line="360" w:lineRule="auto"/>
              <w:jc w:val="center"/>
              <w:rPr>
                <w:rFonts w:cstheme="minorHAnsi"/>
                <w:color w:val="000000" w:themeColor="text1"/>
                <w:sz w:val="20"/>
                <w:szCs w:val="20"/>
              </w:rPr>
            </w:pPr>
          </w:p>
          <w:p w14:paraId="4971AA3F"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0,20</w:t>
            </w:r>
          </w:p>
        </w:tc>
        <w:tc>
          <w:tcPr>
            <w:tcW w:w="0" w:type="auto"/>
            <w:vAlign w:val="center"/>
          </w:tcPr>
          <w:p w14:paraId="289D15A5" w14:textId="77777777" w:rsidR="00743823" w:rsidRPr="00931502" w:rsidRDefault="00743823" w:rsidP="00864935">
            <w:pPr>
              <w:spacing w:line="360" w:lineRule="auto"/>
              <w:jc w:val="center"/>
              <w:rPr>
                <w:rFonts w:cstheme="minorHAnsi"/>
                <w:color w:val="000000" w:themeColor="text1"/>
                <w:sz w:val="20"/>
                <w:szCs w:val="20"/>
              </w:rPr>
            </w:pPr>
          </w:p>
          <w:p w14:paraId="2D541DDB"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0,70</w:t>
            </w:r>
          </w:p>
        </w:tc>
        <w:tc>
          <w:tcPr>
            <w:tcW w:w="0" w:type="auto"/>
            <w:vAlign w:val="center"/>
          </w:tcPr>
          <w:p w14:paraId="0F0A15E8" w14:textId="77777777" w:rsidR="00743823" w:rsidRPr="00931502" w:rsidRDefault="00743823" w:rsidP="00864935">
            <w:pPr>
              <w:spacing w:line="360" w:lineRule="auto"/>
              <w:jc w:val="center"/>
              <w:rPr>
                <w:rFonts w:cstheme="minorHAnsi"/>
                <w:color w:val="000000" w:themeColor="text1"/>
                <w:sz w:val="20"/>
                <w:szCs w:val="20"/>
              </w:rPr>
            </w:pPr>
          </w:p>
          <w:p w14:paraId="10F7135E"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0,40</w:t>
            </w:r>
          </w:p>
        </w:tc>
        <w:tc>
          <w:tcPr>
            <w:tcW w:w="0" w:type="auto"/>
            <w:vAlign w:val="center"/>
          </w:tcPr>
          <w:p w14:paraId="71AEA575" w14:textId="77777777" w:rsidR="00743823" w:rsidRPr="00931502" w:rsidRDefault="00743823" w:rsidP="00864935">
            <w:pPr>
              <w:spacing w:line="360" w:lineRule="auto"/>
              <w:jc w:val="center"/>
              <w:rPr>
                <w:rFonts w:cstheme="minorHAnsi"/>
                <w:color w:val="000000" w:themeColor="text1"/>
                <w:sz w:val="20"/>
                <w:szCs w:val="20"/>
              </w:rPr>
            </w:pPr>
          </w:p>
          <w:p w14:paraId="540E6F1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0,60</w:t>
            </w:r>
          </w:p>
        </w:tc>
        <w:tc>
          <w:tcPr>
            <w:tcW w:w="1560" w:type="dxa"/>
            <w:vAlign w:val="center"/>
          </w:tcPr>
          <w:p w14:paraId="48C7B8DD" w14:textId="77777777" w:rsidR="00743823" w:rsidRPr="00C00186" w:rsidRDefault="00743823" w:rsidP="00864935">
            <w:pPr>
              <w:spacing w:line="360" w:lineRule="auto"/>
              <w:jc w:val="center"/>
              <w:rPr>
                <w:rFonts w:cstheme="minorHAnsi"/>
                <w:b/>
                <w:sz w:val="20"/>
                <w:szCs w:val="20"/>
              </w:rPr>
            </w:pPr>
            <w:r>
              <w:rPr>
                <w:rFonts w:cstheme="minorHAnsi"/>
                <w:b/>
                <w:sz w:val="20"/>
                <w:szCs w:val="20"/>
              </w:rPr>
              <w:t>6,15</w:t>
            </w:r>
          </w:p>
        </w:tc>
        <w:tc>
          <w:tcPr>
            <w:tcW w:w="697" w:type="dxa"/>
            <w:vAlign w:val="center"/>
          </w:tcPr>
          <w:p w14:paraId="310BE063" w14:textId="77777777" w:rsidR="00743823" w:rsidRPr="00C00186" w:rsidRDefault="00743823" w:rsidP="00864935">
            <w:pPr>
              <w:spacing w:line="360" w:lineRule="auto"/>
              <w:jc w:val="center"/>
              <w:rPr>
                <w:rFonts w:cstheme="minorHAnsi"/>
                <w:b/>
                <w:sz w:val="20"/>
                <w:szCs w:val="20"/>
              </w:rPr>
            </w:pPr>
            <w:r>
              <w:rPr>
                <w:rFonts w:cstheme="minorHAnsi"/>
                <w:b/>
                <w:sz w:val="20"/>
                <w:szCs w:val="20"/>
              </w:rPr>
              <w:t>1,76</w:t>
            </w:r>
          </w:p>
        </w:tc>
      </w:tr>
      <w:tr w:rsidR="00743823" w:rsidRPr="00D21FB6" w14:paraId="0CCCE8AE" w14:textId="77777777" w:rsidTr="00864935">
        <w:trPr>
          <w:trHeight w:val="465"/>
          <w:jc w:val="center"/>
        </w:trPr>
        <w:tc>
          <w:tcPr>
            <w:tcW w:w="0" w:type="auto"/>
            <w:vAlign w:val="center"/>
          </w:tcPr>
          <w:p w14:paraId="72525845" w14:textId="77777777" w:rsidR="00743823" w:rsidRPr="00C00186" w:rsidRDefault="00743823" w:rsidP="00864935">
            <w:pPr>
              <w:jc w:val="center"/>
              <w:rPr>
                <w:rFonts w:cstheme="minorHAnsi"/>
                <w:sz w:val="20"/>
                <w:szCs w:val="20"/>
              </w:rPr>
            </w:pPr>
            <w:r w:rsidRPr="00C00186">
              <w:rPr>
                <w:rFonts w:cstheme="minorHAnsi"/>
                <w:sz w:val="20"/>
                <w:szCs w:val="20"/>
              </w:rPr>
              <w:t>Szkło i opakowania ze szkła</w:t>
            </w:r>
          </w:p>
        </w:tc>
        <w:tc>
          <w:tcPr>
            <w:tcW w:w="0" w:type="auto"/>
            <w:vAlign w:val="center"/>
          </w:tcPr>
          <w:p w14:paraId="5C114839" w14:textId="77777777" w:rsidR="00743823" w:rsidRPr="00931502" w:rsidRDefault="00743823" w:rsidP="00864935">
            <w:pPr>
              <w:spacing w:line="360" w:lineRule="auto"/>
              <w:jc w:val="center"/>
              <w:rPr>
                <w:rFonts w:cstheme="minorHAnsi"/>
                <w:color w:val="000000" w:themeColor="text1"/>
                <w:sz w:val="20"/>
                <w:szCs w:val="20"/>
              </w:rPr>
            </w:pPr>
          </w:p>
          <w:p w14:paraId="1E0CA7F9"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4,80</w:t>
            </w:r>
          </w:p>
        </w:tc>
        <w:tc>
          <w:tcPr>
            <w:tcW w:w="0" w:type="auto"/>
            <w:vAlign w:val="center"/>
          </w:tcPr>
          <w:p w14:paraId="6694B932" w14:textId="77777777" w:rsidR="00743823" w:rsidRPr="00931502" w:rsidRDefault="00743823" w:rsidP="00864935">
            <w:pPr>
              <w:spacing w:line="360" w:lineRule="auto"/>
              <w:jc w:val="center"/>
              <w:rPr>
                <w:rFonts w:cstheme="minorHAnsi"/>
                <w:color w:val="000000" w:themeColor="text1"/>
                <w:sz w:val="20"/>
                <w:szCs w:val="20"/>
              </w:rPr>
            </w:pPr>
          </w:p>
          <w:p w14:paraId="7291A6C7"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4,50</w:t>
            </w:r>
          </w:p>
        </w:tc>
        <w:tc>
          <w:tcPr>
            <w:tcW w:w="0" w:type="auto"/>
            <w:vAlign w:val="center"/>
          </w:tcPr>
          <w:p w14:paraId="58B8048C" w14:textId="77777777" w:rsidR="00743823" w:rsidRPr="00931502" w:rsidRDefault="00743823" w:rsidP="00864935">
            <w:pPr>
              <w:spacing w:line="360" w:lineRule="auto"/>
              <w:jc w:val="center"/>
              <w:rPr>
                <w:rFonts w:cstheme="minorHAnsi"/>
                <w:color w:val="000000" w:themeColor="text1"/>
                <w:sz w:val="20"/>
                <w:szCs w:val="20"/>
              </w:rPr>
            </w:pPr>
          </w:p>
          <w:p w14:paraId="26934A33"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4,70</w:t>
            </w:r>
          </w:p>
        </w:tc>
        <w:tc>
          <w:tcPr>
            <w:tcW w:w="0" w:type="auto"/>
            <w:vAlign w:val="center"/>
          </w:tcPr>
          <w:p w14:paraId="7B924A1C" w14:textId="77777777" w:rsidR="00743823" w:rsidRPr="00931502" w:rsidRDefault="00743823" w:rsidP="00864935">
            <w:pPr>
              <w:spacing w:line="360" w:lineRule="auto"/>
              <w:jc w:val="center"/>
              <w:rPr>
                <w:rFonts w:cstheme="minorHAnsi"/>
                <w:color w:val="000000" w:themeColor="text1"/>
                <w:sz w:val="20"/>
                <w:szCs w:val="20"/>
              </w:rPr>
            </w:pPr>
          </w:p>
          <w:p w14:paraId="36320E3B"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5,10</w:t>
            </w:r>
          </w:p>
        </w:tc>
        <w:tc>
          <w:tcPr>
            <w:tcW w:w="0" w:type="auto"/>
            <w:vAlign w:val="center"/>
          </w:tcPr>
          <w:p w14:paraId="3958C33A" w14:textId="77777777" w:rsidR="00743823" w:rsidRPr="00931502" w:rsidRDefault="00743823" w:rsidP="00864935">
            <w:pPr>
              <w:spacing w:line="360" w:lineRule="auto"/>
              <w:jc w:val="center"/>
              <w:rPr>
                <w:rFonts w:cstheme="minorHAnsi"/>
                <w:color w:val="000000" w:themeColor="text1"/>
                <w:sz w:val="20"/>
                <w:szCs w:val="20"/>
              </w:rPr>
            </w:pPr>
          </w:p>
          <w:p w14:paraId="1D466116"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6,4</w:t>
            </w:r>
          </w:p>
        </w:tc>
        <w:tc>
          <w:tcPr>
            <w:tcW w:w="0" w:type="auto"/>
            <w:vAlign w:val="center"/>
          </w:tcPr>
          <w:p w14:paraId="30075ABE" w14:textId="77777777" w:rsidR="00743823" w:rsidRPr="00931502" w:rsidRDefault="00743823" w:rsidP="00864935">
            <w:pPr>
              <w:spacing w:line="360" w:lineRule="auto"/>
              <w:jc w:val="center"/>
              <w:rPr>
                <w:rFonts w:cstheme="minorHAnsi"/>
                <w:color w:val="000000" w:themeColor="text1"/>
                <w:sz w:val="20"/>
                <w:szCs w:val="20"/>
              </w:rPr>
            </w:pPr>
          </w:p>
          <w:p w14:paraId="2530E505"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4,30</w:t>
            </w:r>
          </w:p>
        </w:tc>
        <w:tc>
          <w:tcPr>
            <w:tcW w:w="0" w:type="auto"/>
            <w:vAlign w:val="center"/>
          </w:tcPr>
          <w:p w14:paraId="5FCEBAEB" w14:textId="77777777" w:rsidR="00743823" w:rsidRPr="00931502" w:rsidRDefault="00743823" w:rsidP="00864935">
            <w:pPr>
              <w:spacing w:line="360" w:lineRule="auto"/>
              <w:jc w:val="center"/>
              <w:rPr>
                <w:rFonts w:cstheme="minorHAnsi"/>
                <w:color w:val="000000" w:themeColor="text1"/>
                <w:sz w:val="20"/>
                <w:szCs w:val="20"/>
              </w:rPr>
            </w:pPr>
          </w:p>
          <w:p w14:paraId="18E5BBD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6,1</w:t>
            </w:r>
          </w:p>
        </w:tc>
        <w:tc>
          <w:tcPr>
            <w:tcW w:w="0" w:type="auto"/>
            <w:vAlign w:val="center"/>
          </w:tcPr>
          <w:p w14:paraId="4064D5BE" w14:textId="77777777" w:rsidR="00743823" w:rsidRPr="00931502" w:rsidRDefault="00743823" w:rsidP="00864935">
            <w:pPr>
              <w:spacing w:line="360" w:lineRule="auto"/>
              <w:jc w:val="center"/>
              <w:rPr>
                <w:rFonts w:cstheme="minorHAnsi"/>
                <w:color w:val="000000" w:themeColor="text1"/>
                <w:sz w:val="20"/>
                <w:szCs w:val="20"/>
              </w:rPr>
            </w:pPr>
          </w:p>
          <w:p w14:paraId="7768A64C"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4,8</w:t>
            </w:r>
          </w:p>
        </w:tc>
        <w:tc>
          <w:tcPr>
            <w:tcW w:w="0" w:type="auto"/>
            <w:vAlign w:val="center"/>
          </w:tcPr>
          <w:p w14:paraId="04C0AE5E" w14:textId="77777777" w:rsidR="00743823" w:rsidRPr="00931502" w:rsidRDefault="00743823" w:rsidP="00864935">
            <w:pPr>
              <w:spacing w:line="360" w:lineRule="auto"/>
              <w:jc w:val="center"/>
              <w:rPr>
                <w:rFonts w:cstheme="minorHAnsi"/>
                <w:color w:val="000000" w:themeColor="text1"/>
                <w:sz w:val="20"/>
                <w:szCs w:val="20"/>
              </w:rPr>
            </w:pPr>
          </w:p>
          <w:p w14:paraId="6EEE104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4,80</w:t>
            </w:r>
          </w:p>
        </w:tc>
        <w:tc>
          <w:tcPr>
            <w:tcW w:w="0" w:type="auto"/>
            <w:vAlign w:val="center"/>
          </w:tcPr>
          <w:p w14:paraId="3DF29216" w14:textId="77777777" w:rsidR="00743823" w:rsidRPr="00931502" w:rsidRDefault="00743823" w:rsidP="00864935">
            <w:pPr>
              <w:spacing w:line="360" w:lineRule="auto"/>
              <w:jc w:val="center"/>
              <w:rPr>
                <w:rFonts w:cstheme="minorHAnsi"/>
                <w:color w:val="000000" w:themeColor="text1"/>
                <w:sz w:val="20"/>
                <w:szCs w:val="20"/>
              </w:rPr>
            </w:pPr>
          </w:p>
          <w:p w14:paraId="1DDB353A"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3,30</w:t>
            </w:r>
          </w:p>
        </w:tc>
        <w:tc>
          <w:tcPr>
            <w:tcW w:w="0" w:type="auto"/>
            <w:vAlign w:val="center"/>
          </w:tcPr>
          <w:p w14:paraId="7D95C6BC" w14:textId="77777777" w:rsidR="00743823" w:rsidRPr="00931502" w:rsidRDefault="00743823" w:rsidP="00864935">
            <w:pPr>
              <w:spacing w:line="360" w:lineRule="auto"/>
              <w:jc w:val="center"/>
              <w:rPr>
                <w:rFonts w:cstheme="minorHAnsi"/>
                <w:color w:val="000000" w:themeColor="text1"/>
                <w:sz w:val="20"/>
                <w:szCs w:val="20"/>
              </w:rPr>
            </w:pPr>
          </w:p>
          <w:p w14:paraId="75F6243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4,10</w:t>
            </w:r>
          </w:p>
        </w:tc>
        <w:tc>
          <w:tcPr>
            <w:tcW w:w="0" w:type="auto"/>
            <w:vAlign w:val="center"/>
          </w:tcPr>
          <w:p w14:paraId="7ED9216E" w14:textId="77777777" w:rsidR="00743823" w:rsidRPr="00931502" w:rsidRDefault="00743823" w:rsidP="00864935">
            <w:pPr>
              <w:spacing w:line="360" w:lineRule="auto"/>
              <w:jc w:val="center"/>
              <w:rPr>
                <w:rFonts w:cstheme="minorHAnsi"/>
                <w:color w:val="000000" w:themeColor="text1"/>
                <w:sz w:val="20"/>
                <w:szCs w:val="20"/>
              </w:rPr>
            </w:pPr>
          </w:p>
          <w:p w14:paraId="6AE4811A"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4,60</w:t>
            </w:r>
          </w:p>
        </w:tc>
        <w:tc>
          <w:tcPr>
            <w:tcW w:w="1560" w:type="dxa"/>
            <w:vAlign w:val="center"/>
          </w:tcPr>
          <w:p w14:paraId="5B39C44B" w14:textId="77777777" w:rsidR="00743823" w:rsidRPr="00C00186" w:rsidRDefault="00743823" w:rsidP="00864935">
            <w:pPr>
              <w:spacing w:line="360" w:lineRule="auto"/>
              <w:jc w:val="center"/>
              <w:rPr>
                <w:rFonts w:cstheme="minorHAnsi"/>
                <w:b/>
                <w:sz w:val="20"/>
                <w:szCs w:val="20"/>
              </w:rPr>
            </w:pPr>
            <w:r>
              <w:rPr>
                <w:rFonts w:cstheme="minorHAnsi"/>
                <w:b/>
                <w:sz w:val="20"/>
                <w:szCs w:val="20"/>
              </w:rPr>
              <w:t>57,5</w:t>
            </w:r>
          </w:p>
        </w:tc>
        <w:tc>
          <w:tcPr>
            <w:tcW w:w="697" w:type="dxa"/>
            <w:vAlign w:val="center"/>
          </w:tcPr>
          <w:p w14:paraId="522C6935" w14:textId="77777777" w:rsidR="00743823" w:rsidRPr="00C00186" w:rsidRDefault="00743823" w:rsidP="00864935">
            <w:pPr>
              <w:spacing w:line="360" w:lineRule="auto"/>
              <w:jc w:val="center"/>
              <w:rPr>
                <w:rFonts w:cstheme="minorHAnsi"/>
                <w:b/>
                <w:sz w:val="20"/>
                <w:szCs w:val="20"/>
              </w:rPr>
            </w:pPr>
            <w:r>
              <w:rPr>
                <w:rFonts w:cstheme="minorHAnsi"/>
                <w:b/>
                <w:sz w:val="20"/>
                <w:szCs w:val="20"/>
              </w:rPr>
              <w:t>16,44</w:t>
            </w:r>
          </w:p>
        </w:tc>
      </w:tr>
      <w:tr w:rsidR="00743823" w:rsidRPr="00D21FB6" w14:paraId="0FB9CD8D" w14:textId="77777777" w:rsidTr="00864935">
        <w:trPr>
          <w:trHeight w:val="562"/>
          <w:jc w:val="center"/>
        </w:trPr>
        <w:tc>
          <w:tcPr>
            <w:tcW w:w="0" w:type="auto"/>
            <w:vAlign w:val="center"/>
          </w:tcPr>
          <w:p w14:paraId="2C070732" w14:textId="77777777" w:rsidR="00743823" w:rsidRPr="00C00186" w:rsidRDefault="00743823" w:rsidP="00864935">
            <w:pPr>
              <w:jc w:val="center"/>
              <w:rPr>
                <w:rFonts w:cstheme="minorHAnsi"/>
                <w:sz w:val="20"/>
                <w:szCs w:val="20"/>
              </w:rPr>
            </w:pPr>
            <w:r w:rsidRPr="00C00186">
              <w:rPr>
                <w:rFonts w:cstheme="minorHAnsi"/>
                <w:sz w:val="20"/>
                <w:szCs w:val="20"/>
              </w:rPr>
              <w:t>Popiół</w:t>
            </w:r>
          </w:p>
        </w:tc>
        <w:tc>
          <w:tcPr>
            <w:tcW w:w="0" w:type="auto"/>
            <w:vAlign w:val="center"/>
          </w:tcPr>
          <w:p w14:paraId="24ABD48B"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F05A7FE"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470AB0C3"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02BFB7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11,14</w:t>
            </w:r>
          </w:p>
        </w:tc>
        <w:tc>
          <w:tcPr>
            <w:tcW w:w="0" w:type="auto"/>
            <w:vAlign w:val="center"/>
          </w:tcPr>
          <w:p w14:paraId="325BAB4D"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1C767FE"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9ED33EB"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7BEDA47F"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6CCA315"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3993BB6"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3894A237" w14:textId="77777777" w:rsidR="00743823" w:rsidRPr="00931502" w:rsidRDefault="00743823" w:rsidP="00864935">
            <w:pPr>
              <w:spacing w:line="360" w:lineRule="auto"/>
              <w:rPr>
                <w:rFonts w:cstheme="minorHAnsi"/>
                <w:color w:val="000000" w:themeColor="text1"/>
                <w:sz w:val="20"/>
                <w:szCs w:val="20"/>
              </w:rPr>
            </w:pPr>
          </w:p>
        </w:tc>
        <w:tc>
          <w:tcPr>
            <w:tcW w:w="0" w:type="auto"/>
            <w:vAlign w:val="center"/>
          </w:tcPr>
          <w:p w14:paraId="391FDD7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4,26</w:t>
            </w:r>
          </w:p>
        </w:tc>
        <w:tc>
          <w:tcPr>
            <w:tcW w:w="1560" w:type="dxa"/>
            <w:vAlign w:val="center"/>
          </w:tcPr>
          <w:p w14:paraId="167EFA24" w14:textId="77777777" w:rsidR="00743823" w:rsidRPr="00C00186" w:rsidRDefault="00743823" w:rsidP="00864935">
            <w:pPr>
              <w:spacing w:line="360" w:lineRule="auto"/>
              <w:jc w:val="center"/>
              <w:rPr>
                <w:rFonts w:cstheme="minorHAnsi"/>
                <w:b/>
                <w:sz w:val="20"/>
                <w:szCs w:val="20"/>
              </w:rPr>
            </w:pPr>
            <w:r>
              <w:rPr>
                <w:rFonts w:cstheme="minorHAnsi"/>
                <w:b/>
                <w:sz w:val="20"/>
                <w:szCs w:val="20"/>
              </w:rPr>
              <w:t>15,4</w:t>
            </w:r>
          </w:p>
        </w:tc>
        <w:tc>
          <w:tcPr>
            <w:tcW w:w="697" w:type="dxa"/>
            <w:vAlign w:val="center"/>
          </w:tcPr>
          <w:p w14:paraId="204EF280" w14:textId="77777777" w:rsidR="00743823" w:rsidRPr="00C00186" w:rsidRDefault="00743823" w:rsidP="00864935">
            <w:pPr>
              <w:spacing w:line="360" w:lineRule="auto"/>
              <w:jc w:val="center"/>
              <w:rPr>
                <w:rFonts w:cstheme="minorHAnsi"/>
                <w:b/>
                <w:sz w:val="20"/>
                <w:szCs w:val="20"/>
              </w:rPr>
            </w:pPr>
            <w:r>
              <w:rPr>
                <w:rFonts w:cstheme="minorHAnsi"/>
                <w:b/>
                <w:sz w:val="20"/>
                <w:szCs w:val="20"/>
              </w:rPr>
              <w:t>4,40</w:t>
            </w:r>
          </w:p>
        </w:tc>
      </w:tr>
      <w:tr w:rsidR="00743823" w:rsidRPr="00D21FB6" w14:paraId="6C063018" w14:textId="77777777" w:rsidTr="00864935">
        <w:trPr>
          <w:trHeight w:val="487"/>
          <w:jc w:val="center"/>
        </w:trPr>
        <w:tc>
          <w:tcPr>
            <w:tcW w:w="0" w:type="auto"/>
            <w:vAlign w:val="center"/>
          </w:tcPr>
          <w:p w14:paraId="660F64C6" w14:textId="77777777" w:rsidR="00743823" w:rsidRPr="00C00186" w:rsidRDefault="00743823" w:rsidP="00864935">
            <w:pPr>
              <w:jc w:val="center"/>
              <w:rPr>
                <w:rFonts w:cstheme="minorHAnsi"/>
                <w:sz w:val="20"/>
                <w:szCs w:val="20"/>
              </w:rPr>
            </w:pPr>
            <w:r w:rsidRPr="00C00186">
              <w:rPr>
                <w:rFonts w:cstheme="minorHAnsi"/>
                <w:sz w:val="20"/>
                <w:szCs w:val="20"/>
              </w:rPr>
              <w:t>Odpady biodegradowalne</w:t>
            </w:r>
          </w:p>
        </w:tc>
        <w:tc>
          <w:tcPr>
            <w:tcW w:w="0" w:type="auto"/>
            <w:vAlign w:val="center"/>
          </w:tcPr>
          <w:p w14:paraId="7799F5DD"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87A1BB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0,44</w:t>
            </w:r>
          </w:p>
        </w:tc>
        <w:tc>
          <w:tcPr>
            <w:tcW w:w="0" w:type="auto"/>
            <w:vAlign w:val="center"/>
          </w:tcPr>
          <w:p w14:paraId="2F8716A0"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0,954</w:t>
            </w:r>
          </w:p>
        </w:tc>
        <w:tc>
          <w:tcPr>
            <w:tcW w:w="0" w:type="auto"/>
            <w:vAlign w:val="center"/>
          </w:tcPr>
          <w:p w14:paraId="6C7BC05A" w14:textId="77777777" w:rsidR="00743823" w:rsidRPr="00931502" w:rsidRDefault="00743823" w:rsidP="00864935">
            <w:pPr>
              <w:spacing w:line="360" w:lineRule="auto"/>
              <w:jc w:val="center"/>
              <w:rPr>
                <w:rFonts w:cstheme="minorHAnsi"/>
                <w:color w:val="000000" w:themeColor="text1"/>
                <w:sz w:val="20"/>
                <w:szCs w:val="20"/>
              </w:rPr>
            </w:pPr>
          </w:p>
          <w:p w14:paraId="628F40CB"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1,88</w:t>
            </w:r>
          </w:p>
        </w:tc>
        <w:tc>
          <w:tcPr>
            <w:tcW w:w="0" w:type="auto"/>
            <w:vAlign w:val="center"/>
          </w:tcPr>
          <w:p w14:paraId="2CB58E94"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5,50</w:t>
            </w:r>
          </w:p>
        </w:tc>
        <w:tc>
          <w:tcPr>
            <w:tcW w:w="0" w:type="auto"/>
            <w:vAlign w:val="center"/>
          </w:tcPr>
          <w:p w14:paraId="4C2B8DA5" w14:textId="77777777" w:rsidR="00743823" w:rsidRPr="00931502" w:rsidRDefault="00743823" w:rsidP="00864935">
            <w:pPr>
              <w:spacing w:line="360" w:lineRule="auto"/>
              <w:rPr>
                <w:rFonts w:cstheme="minorHAnsi"/>
                <w:color w:val="000000" w:themeColor="text1"/>
                <w:sz w:val="20"/>
                <w:szCs w:val="20"/>
              </w:rPr>
            </w:pPr>
            <w:r w:rsidRPr="00931502">
              <w:rPr>
                <w:rFonts w:cstheme="minorHAnsi"/>
                <w:color w:val="000000" w:themeColor="text1"/>
                <w:sz w:val="20"/>
                <w:szCs w:val="20"/>
              </w:rPr>
              <w:t>8,158</w:t>
            </w:r>
          </w:p>
        </w:tc>
        <w:tc>
          <w:tcPr>
            <w:tcW w:w="0" w:type="auto"/>
            <w:vAlign w:val="center"/>
          </w:tcPr>
          <w:p w14:paraId="3DE5D087"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7,904</w:t>
            </w:r>
          </w:p>
        </w:tc>
        <w:tc>
          <w:tcPr>
            <w:tcW w:w="0" w:type="auto"/>
            <w:vAlign w:val="center"/>
          </w:tcPr>
          <w:p w14:paraId="347D9FD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6,39</w:t>
            </w:r>
          </w:p>
        </w:tc>
        <w:tc>
          <w:tcPr>
            <w:tcW w:w="0" w:type="auto"/>
            <w:vAlign w:val="center"/>
          </w:tcPr>
          <w:p w14:paraId="526AAC70"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3,06</w:t>
            </w:r>
          </w:p>
        </w:tc>
        <w:tc>
          <w:tcPr>
            <w:tcW w:w="0" w:type="auto"/>
            <w:vAlign w:val="center"/>
          </w:tcPr>
          <w:p w14:paraId="616625A5"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6,622</w:t>
            </w:r>
          </w:p>
        </w:tc>
        <w:tc>
          <w:tcPr>
            <w:tcW w:w="0" w:type="auto"/>
            <w:vAlign w:val="center"/>
          </w:tcPr>
          <w:p w14:paraId="26BF066E"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6,66</w:t>
            </w:r>
          </w:p>
        </w:tc>
        <w:tc>
          <w:tcPr>
            <w:tcW w:w="0" w:type="auto"/>
            <w:vAlign w:val="center"/>
          </w:tcPr>
          <w:p w14:paraId="09667B7D" w14:textId="77777777" w:rsidR="00743823" w:rsidRPr="00931502" w:rsidRDefault="00743823" w:rsidP="00864935">
            <w:pPr>
              <w:spacing w:line="360" w:lineRule="auto"/>
              <w:jc w:val="center"/>
              <w:rPr>
                <w:rFonts w:cstheme="minorHAnsi"/>
                <w:color w:val="000000" w:themeColor="text1"/>
                <w:sz w:val="20"/>
                <w:szCs w:val="20"/>
              </w:rPr>
            </w:pPr>
          </w:p>
        </w:tc>
        <w:tc>
          <w:tcPr>
            <w:tcW w:w="1560" w:type="dxa"/>
            <w:vAlign w:val="center"/>
          </w:tcPr>
          <w:p w14:paraId="3B9C0F80" w14:textId="77777777" w:rsidR="00743823" w:rsidRPr="00C00186" w:rsidRDefault="00743823" w:rsidP="00864935">
            <w:pPr>
              <w:spacing w:line="360" w:lineRule="auto"/>
              <w:jc w:val="center"/>
              <w:rPr>
                <w:rFonts w:cstheme="minorHAnsi"/>
                <w:b/>
                <w:sz w:val="20"/>
                <w:szCs w:val="20"/>
              </w:rPr>
            </w:pPr>
            <w:r>
              <w:rPr>
                <w:rFonts w:cstheme="minorHAnsi"/>
                <w:b/>
                <w:sz w:val="20"/>
                <w:szCs w:val="20"/>
              </w:rPr>
              <w:t>47,568</w:t>
            </w:r>
          </w:p>
        </w:tc>
        <w:tc>
          <w:tcPr>
            <w:tcW w:w="697" w:type="dxa"/>
            <w:vAlign w:val="center"/>
          </w:tcPr>
          <w:p w14:paraId="6D0B77F7" w14:textId="77777777" w:rsidR="00743823" w:rsidRPr="00C00186" w:rsidRDefault="00743823" w:rsidP="00864935">
            <w:pPr>
              <w:spacing w:line="360" w:lineRule="auto"/>
              <w:jc w:val="center"/>
              <w:rPr>
                <w:rFonts w:cstheme="minorHAnsi"/>
                <w:b/>
                <w:sz w:val="20"/>
                <w:szCs w:val="20"/>
              </w:rPr>
            </w:pPr>
            <w:r>
              <w:rPr>
                <w:rFonts w:cstheme="minorHAnsi"/>
                <w:b/>
                <w:sz w:val="20"/>
                <w:szCs w:val="20"/>
              </w:rPr>
              <w:t>13,60</w:t>
            </w:r>
          </w:p>
        </w:tc>
      </w:tr>
      <w:tr w:rsidR="00743823" w:rsidRPr="00D21FB6" w14:paraId="333CB395" w14:textId="77777777" w:rsidTr="00864935">
        <w:trPr>
          <w:trHeight w:val="525"/>
          <w:jc w:val="center"/>
        </w:trPr>
        <w:tc>
          <w:tcPr>
            <w:tcW w:w="0" w:type="auto"/>
            <w:vAlign w:val="center"/>
          </w:tcPr>
          <w:p w14:paraId="4470022D" w14:textId="77777777" w:rsidR="00743823" w:rsidRPr="00C00186" w:rsidRDefault="00743823" w:rsidP="00864935">
            <w:pPr>
              <w:jc w:val="center"/>
              <w:rPr>
                <w:rFonts w:cstheme="minorHAnsi"/>
                <w:sz w:val="20"/>
                <w:szCs w:val="20"/>
              </w:rPr>
            </w:pPr>
            <w:r w:rsidRPr="00C00186">
              <w:rPr>
                <w:rFonts w:cstheme="minorHAnsi"/>
                <w:sz w:val="20"/>
                <w:szCs w:val="20"/>
              </w:rPr>
              <w:t>Odpady wielkogabarytowe</w:t>
            </w:r>
          </w:p>
        </w:tc>
        <w:tc>
          <w:tcPr>
            <w:tcW w:w="0" w:type="auto"/>
            <w:vAlign w:val="center"/>
          </w:tcPr>
          <w:p w14:paraId="18106320"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47B76FE2"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34BFFD9"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9,10</w:t>
            </w:r>
          </w:p>
        </w:tc>
        <w:tc>
          <w:tcPr>
            <w:tcW w:w="0" w:type="auto"/>
            <w:vAlign w:val="center"/>
          </w:tcPr>
          <w:p w14:paraId="75A3245C"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EB6D948"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17BA5C60"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37691B6"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6C0CDDB" w14:textId="77777777" w:rsidR="00743823" w:rsidRPr="00931502" w:rsidRDefault="00743823" w:rsidP="00864935">
            <w:pPr>
              <w:spacing w:line="360" w:lineRule="auto"/>
              <w:rPr>
                <w:rFonts w:cstheme="minorHAnsi"/>
                <w:color w:val="000000" w:themeColor="text1"/>
                <w:sz w:val="20"/>
                <w:szCs w:val="20"/>
              </w:rPr>
            </w:pPr>
          </w:p>
        </w:tc>
        <w:tc>
          <w:tcPr>
            <w:tcW w:w="0" w:type="auto"/>
            <w:vAlign w:val="center"/>
          </w:tcPr>
          <w:p w14:paraId="3DA62320"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299E50E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11,80</w:t>
            </w:r>
          </w:p>
        </w:tc>
        <w:tc>
          <w:tcPr>
            <w:tcW w:w="0" w:type="auto"/>
            <w:vAlign w:val="center"/>
          </w:tcPr>
          <w:p w14:paraId="399366D2" w14:textId="77777777" w:rsidR="00743823" w:rsidRPr="00931502" w:rsidRDefault="00743823" w:rsidP="00864935">
            <w:pPr>
              <w:spacing w:line="360" w:lineRule="auto"/>
              <w:rPr>
                <w:rFonts w:cstheme="minorHAnsi"/>
                <w:color w:val="000000" w:themeColor="text1"/>
                <w:sz w:val="20"/>
                <w:szCs w:val="20"/>
              </w:rPr>
            </w:pPr>
            <w:r w:rsidRPr="00931502">
              <w:rPr>
                <w:rFonts w:cstheme="minorHAnsi"/>
                <w:color w:val="000000" w:themeColor="text1"/>
                <w:sz w:val="20"/>
                <w:szCs w:val="20"/>
              </w:rPr>
              <w:t xml:space="preserve"> </w:t>
            </w:r>
          </w:p>
        </w:tc>
        <w:tc>
          <w:tcPr>
            <w:tcW w:w="0" w:type="auto"/>
            <w:vAlign w:val="center"/>
          </w:tcPr>
          <w:p w14:paraId="66DC4E25" w14:textId="77777777" w:rsidR="00743823" w:rsidRPr="00931502" w:rsidRDefault="00743823" w:rsidP="00864935">
            <w:pPr>
              <w:spacing w:line="360" w:lineRule="auto"/>
              <w:rPr>
                <w:rFonts w:cstheme="minorHAnsi"/>
                <w:color w:val="000000" w:themeColor="text1"/>
                <w:sz w:val="20"/>
                <w:szCs w:val="20"/>
              </w:rPr>
            </w:pPr>
          </w:p>
        </w:tc>
        <w:tc>
          <w:tcPr>
            <w:tcW w:w="1560" w:type="dxa"/>
            <w:vAlign w:val="center"/>
          </w:tcPr>
          <w:p w14:paraId="2CAEC2B3" w14:textId="77777777" w:rsidR="00743823" w:rsidRPr="00C00186" w:rsidRDefault="00743823" w:rsidP="00864935">
            <w:pPr>
              <w:spacing w:line="360" w:lineRule="auto"/>
              <w:jc w:val="center"/>
              <w:rPr>
                <w:rFonts w:cstheme="minorHAnsi"/>
                <w:b/>
                <w:sz w:val="20"/>
                <w:szCs w:val="20"/>
              </w:rPr>
            </w:pPr>
            <w:r>
              <w:rPr>
                <w:rFonts w:cstheme="minorHAnsi"/>
                <w:b/>
                <w:sz w:val="20"/>
                <w:szCs w:val="20"/>
              </w:rPr>
              <w:t>20,90</w:t>
            </w:r>
          </w:p>
        </w:tc>
        <w:tc>
          <w:tcPr>
            <w:tcW w:w="697" w:type="dxa"/>
            <w:vAlign w:val="center"/>
          </w:tcPr>
          <w:p w14:paraId="47701E06" w14:textId="77777777" w:rsidR="00743823" w:rsidRPr="00C00186" w:rsidRDefault="00743823" w:rsidP="00864935">
            <w:pPr>
              <w:spacing w:line="360" w:lineRule="auto"/>
              <w:jc w:val="center"/>
              <w:rPr>
                <w:rFonts w:cstheme="minorHAnsi"/>
                <w:b/>
                <w:sz w:val="20"/>
                <w:szCs w:val="20"/>
              </w:rPr>
            </w:pPr>
            <w:r>
              <w:rPr>
                <w:rFonts w:cstheme="minorHAnsi"/>
                <w:b/>
                <w:sz w:val="20"/>
                <w:szCs w:val="20"/>
              </w:rPr>
              <w:t>5,98</w:t>
            </w:r>
          </w:p>
        </w:tc>
      </w:tr>
      <w:tr w:rsidR="00743823" w:rsidRPr="00D21FB6" w14:paraId="159F03F6" w14:textId="77777777" w:rsidTr="00864935">
        <w:trPr>
          <w:trHeight w:val="615"/>
          <w:jc w:val="center"/>
        </w:trPr>
        <w:tc>
          <w:tcPr>
            <w:tcW w:w="0" w:type="auto"/>
            <w:vAlign w:val="center"/>
          </w:tcPr>
          <w:p w14:paraId="3AC22815" w14:textId="77777777" w:rsidR="00743823" w:rsidRPr="00C00186" w:rsidRDefault="00743823" w:rsidP="00864935">
            <w:pPr>
              <w:jc w:val="center"/>
              <w:rPr>
                <w:rFonts w:cstheme="minorHAnsi"/>
                <w:sz w:val="20"/>
                <w:szCs w:val="20"/>
              </w:rPr>
            </w:pPr>
            <w:r>
              <w:rPr>
                <w:rFonts w:cstheme="minorHAnsi"/>
                <w:sz w:val="20"/>
                <w:szCs w:val="20"/>
              </w:rPr>
              <w:t>Zmieszane opakowaniowe</w:t>
            </w:r>
          </w:p>
        </w:tc>
        <w:tc>
          <w:tcPr>
            <w:tcW w:w="0" w:type="auto"/>
            <w:vAlign w:val="center"/>
          </w:tcPr>
          <w:p w14:paraId="45887602"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7,14</w:t>
            </w:r>
          </w:p>
        </w:tc>
        <w:tc>
          <w:tcPr>
            <w:tcW w:w="0" w:type="auto"/>
            <w:vAlign w:val="center"/>
          </w:tcPr>
          <w:p w14:paraId="1F241667"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4,63</w:t>
            </w:r>
          </w:p>
        </w:tc>
        <w:tc>
          <w:tcPr>
            <w:tcW w:w="0" w:type="auto"/>
            <w:vAlign w:val="center"/>
          </w:tcPr>
          <w:p w14:paraId="467C219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2,76</w:t>
            </w:r>
          </w:p>
        </w:tc>
        <w:tc>
          <w:tcPr>
            <w:tcW w:w="0" w:type="auto"/>
            <w:vAlign w:val="center"/>
          </w:tcPr>
          <w:p w14:paraId="2320A1B4" w14:textId="77777777" w:rsidR="00743823" w:rsidRPr="00931502" w:rsidRDefault="00743823" w:rsidP="00864935">
            <w:pPr>
              <w:spacing w:line="360" w:lineRule="auto"/>
              <w:rPr>
                <w:rFonts w:cstheme="minorHAnsi"/>
                <w:color w:val="000000" w:themeColor="text1"/>
                <w:sz w:val="20"/>
                <w:szCs w:val="20"/>
              </w:rPr>
            </w:pPr>
            <w:r w:rsidRPr="00931502">
              <w:rPr>
                <w:rFonts w:cstheme="minorHAnsi"/>
                <w:color w:val="000000" w:themeColor="text1"/>
                <w:sz w:val="20"/>
                <w:szCs w:val="20"/>
              </w:rPr>
              <w:t>7,76</w:t>
            </w:r>
          </w:p>
        </w:tc>
        <w:tc>
          <w:tcPr>
            <w:tcW w:w="0" w:type="auto"/>
            <w:vAlign w:val="center"/>
          </w:tcPr>
          <w:p w14:paraId="35E82AB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6,46</w:t>
            </w:r>
          </w:p>
        </w:tc>
        <w:tc>
          <w:tcPr>
            <w:tcW w:w="0" w:type="auto"/>
            <w:vAlign w:val="center"/>
          </w:tcPr>
          <w:p w14:paraId="26BA99E6"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6,52</w:t>
            </w:r>
          </w:p>
        </w:tc>
        <w:tc>
          <w:tcPr>
            <w:tcW w:w="0" w:type="auto"/>
            <w:vAlign w:val="center"/>
          </w:tcPr>
          <w:p w14:paraId="5FAEDEF9"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2ACEF2A" w14:textId="77777777" w:rsidR="00743823" w:rsidRPr="00931502" w:rsidRDefault="00743823" w:rsidP="00864935">
            <w:pPr>
              <w:spacing w:line="360" w:lineRule="auto"/>
              <w:rPr>
                <w:rFonts w:cstheme="minorHAnsi"/>
                <w:color w:val="000000" w:themeColor="text1"/>
                <w:sz w:val="20"/>
                <w:szCs w:val="20"/>
              </w:rPr>
            </w:pPr>
          </w:p>
        </w:tc>
        <w:tc>
          <w:tcPr>
            <w:tcW w:w="0" w:type="auto"/>
            <w:vAlign w:val="center"/>
          </w:tcPr>
          <w:p w14:paraId="4F601000"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5,82</w:t>
            </w:r>
          </w:p>
        </w:tc>
        <w:tc>
          <w:tcPr>
            <w:tcW w:w="0" w:type="auto"/>
            <w:vAlign w:val="center"/>
          </w:tcPr>
          <w:p w14:paraId="33529F80"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6,7</w:t>
            </w:r>
          </w:p>
        </w:tc>
        <w:tc>
          <w:tcPr>
            <w:tcW w:w="0" w:type="auto"/>
            <w:vAlign w:val="center"/>
          </w:tcPr>
          <w:p w14:paraId="03BDC0A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6,74</w:t>
            </w:r>
          </w:p>
        </w:tc>
        <w:tc>
          <w:tcPr>
            <w:tcW w:w="0" w:type="auto"/>
            <w:vAlign w:val="center"/>
          </w:tcPr>
          <w:p w14:paraId="21938CC6" w14:textId="77777777" w:rsidR="00743823" w:rsidRPr="00931502" w:rsidRDefault="00743823" w:rsidP="00864935">
            <w:pPr>
              <w:spacing w:line="360" w:lineRule="auto"/>
              <w:rPr>
                <w:rFonts w:cstheme="minorHAnsi"/>
                <w:color w:val="000000" w:themeColor="text1"/>
                <w:sz w:val="20"/>
                <w:szCs w:val="20"/>
              </w:rPr>
            </w:pPr>
            <w:r w:rsidRPr="00931502">
              <w:rPr>
                <w:rFonts w:cstheme="minorHAnsi"/>
                <w:color w:val="000000" w:themeColor="text1"/>
                <w:sz w:val="20"/>
                <w:szCs w:val="20"/>
              </w:rPr>
              <w:t xml:space="preserve">  3,50</w:t>
            </w:r>
          </w:p>
        </w:tc>
        <w:tc>
          <w:tcPr>
            <w:tcW w:w="1560" w:type="dxa"/>
            <w:vAlign w:val="center"/>
          </w:tcPr>
          <w:p w14:paraId="348C48D2" w14:textId="77777777" w:rsidR="00743823" w:rsidRPr="00C00186" w:rsidRDefault="00743823" w:rsidP="00864935">
            <w:pPr>
              <w:spacing w:line="360" w:lineRule="auto"/>
              <w:jc w:val="center"/>
              <w:rPr>
                <w:rFonts w:cstheme="minorHAnsi"/>
                <w:b/>
                <w:sz w:val="20"/>
                <w:szCs w:val="20"/>
              </w:rPr>
            </w:pPr>
            <w:r>
              <w:rPr>
                <w:rFonts w:cstheme="minorHAnsi"/>
                <w:b/>
                <w:sz w:val="20"/>
                <w:szCs w:val="20"/>
              </w:rPr>
              <w:t>58,03</w:t>
            </w:r>
          </w:p>
        </w:tc>
        <w:tc>
          <w:tcPr>
            <w:tcW w:w="697" w:type="dxa"/>
            <w:vAlign w:val="center"/>
          </w:tcPr>
          <w:p w14:paraId="04D25F4F" w14:textId="77777777" w:rsidR="00743823" w:rsidRPr="00C00186" w:rsidRDefault="00743823" w:rsidP="00864935">
            <w:pPr>
              <w:spacing w:line="360" w:lineRule="auto"/>
              <w:jc w:val="center"/>
              <w:rPr>
                <w:rFonts w:cstheme="minorHAnsi"/>
                <w:b/>
                <w:sz w:val="20"/>
                <w:szCs w:val="20"/>
              </w:rPr>
            </w:pPr>
            <w:r>
              <w:rPr>
                <w:rFonts w:cstheme="minorHAnsi"/>
                <w:b/>
                <w:sz w:val="20"/>
                <w:szCs w:val="20"/>
              </w:rPr>
              <w:t>16,60</w:t>
            </w:r>
          </w:p>
        </w:tc>
      </w:tr>
      <w:tr w:rsidR="00743823" w:rsidRPr="00D21FB6" w14:paraId="38652539" w14:textId="77777777" w:rsidTr="00864935">
        <w:trPr>
          <w:trHeight w:val="627"/>
          <w:jc w:val="center"/>
        </w:trPr>
        <w:tc>
          <w:tcPr>
            <w:tcW w:w="0" w:type="auto"/>
            <w:vAlign w:val="center"/>
          </w:tcPr>
          <w:p w14:paraId="1067B8EE" w14:textId="77777777" w:rsidR="00743823" w:rsidRDefault="00743823" w:rsidP="00864935">
            <w:pPr>
              <w:jc w:val="center"/>
              <w:rPr>
                <w:rFonts w:cstheme="minorHAnsi"/>
                <w:sz w:val="20"/>
                <w:szCs w:val="20"/>
              </w:rPr>
            </w:pPr>
            <w:r>
              <w:rPr>
                <w:rFonts w:cstheme="minorHAnsi"/>
                <w:sz w:val="20"/>
                <w:szCs w:val="20"/>
              </w:rPr>
              <w:t>Odpady budowlane</w:t>
            </w:r>
          </w:p>
        </w:tc>
        <w:tc>
          <w:tcPr>
            <w:tcW w:w="0" w:type="auto"/>
            <w:vAlign w:val="center"/>
          </w:tcPr>
          <w:p w14:paraId="762E3DA7"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7001C89"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A53B121"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1,40</w:t>
            </w:r>
          </w:p>
        </w:tc>
        <w:tc>
          <w:tcPr>
            <w:tcW w:w="0" w:type="auto"/>
            <w:vAlign w:val="center"/>
          </w:tcPr>
          <w:p w14:paraId="47BEEE0B"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2BEF889"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73515FC1"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13D373F7"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0,96</w:t>
            </w:r>
          </w:p>
        </w:tc>
        <w:tc>
          <w:tcPr>
            <w:tcW w:w="0" w:type="auto"/>
            <w:vAlign w:val="center"/>
          </w:tcPr>
          <w:p w14:paraId="32149715"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AF4DDFD"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7EF5192F"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1BD41DF5"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338DF97A" w14:textId="77777777" w:rsidR="00743823" w:rsidRPr="00931502" w:rsidRDefault="00743823" w:rsidP="00864935">
            <w:pPr>
              <w:spacing w:line="360" w:lineRule="auto"/>
              <w:jc w:val="center"/>
              <w:rPr>
                <w:rFonts w:cstheme="minorHAnsi"/>
                <w:color w:val="000000" w:themeColor="text1"/>
                <w:sz w:val="20"/>
                <w:szCs w:val="20"/>
              </w:rPr>
            </w:pPr>
          </w:p>
        </w:tc>
        <w:tc>
          <w:tcPr>
            <w:tcW w:w="1560" w:type="dxa"/>
            <w:vAlign w:val="center"/>
          </w:tcPr>
          <w:p w14:paraId="68A87D02" w14:textId="77777777" w:rsidR="00743823" w:rsidRPr="00C00186" w:rsidRDefault="00743823" w:rsidP="00864935">
            <w:pPr>
              <w:spacing w:line="360" w:lineRule="auto"/>
              <w:jc w:val="center"/>
              <w:rPr>
                <w:rFonts w:cstheme="minorHAnsi"/>
                <w:b/>
                <w:sz w:val="20"/>
                <w:szCs w:val="20"/>
              </w:rPr>
            </w:pPr>
            <w:r>
              <w:rPr>
                <w:rFonts w:cstheme="minorHAnsi"/>
                <w:b/>
                <w:sz w:val="20"/>
                <w:szCs w:val="20"/>
              </w:rPr>
              <w:t>3,36</w:t>
            </w:r>
          </w:p>
        </w:tc>
        <w:tc>
          <w:tcPr>
            <w:tcW w:w="697" w:type="dxa"/>
            <w:vAlign w:val="center"/>
          </w:tcPr>
          <w:p w14:paraId="22D09EB4" w14:textId="77777777" w:rsidR="00743823" w:rsidRPr="00C00186" w:rsidRDefault="00743823" w:rsidP="00864935">
            <w:pPr>
              <w:spacing w:line="360" w:lineRule="auto"/>
              <w:jc w:val="center"/>
              <w:rPr>
                <w:rFonts w:cstheme="minorHAnsi"/>
                <w:b/>
                <w:sz w:val="20"/>
                <w:szCs w:val="20"/>
              </w:rPr>
            </w:pPr>
            <w:r>
              <w:rPr>
                <w:rFonts w:cstheme="minorHAnsi"/>
                <w:b/>
                <w:sz w:val="20"/>
                <w:szCs w:val="20"/>
              </w:rPr>
              <w:t>0,97</w:t>
            </w:r>
          </w:p>
        </w:tc>
      </w:tr>
      <w:tr w:rsidR="00743823" w:rsidRPr="00D21FB6" w14:paraId="4F42A2F2" w14:textId="77777777" w:rsidTr="00864935">
        <w:trPr>
          <w:trHeight w:val="270"/>
          <w:jc w:val="center"/>
        </w:trPr>
        <w:tc>
          <w:tcPr>
            <w:tcW w:w="0" w:type="auto"/>
            <w:vAlign w:val="center"/>
          </w:tcPr>
          <w:p w14:paraId="1B51E0A3" w14:textId="77777777" w:rsidR="00743823" w:rsidRDefault="00743823" w:rsidP="00864935">
            <w:pPr>
              <w:jc w:val="center"/>
              <w:rPr>
                <w:rFonts w:cstheme="minorHAnsi"/>
                <w:sz w:val="20"/>
                <w:szCs w:val="20"/>
              </w:rPr>
            </w:pPr>
            <w:r>
              <w:rPr>
                <w:rFonts w:cstheme="minorHAnsi"/>
                <w:sz w:val="20"/>
                <w:szCs w:val="20"/>
              </w:rPr>
              <w:t>Opakowania z metali</w:t>
            </w:r>
          </w:p>
        </w:tc>
        <w:tc>
          <w:tcPr>
            <w:tcW w:w="0" w:type="auto"/>
            <w:vAlign w:val="center"/>
          </w:tcPr>
          <w:p w14:paraId="2F239A64"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03E6CB9E"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481E2558"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478B7C9B"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4D3825C4"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0,10</w:t>
            </w:r>
          </w:p>
        </w:tc>
        <w:tc>
          <w:tcPr>
            <w:tcW w:w="0" w:type="auto"/>
            <w:vAlign w:val="center"/>
          </w:tcPr>
          <w:p w14:paraId="7E0DB9C6"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6F9CDE82"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70110B8C"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58F4F078"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0,30</w:t>
            </w:r>
          </w:p>
        </w:tc>
        <w:tc>
          <w:tcPr>
            <w:tcW w:w="0" w:type="auto"/>
            <w:vAlign w:val="center"/>
          </w:tcPr>
          <w:p w14:paraId="47BA1A1D" w14:textId="77777777" w:rsidR="00743823" w:rsidRPr="00931502" w:rsidRDefault="00743823" w:rsidP="00864935">
            <w:pPr>
              <w:spacing w:line="360" w:lineRule="auto"/>
              <w:jc w:val="center"/>
              <w:rPr>
                <w:rFonts w:cstheme="minorHAnsi"/>
                <w:color w:val="000000" w:themeColor="text1"/>
                <w:sz w:val="20"/>
                <w:szCs w:val="20"/>
              </w:rPr>
            </w:pPr>
            <w:r w:rsidRPr="00931502">
              <w:rPr>
                <w:rFonts w:cstheme="minorHAnsi"/>
                <w:color w:val="000000" w:themeColor="text1"/>
                <w:sz w:val="20"/>
                <w:szCs w:val="20"/>
              </w:rPr>
              <w:t>0,10</w:t>
            </w:r>
          </w:p>
        </w:tc>
        <w:tc>
          <w:tcPr>
            <w:tcW w:w="0" w:type="auto"/>
            <w:vAlign w:val="center"/>
          </w:tcPr>
          <w:p w14:paraId="4988A14D" w14:textId="77777777" w:rsidR="00743823" w:rsidRPr="00931502" w:rsidRDefault="00743823" w:rsidP="00864935">
            <w:pPr>
              <w:spacing w:line="360" w:lineRule="auto"/>
              <w:jc w:val="center"/>
              <w:rPr>
                <w:rFonts w:cstheme="minorHAnsi"/>
                <w:color w:val="000000" w:themeColor="text1"/>
                <w:sz w:val="20"/>
                <w:szCs w:val="20"/>
              </w:rPr>
            </w:pPr>
          </w:p>
        </w:tc>
        <w:tc>
          <w:tcPr>
            <w:tcW w:w="0" w:type="auto"/>
            <w:vAlign w:val="center"/>
          </w:tcPr>
          <w:p w14:paraId="19A0EDDA" w14:textId="77777777" w:rsidR="00743823" w:rsidRPr="00931502" w:rsidRDefault="00743823" w:rsidP="00864935">
            <w:pPr>
              <w:spacing w:line="360" w:lineRule="auto"/>
              <w:rPr>
                <w:rFonts w:cstheme="minorHAnsi"/>
                <w:color w:val="000000" w:themeColor="text1"/>
                <w:sz w:val="20"/>
                <w:szCs w:val="20"/>
              </w:rPr>
            </w:pPr>
          </w:p>
        </w:tc>
        <w:tc>
          <w:tcPr>
            <w:tcW w:w="1560" w:type="dxa"/>
            <w:vAlign w:val="center"/>
          </w:tcPr>
          <w:p w14:paraId="4DD186BB" w14:textId="77777777" w:rsidR="00743823" w:rsidRDefault="00743823" w:rsidP="00864935">
            <w:pPr>
              <w:spacing w:line="360" w:lineRule="auto"/>
              <w:jc w:val="center"/>
              <w:rPr>
                <w:rFonts w:cstheme="minorHAnsi"/>
                <w:b/>
                <w:sz w:val="20"/>
                <w:szCs w:val="20"/>
              </w:rPr>
            </w:pPr>
            <w:r>
              <w:rPr>
                <w:rFonts w:cstheme="minorHAnsi"/>
                <w:b/>
                <w:sz w:val="20"/>
                <w:szCs w:val="20"/>
              </w:rPr>
              <w:t>0,50</w:t>
            </w:r>
          </w:p>
        </w:tc>
        <w:tc>
          <w:tcPr>
            <w:tcW w:w="697" w:type="dxa"/>
            <w:vAlign w:val="center"/>
          </w:tcPr>
          <w:p w14:paraId="7A2A9929" w14:textId="77777777" w:rsidR="00743823" w:rsidRDefault="00743823" w:rsidP="00864935">
            <w:pPr>
              <w:spacing w:line="360" w:lineRule="auto"/>
              <w:jc w:val="center"/>
              <w:rPr>
                <w:rFonts w:cstheme="minorHAnsi"/>
                <w:b/>
                <w:sz w:val="20"/>
                <w:szCs w:val="20"/>
              </w:rPr>
            </w:pPr>
            <w:r>
              <w:rPr>
                <w:rFonts w:cstheme="minorHAnsi"/>
                <w:b/>
                <w:sz w:val="20"/>
                <w:szCs w:val="20"/>
              </w:rPr>
              <w:t>0,14</w:t>
            </w:r>
          </w:p>
        </w:tc>
      </w:tr>
      <w:tr w:rsidR="00743823" w:rsidRPr="00D21FB6" w14:paraId="5CC2F77E" w14:textId="77777777" w:rsidTr="00864935">
        <w:trPr>
          <w:trHeight w:val="255"/>
          <w:jc w:val="center"/>
        </w:trPr>
        <w:tc>
          <w:tcPr>
            <w:tcW w:w="0" w:type="auto"/>
            <w:gridSpan w:val="13"/>
            <w:vAlign w:val="center"/>
          </w:tcPr>
          <w:p w14:paraId="4A71EADD" w14:textId="77777777" w:rsidR="00743823" w:rsidRPr="00C00186" w:rsidRDefault="00743823" w:rsidP="00864935">
            <w:pPr>
              <w:spacing w:line="360" w:lineRule="auto"/>
              <w:jc w:val="right"/>
              <w:rPr>
                <w:rFonts w:cstheme="minorHAnsi"/>
                <w:b/>
                <w:sz w:val="20"/>
                <w:szCs w:val="20"/>
              </w:rPr>
            </w:pPr>
            <w:r w:rsidRPr="00C00186">
              <w:rPr>
                <w:rFonts w:cstheme="minorHAnsi"/>
                <w:b/>
                <w:sz w:val="20"/>
                <w:szCs w:val="20"/>
              </w:rPr>
              <w:t>Razem</w:t>
            </w:r>
          </w:p>
        </w:tc>
        <w:tc>
          <w:tcPr>
            <w:tcW w:w="1560" w:type="dxa"/>
            <w:vAlign w:val="center"/>
          </w:tcPr>
          <w:p w14:paraId="0F4C0F08" w14:textId="77777777" w:rsidR="00743823" w:rsidRPr="00C00186" w:rsidRDefault="00743823" w:rsidP="00864935">
            <w:pPr>
              <w:spacing w:line="360" w:lineRule="auto"/>
              <w:jc w:val="center"/>
              <w:rPr>
                <w:rFonts w:cstheme="minorHAnsi"/>
                <w:b/>
                <w:sz w:val="20"/>
                <w:szCs w:val="20"/>
              </w:rPr>
            </w:pPr>
            <w:r>
              <w:rPr>
                <w:rFonts w:cstheme="minorHAnsi"/>
                <w:b/>
                <w:sz w:val="20"/>
                <w:szCs w:val="20"/>
              </w:rPr>
              <w:t>349,683</w:t>
            </w:r>
          </w:p>
        </w:tc>
        <w:tc>
          <w:tcPr>
            <w:tcW w:w="697" w:type="dxa"/>
            <w:vAlign w:val="center"/>
          </w:tcPr>
          <w:p w14:paraId="73E96B36" w14:textId="77777777" w:rsidR="00743823" w:rsidRPr="00C00186" w:rsidRDefault="00743823" w:rsidP="00864935">
            <w:pPr>
              <w:spacing w:line="360" w:lineRule="auto"/>
              <w:jc w:val="center"/>
              <w:rPr>
                <w:rFonts w:cstheme="minorHAnsi"/>
                <w:b/>
                <w:sz w:val="20"/>
                <w:szCs w:val="20"/>
              </w:rPr>
            </w:pPr>
            <w:r>
              <w:rPr>
                <w:rFonts w:cstheme="minorHAnsi"/>
                <w:b/>
                <w:sz w:val="20"/>
                <w:szCs w:val="20"/>
              </w:rPr>
              <w:t>100</w:t>
            </w:r>
          </w:p>
        </w:tc>
      </w:tr>
    </w:tbl>
    <w:p w14:paraId="3E9D86CC" w14:textId="77777777" w:rsidR="00743823" w:rsidRDefault="00743823" w:rsidP="00743823">
      <w:pPr>
        <w:spacing w:line="360" w:lineRule="auto"/>
        <w:jc w:val="both"/>
        <w:rPr>
          <w:rFonts w:cstheme="minorHAnsi"/>
        </w:rPr>
      </w:pPr>
    </w:p>
    <w:p w14:paraId="3C491AC6" w14:textId="77777777" w:rsidR="00743823" w:rsidRDefault="00743823" w:rsidP="00743823">
      <w:pPr>
        <w:spacing w:line="276" w:lineRule="auto"/>
        <w:ind w:left="284"/>
        <w:jc w:val="both"/>
        <w:rPr>
          <w:rFonts w:cstheme="minorHAnsi"/>
        </w:rPr>
      </w:pPr>
      <w:r>
        <w:rPr>
          <w:rFonts w:cstheme="minorHAnsi"/>
        </w:rPr>
        <w:lastRenderedPageBreak/>
        <w:t xml:space="preserve">     </w:t>
      </w:r>
      <w:r w:rsidRPr="000F7A8D">
        <w:rPr>
          <w:rFonts w:cstheme="minorHAnsi"/>
        </w:rPr>
        <w:t>Cena za odbiór i zagospodarowanie</w:t>
      </w:r>
      <w:r>
        <w:rPr>
          <w:rFonts w:cstheme="minorHAnsi"/>
        </w:rPr>
        <w:t xml:space="preserve"> pochodzących z nieruchomości zamieszkałych</w:t>
      </w:r>
      <w:r w:rsidRPr="000F7A8D">
        <w:rPr>
          <w:rFonts w:cstheme="minorHAnsi"/>
        </w:rPr>
        <w:t xml:space="preserve">: </w:t>
      </w:r>
    </w:p>
    <w:p w14:paraId="5B94EF86" w14:textId="77777777" w:rsidR="00743823" w:rsidRPr="00570D47" w:rsidRDefault="00743823" w:rsidP="00743823">
      <w:pPr>
        <w:pStyle w:val="Akapitzlist"/>
        <w:numPr>
          <w:ilvl w:val="0"/>
          <w:numId w:val="9"/>
        </w:numPr>
        <w:spacing w:line="276" w:lineRule="auto"/>
        <w:ind w:left="851"/>
        <w:jc w:val="both"/>
        <w:rPr>
          <w:rFonts w:cstheme="minorHAnsi"/>
        </w:rPr>
      </w:pPr>
      <w:r w:rsidRPr="002826E5">
        <w:rPr>
          <w:rFonts w:cstheme="minorHAnsi"/>
        </w:rPr>
        <w:t xml:space="preserve">1 Mg odpadów </w:t>
      </w:r>
      <w:r>
        <w:rPr>
          <w:rFonts w:cstheme="minorHAnsi"/>
        </w:rPr>
        <w:t>zmieszanych  1026,</w:t>
      </w:r>
      <w:r w:rsidRPr="00570D47">
        <w:rPr>
          <w:rFonts w:cstheme="minorHAnsi"/>
        </w:rPr>
        <w:t>00zł brutto,</w:t>
      </w:r>
      <w:r>
        <w:rPr>
          <w:rFonts w:cstheme="minorHAnsi"/>
        </w:rPr>
        <w:t xml:space="preserve">          </w:t>
      </w:r>
      <w:r w:rsidRPr="004C7957">
        <w:rPr>
          <w:rFonts w:cstheme="minorHAnsi"/>
          <w:b/>
        </w:rPr>
        <w:t>od 1 06 .2022</w:t>
      </w:r>
      <w:r>
        <w:rPr>
          <w:rFonts w:cstheme="minorHAnsi"/>
        </w:rPr>
        <w:t xml:space="preserve">                - 1056,24zł/brutto</w:t>
      </w:r>
    </w:p>
    <w:p w14:paraId="7BB5E076" w14:textId="77777777" w:rsidR="00743823" w:rsidRDefault="00743823" w:rsidP="00743823">
      <w:pPr>
        <w:pStyle w:val="Akapitzlist"/>
        <w:numPr>
          <w:ilvl w:val="0"/>
          <w:numId w:val="9"/>
        </w:numPr>
        <w:spacing w:line="276" w:lineRule="auto"/>
        <w:ind w:left="851"/>
        <w:jc w:val="both"/>
        <w:rPr>
          <w:rFonts w:cstheme="minorHAnsi"/>
        </w:rPr>
      </w:pPr>
      <w:r>
        <w:rPr>
          <w:rFonts w:cstheme="minorHAnsi"/>
        </w:rPr>
        <w:t>1 Mg odpadów segregowanych 820,08</w:t>
      </w:r>
      <w:r w:rsidRPr="00570D47">
        <w:rPr>
          <w:rFonts w:cstheme="minorHAnsi"/>
        </w:rPr>
        <w:t>zł brutto</w:t>
      </w:r>
      <w:r>
        <w:rPr>
          <w:rFonts w:cstheme="minorHAnsi"/>
        </w:rPr>
        <w:t>.                                                 – 851,04zł/brutto</w:t>
      </w:r>
    </w:p>
    <w:p w14:paraId="0B710795" w14:textId="77777777" w:rsidR="00743823" w:rsidRDefault="00743823" w:rsidP="00743823">
      <w:pPr>
        <w:spacing w:line="276" w:lineRule="auto"/>
        <w:jc w:val="both"/>
        <w:rPr>
          <w:rFonts w:cstheme="minorHAnsi"/>
        </w:rPr>
      </w:pPr>
    </w:p>
    <w:p w14:paraId="0A3C8439" w14:textId="77777777" w:rsidR="00743823" w:rsidRPr="00FF7DC0" w:rsidRDefault="00743823" w:rsidP="00743823">
      <w:pPr>
        <w:spacing w:line="276" w:lineRule="auto"/>
        <w:jc w:val="both"/>
        <w:rPr>
          <w:rFonts w:cstheme="minorHAnsi"/>
        </w:rPr>
      </w:pPr>
    </w:p>
    <w:p w14:paraId="4EA92ECF" w14:textId="77777777" w:rsidR="00743823" w:rsidRDefault="00743823" w:rsidP="00743823">
      <w:pPr>
        <w:pStyle w:val="Akapitzlist"/>
        <w:spacing w:line="276" w:lineRule="auto"/>
        <w:ind w:left="851"/>
        <w:jc w:val="both"/>
        <w:rPr>
          <w:rFonts w:cstheme="minorHAnsi"/>
        </w:rPr>
      </w:pPr>
    </w:p>
    <w:p w14:paraId="4B75AC91" w14:textId="77777777" w:rsidR="00743823" w:rsidRDefault="00743823" w:rsidP="00743823">
      <w:pPr>
        <w:pStyle w:val="Akapitzlist"/>
        <w:spacing w:line="276" w:lineRule="auto"/>
        <w:ind w:left="851"/>
        <w:jc w:val="both"/>
        <w:rPr>
          <w:rFonts w:cstheme="minorHAnsi"/>
        </w:rPr>
      </w:pPr>
      <w:r w:rsidRPr="00B50870">
        <w:rPr>
          <w:rFonts w:cstheme="minorHAnsi"/>
        </w:rPr>
        <w:t>Cena za odbiór i zagospodarowanie pochodzących z nieruchomości</w:t>
      </w:r>
      <w:r>
        <w:rPr>
          <w:rFonts w:cstheme="minorHAnsi"/>
        </w:rPr>
        <w:t xml:space="preserve"> niezamieszkałych( działki letniskowe)</w:t>
      </w:r>
    </w:p>
    <w:p w14:paraId="7C6A09B1" w14:textId="77777777" w:rsidR="00743823" w:rsidRPr="00570D47" w:rsidRDefault="00743823" w:rsidP="00743823">
      <w:pPr>
        <w:pStyle w:val="Akapitzlist"/>
        <w:numPr>
          <w:ilvl w:val="0"/>
          <w:numId w:val="9"/>
        </w:numPr>
        <w:spacing w:line="276" w:lineRule="auto"/>
        <w:ind w:left="851"/>
        <w:jc w:val="both"/>
        <w:rPr>
          <w:rFonts w:cstheme="minorHAnsi"/>
        </w:rPr>
      </w:pPr>
      <w:r w:rsidRPr="002826E5">
        <w:rPr>
          <w:rFonts w:cstheme="minorHAnsi"/>
        </w:rPr>
        <w:t xml:space="preserve">1 Mg odpadów </w:t>
      </w:r>
      <w:r>
        <w:rPr>
          <w:rFonts w:cstheme="minorHAnsi"/>
        </w:rPr>
        <w:t xml:space="preserve">zmieszanych  1512,00 </w:t>
      </w:r>
      <w:r w:rsidRPr="00570D47">
        <w:rPr>
          <w:rFonts w:cstheme="minorHAnsi"/>
        </w:rPr>
        <w:t>brutto,</w:t>
      </w:r>
    </w:p>
    <w:p w14:paraId="0B02D566" w14:textId="77777777" w:rsidR="00743823" w:rsidRDefault="00743823" w:rsidP="00743823">
      <w:pPr>
        <w:pStyle w:val="Akapitzlist"/>
        <w:numPr>
          <w:ilvl w:val="0"/>
          <w:numId w:val="9"/>
        </w:numPr>
        <w:spacing w:line="276" w:lineRule="auto"/>
        <w:ind w:left="851"/>
        <w:jc w:val="both"/>
        <w:rPr>
          <w:rFonts w:cstheme="minorHAnsi"/>
        </w:rPr>
      </w:pPr>
      <w:r>
        <w:rPr>
          <w:rFonts w:cstheme="minorHAnsi"/>
        </w:rPr>
        <w:t>1 Mg odpadów segregowanych 1296,00</w:t>
      </w:r>
      <w:r w:rsidRPr="00570D47">
        <w:rPr>
          <w:rFonts w:cstheme="minorHAnsi"/>
        </w:rPr>
        <w:t>zł brutto</w:t>
      </w:r>
      <w:r>
        <w:rPr>
          <w:rFonts w:cstheme="minorHAnsi"/>
        </w:rPr>
        <w:t>.</w:t>
      </w:r>
    </w:p>
    <w:p w14:paraId="06C1548B" w14:textId="77777777" w:rsidR="00743823" w:rsidRPr="00B50870" w:rsidRDefault="00743823" w:rsidP="00743823">
      <w:pPr>
        <w:pStyle w:val="Akapitzlist"/>
        <w:spacing w:line="276" w:lineRule="auto"/>
        <w:ind w:left="851"/>
        <w:jc w:val="both"/>
        <w:rPr>
          <w:rFonts w:cstheme="minorHAnsi"/>
        </w:rPr>
      </w:pPr>
    </w:p>
    <w:p w14:paraId="41D50B99" w14:textId="77777777" w:rsidR="00743823" w:rsidRPr="000F7A8D" w:rsidRDefault="00743823" w:rsidP="00743823">
      <w:pPr>
        <w:spacing w:line="276" w:lineRule="auto"/>
        <w:ind w:left="284"/>
        <w:jc w:val="both"/>
        <w:rPr>
          <w:rFonts w:cstheme="minorHAnsi"/>
        </w:rPr>
      </w:pPr>
      <w:r w:rsidRPr="000F7A8D">
        <w:rPr>
          <w:rFonts w:cstheme="minorHAnsi"/>
        </w:rPr>
        <w:t xml:space="preserve">Ilości odebranych odpadów z nieruchomości zamieszkałych </w:t>
      </w:r>
      <w:r>
        <w:rPr>
          <w:rFonts w:cstheme="minorHAnsi"/>
        </w:rPr>
        <w:t xml:space="preserve">i niezamieszkałych (działki letniskowe) </w:t>
      </w:r>
      <w:r w:rsidRPr="000F7A8D">
        <w:rPr>
          <w:rFonts w:cstheme="minorHAnsi"/>
        </w:rPr>
        <w:t>Gminy Sosnowica w 20</w:t>
      </w:r>
      <w:r>
        <w:rPr>
          <w:rFonts w:cstheme="minorHAnsi"/>
        </w:rPr>
        <w:t>22</w:t>
      </w:r>
      <w:r w:rsidRPr="000F7A8D">
        <w:rPr>
          <w:rFonts w:cstheme="minorHAnsi"/>
        </w:rPr>
        <w:t xml:space="preserve"> r</w:t>
      </w:r>
      <w:r>
        <w:rPr>
          <w:rFonts w:cstheme="minorHAnsi"/>
        </w:rPr>
        <w:t>. przedstawia poniższy wykres.</w:t>
      </w:r>
    </w:p>
    <w:p w14:paraId="70D735A2" w14:textId="77777777" w:rsidR="001A6320" w:rsidRDefault="001A6320" w:rsidP="001A6320">
      <w:pPr>
        <w:spacing w:line="240" w:lineRule="auto"/>
        <w:jc w:val="center"/>
        <w:rPr>
          <w:rFonts w:cstheme="minorHAnsi"/>
        </w:rPr>
      </w:pPr>
      <w:r w:rsidRPr="000F7A8D">
        <w:rPr>
          <w:rFonts w:cstheme="minorHAnsi"/>
          <w:noProof/>
          <w:lang w:eastAsia="pl-PL"/>
        </w:rPr>
        <w:drawing>
          <wp:inline distT="0" distB="0" distL="0" distR="0" wp14:anchorId="40402ACD" wp14:editId="7D8FB9C5">
            <wp:extent cx="5118265" cy="4298867"/>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F7A8D">
        <w:rPr>
          <w:rFonts w:cstheme="minorHAnsi"/>
        </w:rPr>
        <w:br w:type="textWrapping" w:clear="all"/>
      </w:r>
    </w:p>
    <w:p w14:paraId="0B317434" w14:textId="77777777" w:rsidR="001A6320" w:rsidRPr="00A130B1" w:rsidRDefault="001A6320" w:rsidP="001A6320">
      <w:pPr>
        <w:spacing w:line="240" w:lineRule="auto"/>
        <w:ind w:left="284"/>
        <w:jc w:val="both"/>
        <w:rPr>
          <w:rFonts w:cstheme="minorHAnsi"/>
          <w:i/>
          <w:sz w:val="20"/>
        </w:rPr>
      </w:pPr>
      <w:r w:rsidRPr="00A130B1">
        <w:rPr>
          <w:rFonts w:cstheme="minorHAnsi"/>
          <w:i/>
          <w:sz w:val="20"/>
        </w:rPr>
        <w:t xml:space="preserve">Źródło: opracowanie własne na podstawie danych zebranych przez stanowisko ds. gospodarki komunalnej, gospodarki odpadami i dróg gminnych. </w:t>
      </w:r>
    </w:p>
    <w:p w14:paraId="0343952F" w14:textId="7FEABEC7" w:rsidR="001A6320" w:rsidRPr="000F7A8D" w:rsidRDefault="001A6320" w:rsidP="001A6320">
      <w:pPr>
        <w:spacing w:line="240" w:lineRule="auto"/>
        <w:jc w:val="center"/>
        <w:rPr>
          <w:rFonts w:cstheme="minorHAnsi"/>
        </w:rPr>
      </w:pPr>
      <w:r>
        <w:rPr>
          <w:rFonts w:cstheme="minorHAnsi"/>
        </w:rPr>
        <w:t xml:space="preserve">Wykres 5. </w:t>
      </w:r>
      <w:r w:rsidRPr="008A2E3C">
        <w:rPr>
          <w:rFonts w:cstheme="minorHAnsi"/>
        </w:rPr>
        <w:t xml:space="preserve">Ilości odebranych odpadów z nieruchomości zamieszkałych </w:t>
      </w:r>
      <w:r>
        <w:rPr>
          <w:rFonts w:cstheme="minorHAnsi"/>
        </w:rPr>
        <w:br/>
      </w:r>
      <w:r w:rsidRPr="008A2E3C">
        <w:rPr>
          <w:rFonts w:cstheme="minorHAnsi"/>
        </w:rPr>
        <w:t>Gminy Sosnowica w 20</w:t>
      </w:r>
      <w:r>
        <w:rPr>
          <w:rFonts w:cstheme="minorHAnsi"/>
        </w:rPr>
        <w:t>2</w:t>
      </w:r>
      <w:r w:rsidR="00743823">
        <w:rPr>
          <w:rFonts w:cstheme="minorHAnsi"/>
        </w:rPr>
        <w:t>2</w:t>
      </w:r>
      <w:r w:rsidRPr="008A2E3C">
        <w:rPr>
          <w:rFonts w:cstheme="minorHAnsi"/>
        </w:rPr>
        <w:t xml:space="preserve"> r.</w:t>
      </w:r>
    </w:p>
    <w:p w14:paraId="52BED895" w14:textId="77777777" w:rsidR="001A6320" w:rsidRPr="000F7A8D" w:rsidRDefault="001A6320" w:rsidP="001A6320">
      <w:pPr>
        <w:spacing w:line="360" w:lineRule="auto"/>
        <w:jc w:val="center"/>
        <w:rPr>
          <w:rFonts w:cstheme="minorHAnsi"/>
        </w:rPr>
      </w:pPr>
      <w:r w:rsidRPr="000F7A8D">
        <w:rPr>
          <w:rFonts w:cstheme="minorHAnsi"/>
          <w:noProof/>
          <w:lang w:eastAsia="pl-PL"/>
        </w:rPr>
        <w:lastRenderedPageBreak/>
        <w:drawing>
          <wp:inline distT="0" distB="0" distL="0" distR="0" wp14:anchorId="15FF3523" wp14:editId="23F0B671">
            <wp:extent cx="5771029" cy="3892924"/>
            <wp:effectExtent l="0" t="0" r="127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87A1EC" w14:textId="77777777" w:rsidR="001A6320" w:rsidRPr="00A130B1" w:rsidRDefault="001A6320" w:rsidP="001A6320">
      <w:pPr>
        <w:spacing w:line="240" w:lineRule="auto"/>
        <w:ind w:left="284"/>
        <w:jc w:val="both"/>
        <w:rPr>
          <w:rFonts w:cstheme="minorHAnsi"/>
          <w:i/>
          <w:sz w:val="20"/>
        </w:rPr>
      </w:pPr>
      <w:r w:rsidRPr="00A130B1">
        <w:rPr>
          <w:rFonts w:cstheme="minorHAnsi"/>
          <w:i/>
          <w:sz w:val="20"/>
        </w:rPr>
        <w:t xml:space="preserve">Źródło: opracowanie własne na podstawie danych zebranych przez stanowisko ds. gospodarki komunalnej, gospodarki odpadami i dróg gminnych. </w:t>
      </w:r>
    </w:p>
    <w:p w14:paraId="345BCAC1" w14:textId="547231AE" w:rsidR="001A6320" w:rsidRDefault="001A6320" w:rsidP="001A6320">
      <w:pPr>
        <w:spacing w:line="240" w:lineRule="auto"/>
        <w:jc w:val="center"/>
        <w:rPr>
          <w:rFonts w:cstheme="minorHAnsi"/>
        </w:rPr>
      </w:pPr>
      <w:r>
        <w:rPr>
          <w:rFonts w:cstheme="minorHAnsi"/>
        </w:rPr>
        <w:t xml:space="preserve">Wykres 6. Udział procentowy odpadów odebranych </w:t>
      </w:r>
      <w:r>
        <w:rPr>
          <w:rFonts w:cstheme="minorHAnsi"/>
        </w:rPr>
        <w:br/>
        <w:t>z terenu gminy Sosnowica w 202</w:t>
      </w:r>
      <w:r w:rsidR="00743823">
        <w:rPr>
          <w:rFonts w:cstheme="minorHAnsi"/>
        </w:rPr>
        <w:t>2</w:t>
      </w:r>
      <w:r>
        <w:rPr>
          <w:rFonts w:cstheme="minorHAnsi"/>
        </w:rPr>
        <w:t xml:space="preserve"> r.</w:t>
      </w:r>
    </w:p>
    <w:p w14:paraId="407E16DE" w14:textId="7CD3BA73" w:rsidR="001A6320" w:rsidRDefault="001A6320" w:rsidP="001A6320">
      <w:pPr>
        <w:spacing w:line="240" w:lineRule="auto"/>
        <w:rPr>
          <w:rFonts w:cstheme="minorHAnsi"/>
        </w:rPr>
      </w:pPr>
    </w:p>
    <w:p w14:paraId="5D061AC5" w14:textId="77777777" w:rsidR="00E741B2" w:rsidRDefault="00E741B2" w:rsidP="00E741B2">
      <w:pPr>
        <w:spacing w:line="240" w:lineRule="auto"/>
        <w:jc w:val="center"/>
        <w:rPr>
          <w:rFonts w:cstheme="minorHAnsi"/>
        </w:rPr>
      </w:pPr>
    </w:p>
    <w:p w14:paraId="34032957" w14:textId="77777777" w:rsidR="004D6E71" w:rsidRPr="000F7A8D" w:rsidRDefault="004D6E71" w:rsidP="008A2E3C">
      <w:pPr>
        <w:spacing w:line="240" w:lineRule="auto"/>
        <w:jc w:val="center"/>
        <w:rPr>
          <w:rFonts w:cstheme="minorHAnsi"/>
        </w:rPr>
      </w:pPr>
    </w:p>
    <w:p w14:paraId="55901B6C" w14:textId="77777777" w:rsidR="00112970" w:rsidRPr="008A2E3C" w:rsidRDefault="00112970" w:rsidP="004A798F">
      <w:pPr>
        <w:pStyle w:val="Akapitzlist"/>
        <w:numPr>
          <w:ilvl w:val="0"/>
          <w:numId w:val="63"/>
        </w:numPr>
        <w:spacing w:line="360" w:lineRule="auto"/>
        <w:jc w:val="both"/>
        <w:rPr>
          <w:rFonts w:cstheme="minorHAnsi"/>
          <w:b/>
          <w:bCs/>
          <w:iCs/>
        </w:rPr>
      </w:pPr>
      <w:bookmarkStart w:id="5" w:name="_Hlk71797950"/>
      <w:bookmarkEnd w:id="4"/>
      <w:r>
        <w:rPr>
          <w:rFonts w:cstheme="minorHAnsi"/>
          <w:b/>
          <w:bCs/>
          <w:iCs/>
        </w:rPr>
        <w:t>Mienie k</w:t>
      </w:r>
      <w:r w:rsidRPr="008A2E3C">
        <w:rPr>
          <w:rFonts w:cstheme="minorHAnsi"/>
          <w:b/>
          <w:bCs/>
          <w:iCs/>
        </w:rPr>
        <w:t>omunalne</w:t>
      </w:r>
      <w:r>
        <w:rPr>
          <w:rFonts w:cstheme="minorHAnsi"/>
          <w:b/>
          <w:bCs/>
          <w:iCs/>
        </w:rPr>
        <w:t>.</w:t>
      </w:r>
      <w:r w:rsidRPr="008A2E3C">
        <w:rPr>
          <w:rFonts w:cstheme="minorHAnsi"/>
          <w:b/>
          <w:bCs/>
          <w:iCs/>
        </w:rPr>
        <w:t xml:space="preserve"> </w:t>
      </w:r>
    </w:p>
    <w:p w14:paraId="12F3C19D" w14:textId="77777777" w:rsidR="00890703" w:rsidRPr="00890703" w:rsidRDefault="00890703" w:rsidP="00890703">
      <w:pPr>
        <w:spacing w:after="0" w:line="276" w:lineRule="auto"/>
        <w:ind w:left="360"/>
        <w:jc w:val="both"/>
        <w:rPr>
          <w:rFonts w:cstheme="minorHAnsi"/>
        </w:rPr>
      </w:pPr>
      <w:r w:rsidRPr="00890703">
        <w:rPr>
          <w:rFonts w:cstheme="minorHAnsi"/>
        </w:rPr>
        <w:t>Mienie komunalne Gminy Sosnowica stanowi majątek nabyty między innymi z tytułu komunalizacji mienia państwowego na mocy decyzji Wojewody. Innych niż własność praw majątkowych gmina nie posiada.</w:t>
      </w:r>
    </w:p>
    <w:p w14:paraId="2C576380" w14:textId="77777777" w:rsidR="00890703" w:rsidRPr="00890703" w:rsidRDefault="00890703" w:rsidP="00890703">
      <w:pPr>
        <w:spacing w:after="0" w:line="276" w:lineRule="auto"/>
        <w:ind w:left="360"/>
        <w:jc w:val="both"/>
        <w:rPr>
          <w:rFonts w:cstheme="minorHAnsi"/>
        </w:rPr>
      </w:pPr>
    </w:p>
    <w:p w14:paraId="2F90F992" w14:textId="77777777" w:rsidR="00890703" w:rsidRPr="00890703" w:rsidRDefault="00890703" w:rsidP="00890703">
      <w:pPr>
        <w:spacing w:after="0" w:line="276" w:lineRule="auto"/>
        <w:ind w:left="360"/>
        <w:jc w:val="both"/>
        <w:rPr>
          <w:rFonts w:cstheme="minorHAnsi"/>
        </w:rPr>
      </w:pPr>
      <w:r w:rsidRPr="00890703">
        <w:rPr>
          <w:rFonts w:cstheme="minorHAnsi"/>
        </w:rPr>
        <w:t xml:space="preserve">Publiczne drogi gminne zajmują powierzchnię: </w:t>
      </w:r>
      <w:r w:rsidRPr="00890703">
        <w:rPr>
          <w:rFonts w:cstheme="minorHAnsi"/>
          <w:b/>
        </w:rPr>
        <w:t xml:space="preserve">195,0271 </w:t>
      </w:r>
      <w:r w:rsidRPr="00890703">
        <w:rPr>
          <w:rFonts w:cstheme="minorHAnsi"/>
          <w:b/>
          <w:bCs/>
        </w:rPr>
        <w:t>ha</w:t>
      </w:r>
      <w:r w:rsidRPr="00890703">
        <w:rPr>
          <w:rFonts w:cstheme="minorHAnsi"/>
        </w:rPr>
        <w:t xml:space="preserve"> co stanowi </w:t>
      </w:r>
      <w:r w:rsidRPr="00890703">
        <w:rPr>
          <w:rFonts w:cstheme="minorHAnsi"/>
          <w:b/>
          <w:bCs/>
        </w:rPr>
        <w:t>305 527,51 m</w:t>
      </w:r>
      <w:r w:rsidRPr="00890703">
        <w:rPr>
          <w:rFonts w:cstheme="minorHAnsi"/>
        </w:rPr>
        <w:t xml:space="preserve"> długości.</w:t>
      </w:r>
    </w:p>
    <w:p w14:paraId="67C3283C" w14:textId="77777777" w:rsidR="00890703" w:rsidRPr="00890703" w:rsidRDefault="00890703" w:rsidP="00890703">
      <w:pPr>
        <w:spacing w:after="0" w:line="276" w:lineRule="auto"/>
        <w:ind w:left="360"/>
        <w:jc w:val="both"/>
        <w:rPr>
          <w:rFonts w:cstheme="minorHAnsi"/>
        </w:rPr>
      </w:pPr>
    </w:p>
    <w:p w14:paraId="44EB699A" w14:textId="77777777" w:rsidR="00890703" w:rsidRPr="00890703" w:rsidRDefault="00890703" w:rsidP="00890703">
      <w:pPr>
        <w:spacing w:after="0" w:line="276" w:lineRule="auto"/>
        <w:ind w:left="360"/>
        <w:jc w:val="both"/>
        <w:rPr>
          <w:rFonts w:cstheme="minorHAnsi"/>
        </w:rPr>
      </w:pPr>
      <w:r w:rsidRPr="00890703">
        <w:rPr>
          <w:rFonts w:cstheme="minorHAnsi"/>
        </w:rPr>
        <w:t xml:space="preserve">Ogólna powierzchnia pozostałych gruntów (nie stanowiących dróg) na dzień 31 grudnia 2022r. wynosi </w:t>
      </w:r>
      <w:r w:rsidRPr="00890703">
        <w:rPr>
          <w:rFonts w:cstheme="minorHAnsi"/>
          <w:b/>
          <w:bCs/>
        </w:rPr>
        <w:t>84,4309</w:t>
      </w:r>
      <w:r w:rsidRPr="00890703">
        <w:rPr>
          <w:rFonts w:cstheme="minorHAnsi"/>
        </w:rPr>
        <w:t xml:space="preserve"> </w:t>
      </w:r>
      <w:r w:rsidRPr="00890703">
        <w:rPr>
          <w:rFonts w:cstheme="minorHAnsi"/>
          <w:b/>
          <w:bCs/>
        </w:rPr>
        <w:t>ha</w:t>
      </w:r>
      <w:r w:rsidRPr="00890703">
        <w:rPr>
          <w:rFonts w:cstheme="minorHAnsi"/>
        </w:rPr>
        <w:t>.</w:t>
      </w:r>
    </w:p>
    <w:p w14:paraId="163F10B0" w14:textId="77777777" w:rsidR="00890703" w:rsidRPr="00890703" w:rsidRDefault="00890703" w:rsidP="00890703">
      <w:pPr>
        <w:spacing w:after="0" w:line="276" w:lineRule="auto"/>
        <w:ind w:left="360"/>
        <w:jc w:val="both"/>
        <w:rPr>
          <w:rFonts w:cstheme="minorHAnsi"/>
        </w:rPr>
      </w:pPr>
    </w:p>
    <w:p w14:paraId="0C6FFE51" w14:textId="77777777" w:rsidR="00890703" w:rsidRPr="00890703" w:rsidRDefault="00890703" w:rsidP="00890703">
      <w:pPr>
        <w:spacing w:after="0" w:line="276" w:lineRule="auto"/>
        <w:ind w:left="360"/>
        <w:jc w:val="both"/>
        <w:rPr>
          <w:rFonts w:cstheme="minorHAnsi"/>
        </w:rPr>
      </w:pPr>
      <w:r w:rsidRPr="00890703">
        <w:rPr>
          <w:rFonts w:cstheme="minorHAnsi"/>
        </w:rPr>
        <w:t>W skład mienia komunalnego obejmującego grunty wchodzą:</w:t>
      </w:r>
    </w:p>
    <w:p w14:paraId="3F7C1CC1" w14:textId="77777777" w:rsidR="00890703" w:rsidRPr="00890703" w:rsidRDefault="00890703" w:rsidP="00890703">
      <w:pPr>
        <w:spacing w:after="0" w:line="276" w:lineRule="auto"/>
        <w:ind w:left="360"/>
        <w:jc w:val="both"/>
        <w:rPr>
          <w:rFonts w:cstheme="minorHAnsi"/>
        </w:rPr>
      </w:pPr>
      <w:r w:rsidRPr="00890703">
        <w:rPr>
          <w:rFonts w:cstheme="minorHAnsi"/>
        </w:rPr>
        <w:t>1. Tereny zabudowane zajęte przez:</w:t>
      </w:r>
    </w:p>
    <w:p w14:paraId="1767DBDA" w14:textId="77777777" w:rsidR="00890703" w:rsidRPr="00890703" w:rsidRDefault="00890703" w:rsidP="00890703">
      <w:pPr>
        <w:spacing w:after="0" w:line="276" w:lineRule="auto"/>
        <w:ind w:left="360"/>
        <w:jc w:val="both"/>
        <w:rPr>
          <w:rFonts w:cstheme="minorHAnsi"/>
        </w:rPr>
      </w:pPr>
      <w:r w:rsidRPr="00890703">
        <w:rPr>
          <w:rFonts w:cstheme="minorHAnsi"/>
        </w:rPr>
        <w:lastRenderedPageBreak/>
        <w:t>- budynki w których znajdują się między innymi pomieszczenia oddane w użyczenie dla OSP oraz pomieszczenia wykorzystywane jako świetlice wiejskie w miejscowościach: Lejno, Nowy Orzechów, Stary Orzechów, Pieszowola, Sosnowica,</w:t>
      </w:r>
    </w:p>
    <w:p w14:paraId="0669F578" w14:textId="77777777" w:rsidR="00890703" w:rsidRPr="00890703" w:rsidRDefault="00890703" w:rsidP="00890703">
      <w:pPr>
        <w:spacing w:after="0" w:line="276" w:lineRule="auto"/>
        <w:ind w:left="360"/>
        <w:jc w:val="both"/>
        <w:rPr>
          <w:rFonts w:cstheme="minorHAnsi"/>
        </w:rPr>
      </w:pPr>
      <w:r w:rsidRPr="00890703">
        <w:rPr>
          <w:rFonts w:cstheme="minorHAnsi"/>
        </w:rPr>
        <w:t>- Gminny Ośrodek Kultury w Sosnowicy,</w:t>
      </w:r>
    </w:p>
    <w:p w14:paraId="29FAA3B5" w14:textId="77777777" w:rsidR="00890703" w:rsidRPr="00890703" w:rsidRDefault="00890703" w:rsidP="00890703">
      <w:pPr>
        <w:spacing w:after="0" w:line="276" w:lineRule="auto"/>
        <w:ind w:left="360"/>
        <w:jc w:val="both"/>
        <w:rPr>
          <w:rFonts w:cstheme="minorHAnsi"/>
        </w:rPr>
      </w:pPr>
      <w:r w:rsidRPr="00890703">
        <w:rPr>
          <w:rFonts w:cstheme="minorHAnsi"/>
        </w:rPr>
        <w:t>- siedzibę Urzędu Gminy w Sosnowicy,</w:t>
      </w:r>
    </w:p>
    <w:p w14:paraId="0F67298E" w14:textId="77777777" w:rsidR="00890703" w:rsidRPr="00890703" w:rsidRDefault="00890703" w:rsidP="00890703">
      <w:pPr>
        <w:spacing w:after="0" w:line="276" w:lineRule="auto"/>
        <w:ind w:left="360"/>
        <w:jc w:val="both"/>
        <w:rPr>
          <w:rFonts w:cstheme="minorHAnsi"/>
        </w:rPr>
      </w:pPr>
      <w:r w:rsidRPr="00890703">
        <w:rPr>
          <w:rFonts w:cstheme="minorHAnsi"/>
        </w:rPr>
        <w:t>- szkoły i budynki poszkolne w miejscowościach: Sosnowica, Pieszowola,</w:t>
      </w:r>
    </w:p>
    <w:p w14:paraId="03B1D50D" w14:textId="77777777" w:rsidR="00890703" w:rsidRPr="00890703" w:rsidRDefault="00890703" w:rsidP="00890703">
      <w:pPr>
        <w:spacing w:after="0" w:line="276" w:lineRule="auto"/>
        <w:ind w:left="360"/>
        <w:jc w:val="both"/>
        <w:rPr>
          <w:rFonts w:cstheme="minorHAnsi"/>
        </w:rPr>
      </w:pPr>
      <w:r w:rsidRPr="00890703">
        <w:rPr>
          <w:rFonts w:cstheme="minorHAnsi"/>
        </w:rPr>
        <w:t>- Gminną Bibliotekę Publiczną w Sosnowicy,</w:t>
      </w:r>
    </w:p>
    <w:p w14:paraId="58470A7E" w14:textId="77777777" w:rsidR="00890703" w:rsidRPr="00890703" w:rsidRDefault="00890703" w:rsidP="00890703">
      <w:pPr>
        <w:spacing w:after="0" w:line="276" w:lineRule="auto"/>
        <w:ind w:left="360"/>
        <w:jc w:val="both"/>
        <w:rPr>
          <w:rFonts w:cstheme="minorHAnsi"/>
        </w:rPr>
      </w:pPr>
      <w:r w:rsidRPr="00890703">
        <w:rPr>
          <w:rFonts w:cstheme="minorHAnsi"/>
        </w:rPr>
        <w:t>- współudział w budynku na ul. Parczewskiej w Sosnowicy w którym prowadzony jest Środowiskowy Dom Samopomocy,</w:t>
      </w:r>
    </w:p>
    <w:p w14:paraId="386A7B82" w14:textId="77777777" w:rsidR="00890703" w:rsidRPr="00890703" w:rsidRDefault="00890703" w:rsidP="00890703">
      <w:pPr>
        <w:spacing w:after="0" w:line="276" w:lineRule="auto"/>
        <w:ind w:left="360"/>
        <w:jc w:val="both"/>
        <w:rPr>
          <w:rFonts w:cstheme="minorHAnsi"/>
        </w:rPr>
      </w:pPr>
      <w:r w:rsidRPr="00890703">
        <w:rPr>
          <w:rFonts w:cstheme="minorHAnsi"/>
        </w:rPr>
        <w:t>- budynki świetlic wiejskich w miejscowościach: Turno, Turno Osada, Nowy Orzechów, Górki, Zienki,</w:t>
      </w:r>
    </w:p>
    <w:p w14:paraId="68110E1B" w14:textId="77777777" w:rsidR="00890703" w:rsidRPr="00890703" w:rsidRDefault="00890703" w:rsidP="00890703">
      <w:pPr>
        <w:spacing w:after="0" w:line="276" w:lineRule="auto"/>
        <w:ind w:left="360"/>
        <w:jc w:val="both"/>
        <w:rPr>
          <w:rFonts w:cstheme="minorHAnsi"/>
        </w:rPr>
      </w:pPr>
      <w:r w:rsidRPr="00890703">
        <w:rPr>
          <w:rFonts w:cstheme="minorHAnsi"/>
        </w:rPr>
        <w:t>- izbę pamięci rybackiej,</w:t>
      </w:r>
    </w:p>
    <w:p w14:paraId="71570084" w14:textId="77777777" w:rsidR="00890703" w:rsidRPr="00890703" w:rsidRDefault="00890703" w:rsidP="00890703">
      <w:pPr>
        <w:spacing w:after="0" w:line="276" w:lineRule="auto"/>
        <w:ind w:left="360"/>
        <w:jc w:val="both"/>
        <w:rPr>
          <w:rFonts w:cstheme="minorHAnsi"/>
        </w:rPr>
      </w:pPr>
      <w:r w:rsidRPr="00890703">
        <w:rPr>
          <w:rFonts w:cstheme="minorHAnsi"/>
        </w:rPr>
        <w:t xml:space="preserve">- bazę sprzętu i zaplecza komunalnego wraz z zielenią osłonową i izolacyjną oraz Punkt Selektywnej Zbiórki Odpadów, </w:t>
      </w:r>
    </w:p>
    <w:p w14:paraId="31BBB892" w14:textId="77777777" w:rsidR="00890703" w:rsidRPr="00890703" w:rsidRDefault="00890703" w:rsidP="00890703">
      <w:pPr>
        <w:spacing w:after="0" w:line="276" w:lineRule="auto"/>
        <w:ind w:left="360"/>
        <w:jc w:val="both"/>
        <w:rPr>
          <w:rFonts w:cstheme="minorHAnsi"/>
        </w:rPr>
      </w:pPr>
      <w:r w:rsidRPr="00890703">
        <w:rPr>
          <w:rFonts w:cstheme="minorHAnsi"/>
        </w:rPr>
        <w:t>- hydrofornie i oczyszczalnie w miejscowościach: Nowy Orzechów, Zienki, Sosnowica, Turno</w:t>
      </w:r>
    </w:p>
    <w:p w14:paraId="09A4932E" w14:textId="77777777" w:rsidR="00890703" w:rsidRPr="00890703" w:rsidRDefault="00890703" w:rsidP="00890703">
      <w:pPr>
        <w:spacing w:after="0" w:line="276" w:lineRule="auto"/>
        <w:ind w:left="360"/>
        <w:jc w:val="both"/>
        <w:rPr>
          <w:rFonts w:cstheme="minorHAnsi"/>
        </w:rPr>
      </w:pPr>
      <w:r w:rsidRPr="00890703">
        <w:rPr>
          <w:rFonts w:cstheme="minorHAnsi"/>
        </w:rPr>
        <w:t xml:space="preserve">- parkingi i miejsca postojowe w miejscowościach: Sosnowica, Lejno, Turno, </w:t>
      </w:r>
    </w:p>
    <w:p w14:paraId="09AF12E5" w14:textId="77777777" w:rsidR="00890703" w:rsidRPr="00890703" w:rsidRDefault="00890703" w:rsidP="00890703">
      <w:pPr>
        <w:spacing w:after="0" w:line="276" w:lineRule="auto"/>
        <w:ind w:left="360"/>
        <w:jc w:val="both"/>
        <w:rPr>
          <w:rFonts w:cstheme="minorHAnsi"/>
        </w:rPr>
      </w:pPr>
      <w:r w:rsidRPr="00890703">
        <w:rPr>
          <w:rFonts w:cstheme="minorHAnsi"/>
        </w:rPr>
        <w:t>2. Grunty oddane w użytkowanie wieczyste – 7,3757 ha.</w:t>
      </w:r>
    </w:p>
    <w:p w14:paraId="1C74A419" w14:textId="77777777" w:rsidR="00890703" w:rsidRPr="00890703" w:rsidRDefault="00890703" w:rsidP="00890703">
      <w:pPr>
        <w:spacing w:after="0" w:line="276" w:lineRule="auto"/>
        <w:ind w:left="360"/>
        <w:jc w:val="both"/>
        <w:rPr>
          <w:rFonts w:cstheme="minorHAnsi"/>
        </w:rPr>
      </w:pPr>
      <w:r w:rsidRPr="00890703">
        <w:rPr>
          <w:rFonts w:cstheme="minorHAnsi"/>
        </w:rPr>
        <w:t>3. Grunty oddane w dzierżawę i najem – 15,3813 ha.</w:t>
      </w:r>
    </w:p>
    <w:p w14:paraId="41C822CE" w14:textId="77777777" w:rsidR="00890703" w:rsidRPr="00890703" w:rsidRDefault="00890703" w:rsidP="00890703">
      <w:pPr>
        <w:spacing w:after="0" w:line="276" w:lineRule="auto"/>
        <w:ind w:left="360"/>
        <w:jc w:val="both"/>
        <w:rPr>
          <w:rFonts w:cstheme="minorHAnsi"/>
        </w:rPr>
      </w:pPr>
      <w:r w:rsidRPr="00890703">
        <w:rPr>
          <w:rFonts w:cstheme="minorHAnsi"/>
        </w:rPr>
        <w:t>3. Tereny rekreacyjne:</w:t>
      </w:r>
    </w:p>
    <w:p w14:paraId="35EC1CDE" w14:textId="77777777" w:rsidR="00890703" w:rsidRPr="00890703" w:rsidRDefault="00890703" w:rsidP="00890703">
      <w:pPr>
        <w:spacing w:after="0" w:line="276" w:lineRule="auto"/>
        <w:ind w:left="360"/>
        <w:jc w:val="both"/>
        <w:rPr>
          <w:rFonts w:cstheme="minorHAnsi"/>
        </w:rPr>
      </w:pPr>
      <w:r w:rsidRPr="00890703">
        <w:rPr>
          <w:rFonts w:cstheme="minorHAnsi"/>
        </w:rPr>
        <w:t>- skwer w Sosnowicy,</w:t>
      </w:r>
    </w:p>
    <w:p w14:paraId="3E1C36EE" w14:textId="245B04BF" w:rsidR="00890703" w:rsidRPr="00890703" w:rsidRDefault="00890703" w:rsidP="00890703">
      <w:pPr>
        <w:spacing w:after="0" w:line="276" w:lineRule="auto"/>
        <w:ind w:left="360"/>
        <w:jc w:val="both"/>
        <w:rPr>
          <w:rFonts w:cstheme="minorHAnsi"/>
        </w:rPr>
      </w:pPr>
      <w:r w:rsidRPr="00890703">
        <w:rPr>
          <w:rFonts w:cstheme="minorHAnsi"/>
        </w:rPr>
        <w:t>- deptak nad jez. Zagł</w:t>
      </w:r>
      <w:r>
        <w:rPr>
          <w:rFonts w:cstheme="minorHAnsi"/>
        </w:rPr>
        <w:t>ę</w:t>
      </w:r>
      <w:r w:rsidRPr="00890703">
        <w:rPr>
          <w:rFonts w:cstheme="minorHAnsi"/>
        </w:rPr>
        <w:t>bocze,</w:t>
      </w:r>
    </w:p>
    <w:p w14:paraId="5B7430D6" w14:textId="77777777" w:rsidR="00890703" w:rsidRPr="00890703" w:rsidRDefault="00890703" w:rsidP="00890703">
      <w:pPr>
        <w:spacing w:after="0" w:line="276" w:lineRule="auto"/>
        <w:ind w:left="360"/>
        <w:jc w:val="both"/>
        <w:rPr>
          <w:rFonts w:cstheme="minorHAnsi"/>
        </w:rPr>
      </w:pPr>
      <w:r w:rsidRPr="00890703">
        <w:rPr>
          <w:rFonts w:cstheme="minorHAnsi"/>
        </w:rPr>
        <w:t>- place zabaw i miejsca spotkań w miejscowościach: Pieszowola, Pasieka, Sosnowica, Zienki, Nowy Orzechów, Stary Orzechów, Turno, Turno Osada, Górki,</w:t>
      </w:r>
    </w:p>
    <w:p w14:paraId="13825C8F" w14:textId="77777777" w:rsidR="00890703" w:rsidRPr="00890703" w:rsidRDefault="00890703" w:rsidP="00890703">
      <w:pPr>
        <w:spacing w:after="0" w:line="276" w:lineRule="auto"/>
        <w:ind w:left="360"/>
        <w:jc w:val="both"/>
        <w:rPr>
          <w:rFonts w:cstheme="minorHAnsi"/>
        </w:rPr>
      </w:pPr>
      <w:r w:rsidRPr="00890703">
        <w:rPr>
          <w:rFonts w:cstheme="minorHAnsi"/>
        </w:rPr>
        <w:t>- boiska sportowe w miejscowościach: Zienki, Górki, Lejno, Nowy Orzechów, Sosnowica, Turno Osada, Turno</w:t>
      </w:r>
    </w:p>
    <w:p w14:paraId="0B259320" w14:textId="77777777" w:rsidR="00890703" w:rsidRPr="00890703" w:rsidRDefault="00890703" w:rsidP="00890703">
      <w:pPr>
        <w:spacing w:after="0" w:line="276" w:lineRule="auto"/>
        <w:ind w:left="360"/>
        <w:jc w:val="both"/>
        <w:rPr>
          <w:rFonts w:cstheme="minorHAnsi"/>
        </w:rPr>
      </w:pPr>
      <w:r w:rsidRPr="00890703">
        <w:rPr>
          <w:rFonts w:cstheme="minorHAnsi"/>
        </w:rPr>
        <w:t>- napowietrzne siłownie w miejscowościach: Sosnowica, Zienki, Stary Orzechów, Turno Osada</w:t>
      </w:r>
    </w:p>
    <w:p w14:paraId="3B89D671" w14:textId="77777777" w:rsidR="00890703" w:rsidRPr="00890703" w:rsidRDefault="00890703" w:rsidP="00890703">
      <w:pPr>
        <w:spacing w:after="0" w:line="276" w:lineRule="auto"/>
        <w:ind w:left="360"/>
        <w:jc w:val="both"/>
        <w:rPr>
          <w:rFonts w:cstheme="minorHAnsi"/>
        </w:rPr>
      </w:pPr>
      <w:r w:rsidRPr="00890703">
        <w:rPr>
          <w:rFonts w:cstheme="minorHAnsi"/>
        </w:rPr>
        <w:t>- platforma widokowa w miejscowości Turno.</w:t>
      </w:r>
    </w:p>
    <w:p w14:paraId="31F48026" w14:textId="77777777" w:rsidR="00890703" w:rsidRPr="00890703" w:rsidRDefault="00890703" w:rsidP="00890703">
      <w:pPr>
        <w:spacing w:line="276" w:lineRule="auto"/>
        <w:ind w:left="360"/>
        <w:jc w:val="both"/>
        <w:rPr>
          <w:rFonts w:cstheme="minorHAnsi"/>
        </w:rPr>
      </w:pPr>
    </w:p>
    <w:p w14:paraId="0BE4F625" w14:textId="77777777" w:rsidR="00890703" w:rsidRPr="00890703" w:rsidRDefault="00890703" w:rsidP="00890703">
      <w:pPr>
        <w:spacing w:after="0" w:line="276" w:lineRule="auto"/>
        <w:ind w:left="360"/>
        <w:jc w:val="both"/>
        <w:rPr>
          <w:rFonts w:eastAsia="Times New Roman" w:cstheme="minorHAnsi"/>
          <w:color w:val="000000"/>
          <w:lang w:eastAsia="pl-PL"/>
        </w:rPr>
      </w:pPr>
      <w:r w:rsidRPr="00890703">
        <w:rPr>
          <w:rFonts w:eastAsia="Times New Roman" w:cstheme="minorHAnsi"/>
          <w:color w:val="000000"/>
          <w:lang w:eastAsia="pl-PL"/>
        </w:rPr>
        <w:t xml:space="preserve">Wykaz gruntów w zasobie gminy Sosnowica na dzień 31.12.2022 r. stanowi załącznik nr 1 do niniejszego raportu. </w:t>
      </w:r>
    </w:p>
    <w:p w14:paraId="69C38FBA" w14:textId="77777777" w:rsidR="00890703" w:rsidRPr="00890703" w:rsidRDefault="00890703" w:rsidP="00890703">
      <w:pPr>
        <w:ind w:left="360"/>
        <w:rPr>
          <w:rFonts w:cstheme="minorHAnsi"/>
        </w:rPr>
      </w:pPr>
    </w:p>
    <w:p w14:paraId="567FA640" w14:textId="77777777" w:rsidR="00873860" w:rsidRPr="00890703" w:rsidRDefault="00873860" w:rsidP="00890703">
      <w:pPr>
        <w:jc w:val="both"/>
        <w:rPr>
          <w:rFonts w:ascii="Times New Roman" w:hAnsi="Times New Roman" w:cs="Times New Roman"/>
          <w:color w:val="FF0000"/>
          <w:sz w:val="20"/>
          <w:szCs w:val="20"/>
        </w:rPr>
      </w:pPr>
      <w:bookmarkStart w:id="6" w:name="_Hlk135818065"/>
    </w:p>
    <w:bookmarkEnd w:id="5"/>
    <w:p w14:paraId="76DA34A2" w14:textId="7B2CC23B" w:rsidR="00436692" w:rsidRPr="00FD3005" w:rsidRDefault="00436692" w:rsidP="00436692">
      <w:pPr>
        <w:jc w:val="both"/>
        <w:rPr>
          <w:rFonts w:cstheme="minorHAnsi"/>
        </w:rPr>
      </w:pPr>
      <w:r w:rsidRPr="00FD3005">
        <w:rPr>
          <w:rFonts w:cstheme="minorHAnsi"/>
        </w:rPr>
        <w:t>Wielkość oraz stan techniczny zasobów mieszkaniowych gminy Sosnowica wg stanu na dzień 31.12.202</w:t>
      </w:r>
      <w:r w:rsidR="00FD3005" w:rsidRPr="00FD3005">
        <w:rPr>
          <w:rFonts w:cstheme="minorHAnsi"/>
        </w:rPr>
        <w:t>2</w:t>
      </w:r>
      <w:r w:rsidRPr="00FD3005">
        <w:rPr>
          <w:rFonts w:cstheme="minorHAnsi"/>
        </w:rPr>
        <w:t xml:space="preserve"> przedstawia poniższa tabela:</w:t>
      </w:r>
    </w:p>
    <w:tbl>
      <w:tblPr>
        <w:tblStyle w:val="Tabela-Siatka"/>
        <w:tblW w:w="0" w:type="auto"/>
        <w:tblLook w:val="04A0" w:firstRow="1" w:lastRow="0" w:firstColumn="1" w:lastColumn="0" w:noHBand="0" w:noVBand="1"/>
      </w:tblPr>
      <w:tblGrid>
        <w:gridCol w:w="588"/>
        <w:gridCol w:w="2332"/>
        <w:gridCol w:w="2333"/>
        <w:gridCol w:w="2333"/>
      </w:tblGrid>
      <w:tr w:rsidR="00FD3005" w:rsidRPr="00FD3005" w14:paraId="46B68A2C" w14:textId="77777777" w:rsidTr="00AA2AE5">
        <w:tc>
          <w:tcPr>
            <w:tcW w:w="588" w:type="dxa"/>
            <w:vAlign w:val="center"/>
          </w:tcPr>
          <w:p w14:paraId="2C221E64" w14:textId="77777777" w:rsidR="00436692" w:rsidRPr="00FD3005" w:rsidRDefault="00436692" w:rsidP="00AA2AE5">
            <w:pPr>
              <w:jc w:val="center"/>
              <w:rPr>
                <w:rFonts w:ascii="Times New Roman" w:hAnsi="Times New Roman"/>
                <w:sz w:val="20"/>
                <w:szCs w:val="20"/>
              </w:rPr>
            </w:pPr>
            <w:r w:rsidRPr="00FD3005">
              <w:rPr>
                <w:rFonts w:ascii="Times New Roman" w:hAnsi="Times New Roman"/>
                <w:sz w:val="20"/>
                <w:szCs w:val="20"/>
              </w:rPr>
              <w:t>LP.</w:t>
            </w:r>
          </w:p>
        </w:tc>
        <w:tc>
          <w:tcPr>
            <w:tcW w:w="2332" w:type="dxa"/>
            <w:vAlign w:val="center"/>
          </w:tcPr>
          <w:p w14:paraId="33F4BFC4" w14:textId="77777777" w:rsidR="00436692" w:rsidRPr="00FD3005" w:rsidRDefault="00436692" w:rsidP="00AA2AE5">
            <w:pPr>
              <w:jc w:val="center"/>
              <w:rPr>
                <w:rFonts w:ascii="Times New Roman" w:hAnsi="Times New Roman"/>
                <w:sz w:val="20"/>
                <w:szCs w:val="20"/>
              </w:rPr>
            </w:pPr>
            <w:r w:rsidRPr="00FD3005">
              <w:rPr>
                <w:rFonts w:ascii="Times New Roman" w:hAnsi="Times New Roman"/>
                <w:sz w:val="20"/>
                <w:szCs w:val="20"/>
              </w:rPr>
              <w:t>Adres</w:t>
            </w:r>
          </w:p>
        </w:tc>
        <w:tc>
          <w:tcPr>
            <w:tcW w:w="2333" w:type="dxa"/>
            <w:vAlign w:val="center"/>
          </w:tcPr>
          <w:p w14:paraId="4F6D8916" w14:textId="77777777" w:rsidR="00436692" w:rsidRPr="00FD3005" w:rsidRDefault="00436692" w:rsidP="00AA2AE5">
            <w:pPr>
              <w:jc w:val="center"/>
              <w:rPr>
                <w:rFonts w:ascii="Times New Roman" w:hAnsi="Times New Roman"/>
                <w:sz w:val="20"/>
                <w:szCs w:val="20"/>
                <w:vertAlign w:val="superscript"/>
              </w:rPr>
            </w:pPr>
            <w:r w:rsidRPr="00FD3005">
              <w:rPr>
                <w:rFonts w:ascii="Times New Roman" w:hAnsi="Times New Roman"/>
                <w:sz w:val="20"/>
                <w:szCs w:val="20"/>
              </w:rPr>
              <w:t>Powierzchnia użytkowa</w:t>
            </w:r>
            <w:r w:rsidRPr="00FD3005">
              <w:rPr>
                <w:rFonts w:ascii="Times New Roman" w:hAnsi="Times New Roman"/>
                <w:sz w:val="20"/>
                <w:szCs w:val="20"/>
              </w:rPr>
              <w:br/>
              <w:t>w m</w:t>
            </w:r>
            <w:r w:rsidRPr="00FD3005">
              <w:rPr>
                <w:rFonts w:ascii="Times New Roman" w:hAnsi="Times New Roman"/>
                <w:sz w:val="20"/>
                <w:szCs w:val="20"/>
                <w:vertAlign w:val="superscript"/>
              </w:rPr>
              <w:t>2</w:t>
            </w:r>
          </w:p>
        </w:tc>
        <w:tc>
          <w:tcPr>
            <w:tcW w:w="2333" w:type="dxa"/>
            <w:vAlign w:val="center"/>
          </w:tcPr>
          <w:p w14:paraId="3830E463" w14:textId="77777777" w:rsidR="00436692" w:rsidRPr="00FD3005" w:rsidRDefault="00436692" w:rsidP="00AA2AE5">
            <w:pPr>
              <w:jc w:val="center"/>
              <w:rPr>
                <w:rFonts w:ascii="Times New Roman" w:hAnsi="Times New Roman"/>
                <w:sz w:val="20"/>
                <w:szCs w:val="20"/>
              </w:rPr>
            </w:pPr>
            <w:r w:rsidRPr="00FD3005">
              <w:rPr>
                <w:rFonts w:ascii="Times New Roman" w:hAnsi="Times New Roman"/>
                <w:sz w:val="20"/>
                <w:szCs w:val="20"/>
              </w:rPr>
              <w:t>Stan techniczny</w:t>
            </w:r>
          </w:p>
        </w:tc>
      </w:tr>
      <w:tr w:rsidR="00FD3005" w:rsidRPr="00FD3005" w14:paraId="4B1779C3" w14:textId="77777777" w:rsidTr="00AA2AE5">
        <w:tc>
          <w:tcPr>
            <w:tcW w:w="588" w:type="dxa"/>
            <w:vAlign w:val="center"/>
          </w:tcPr>
          <w:p w14:paraId="63DF9C83" w14:textId="4D698D2D"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w:t>
            </w:r>
          </w:p>
        </w:tc>
        <w:tc>
          <w:tcPr>
            <w:tcW w:w="2332" w:type="dxa"/>
            <w:vAlign w:val="center"/>
          </w:tcPr>
          <w:p w14:paraId="14844853" w14:textId="437B5BEF"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11/1</w:t>
            </w:r>
          </w:p>
        </w:tc>
        <w:tc>
          <w:tcPr>
            <w:tcW w:w="2333" w:type="dxa"/>
            <w:vAlign w:val="center"/>
          </w:tcPr>
          <w:p w14:paraId="31D75FDC" w14:textId="296CB12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50,03</w:t>
            </w:r>
          </w:p>
        </w:tc>
        <w:tc>
          <w:tcPr>
            <w:tcW w:w="2333" w:type="dxa"/>
            <w:vAlign w:val="center"/>
          </w:tcPr>
          <w:p w14:paraId="2E854E3E" w14:textId="2412A3D9"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24F871DA" w14:textId="77777777" w:rsidTr="00AA2AE5">
        <w:tc>
          <w:tcPr>
            <w:tcW w:w="588" w:type="dxa"/>
            <w:vAlign w:val="center"/>
          </w:tcPr>
          <w:p w14:paraId="5EA7147D" w14:textId="67698658"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2</w:t>
            </w:r>
          </w:p>
        </w:tc>
        <w:tc>
          <w:tcPr>
            <w:tcW w:w="2332" w:type="dxa"/>
            <w:vAlign w:val="center"/>
          </w:tcPr>
          <w:p w14:paraId="4AC9F9C5" w14:textId="6A2E9346"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11/2</w:t>
            </w:r>
          </w:p>
        </w:tc>
        <w:tc>
          <w:tcPr>
            <w:tcW w:w="2333" w:type="dxa"/>
            <w:vAlign w:val="center"/>
          </w:tcPr>
          <w:p w14:paraId="417FC5CB" w14:textId="5D4E2CC8"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8,32</w:t>
            </w:r>
          </w:p>
        </w:tc>
        <w:tc>
          <w:tcPr>
            <w:tcW w:w="2333" w:type="dxa"/>
            <w:vAlign w:val="center"/>
          </w:tcPr>
          <w:p w14:paraId="5DD3E4AC" w14:textId="22E1A25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5B0AD9CD" w14:textId="77777777" w:rsidTr="00AA2AE5">
        <w:tc>
          <w:tcPr>
            <w:tcW w:w="588" w:type="dxa"/>
            <w:vAlign w:val="center"/>
          </w:tcPr>
          <w:p w14:paraId="6A348A17" w14:textId="3CAA112B"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3</w:t>
            </w:r>
          </w:p>
        </w:tc>
        <w:tc>
          <w:tcPr>
            <w:tcW w:w="2332" w:type="dxa"/>
            <w:vAlign w:val="center"/>
          </w:tcPr>
          <w:p w14:paraId="7CA282A6" w14:textId="2DD592DA"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11/3</w:t>
            </w:r>
          </w:p>
        </w:tc>
        <w:tc>
          <w:tcPr>
            <w:tcW w:w="2333" w:type="dxa"/>
            <w:vAlign w:val="center"/>
          </w:tcPr>
          <w:p w14:paraId="017B0289" w14:textId="4F908ED3"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17,40</w:t>
            </w:r>
          </w:p>
        </w:tc>
        <w:tc>
          <w:tcPr>
            <w:tcW w:w="2333" w:type="dxa"/>
            <w:vAlign w:val="center"/>
          </w:tcPr>
          <w:p w14:paraId="671CE85B" w14:textId="3AD6A222"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26D4C84A" w14:textId="77777777" w:rsidTr="00AA2AE5">
        <w:tc>
          <w:tcPr>
            <w:tcW w:w="588" w:type="dxa"/>
            <w:vAlign w:val="center"/>
          </w:tcPr>
          <w:p w14:paraId="4A52849C" w14:textId="1CD2F172"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4</w:t>
            </w:r>
          </w:p>
        </w:tc>
        <w:tc>
          <w:tcPr>
            <w:tcW w:w="2332" w:type="dxa"/>
            <w:vAlign w:val="center"/>
          </w:tcPr>
          <w:p w14:paraId="5AB6272B" w14:textId="102DFB9F"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11/4</w:t>
            </w:r>
          </w:p>
        </w:tc>
        <w:tc>
          <w:tcPr>
            <w:tcW w:w="2333" w:type="dxa"/>
            <w:vAlign w:val="center"/>
          </w:tcPr>
          <w:p w14:paraId="190975F0" w14:textId="4DE81E2D"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10,30</w:t>
            </w:r>
          </w:p>
        </w:tc>
        <w:tc>
          <w:tcPr>
            <w:tcW w:w="2333" w:type="dxa"/>
            <w:vAlign w:val="center"/>
          </w:tcPr>
          <w:p w14:paraId="1AFE3F72" w14:textId="48806292"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niedostateczny</w:t>
            </w:r>
          </w:p>
        </w:tc>
      </w:tr>
      <w:tr w:rsidR="00FD3005" w:rsidRPr="00FD3005" w14:paraId="66D794C6" w14:textId="77777777" w:rsidTr="00AA2AE5">
        <w:tc>
          <w:tcPr>
            <w:tcW w:w="588" w:type="dxa"/>
            <w:vAlign w:val="center"/>
          </w:tcPr>
          <w:p w14:paraId="4C148A7C" w14:textId="716C8EF6"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5</w:t>
            </w:r>
          </w:p>
        </w:tc>
        <w:tc>
          <w:tcPr>
            <w:tcW w:w="2332" w:type="dxa"/>
            <w:vAlign w:val="center"/>
          </w:tcPr>
          <w:p w14:paraId="4B119B73" w14:textId="03F7F807"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11/5</w:t>
            </w:r>
          </w:p>
        </w:tc>
        <w:tc>
          <w:tcPr>
            <w:tcW w:w="2333" w:type="dxa"/>
            <w:vAlign w:val="center"/>
          </w:tcPr>
          <w:p w14:paraId="7D8573E6" w14:textId="30255733"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14,80</w:t>
            </w:r>
          </w:p>
        </w:tc>
        <w:tc>
          <w:tcPr>
            <w:tcW w:w="2333" w:type="dxa"/>
            <w:vAlign w:val="center"/>
          </w:tcPr>
          <w:p w14:paraId="03BC38B1" w14:textId="40352634"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niedostateczny</w:t>
            </w:r>
          </w:p>
        </w:tc>
      </w:tr>
      <w:tr w:rsidR="00FD3005" w:rsidRPr="00FD3005" w14:paraId="3C7EEC62" w14:textId="77777777" w:rsidTr="00AA2AE5">
        <w:tc>
          <w:tcPr>
            <w:tcW w:w="588" w:type="dxa"/>
            <w:vAlign w:val="center"/>
          </w:tcPr>
          <w:p w14:paraId="77734BCA" w14:textId="04DFE98E"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6</w:t>
            </w:r>
          </w:p>
        </w:tc>
        <w:tc>
          <w:tcPr>
            <w:tcW w:w="2332" w:type="dxa"/>
            <w:vAlign w:val="center"/>
          </w:tcPr>
          <w:p w14:paraId="1D2F78C0" w14:textId="7B87D6F7"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Zienki 11/6</w:t>
            </w:r>
          </w:p>
        </w:tc>
        <w:tc>
          <w:tcPr>
            <w:tcW w:w="2333" w:type="dxa"/>
            <w:vAlign w:val="center"/>
          </w:tcPr>
          <w:p w14:paraId="413814AC" w14:textId="56E91CC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11,71</w:t>
            </w:r>
          </w:p>
        </w:tc>
        <w:tc>
          <w:tcPr>
            <w:tcW w:w="2333" w:type="dxa"/>
            <w:vAlign w:val="center"/>
          </w:tcPr>
          <w:p w14:paraId="1F7DE9CC" w14:textId="291E5956"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 xml:space="preserve">Niedostateczny </w:t>
            </w:r>
          </w:p>
        </w:tc>
      </w:tr>
      <w:tr w:rsidR="00FD3005" w:rsidRPr="00FD3005" w14:paraId="52F1F984" w14:textId="77777777" w:rsidTr="00AA2AE5">
        <w:tc>
          <w:tcPr>
            <w:tcW w:w="588" w:type="dxa"/>
            <w:vAlign w:val="center"/>
          </w:tcPr>
          <w:p w14:paraId="6C3F4B0F" w14:textId="597CC9C7"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7</w:t>
            </w:r>
          </w:p>
        </w:tc>
        <w:tc>
          <w:tcPr>
            <w:tcW w:w="2332" w:type="dxa"/>
            <w:vAlign w:val="center"/>
          </w:tcPr>
          <w:p w14:paraId="532F6806" w14:textId="2CFCEE8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Pieszowola</w:t>
            </w:r>
          </w:p>
        </w:tc>
        <w:tc>
          <w:tcPr>
            <w:tcW w:w="2333" w:type="dxa"/>
            <w:vAlign w:val="center"/>
          </w:tcPr>
          <w:p w14:paraId="5CB68578" w14:textId="189050B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27,02</w:t>
            </w:r>
          </w:p>
        </w:tc>
        <w:tc>
          <w:tcPr>
            <w:tcW w:w="2333" w:type="dxa"/>
            <w:vAlign w:val="center"/>
          </w:tcPr>
          <w:p w14:paraId="612B3DE2" w14:textId="0DEC9712"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204DE96F" w14:textId="77777777" w:rsidTr="00AA2AE5">
        <w:tc>
          <w:tcPr>
            <w:tcW w:w="588" w:type="dxa"/>
            <w:vAlign w:val="center"/>
          </w:tcPr>
          <w:p w14:paraId="27FE24CE" w14:textId="7E17F053"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8</w:t>
            </w:r>
          </w:p>
        </w:tc>
        <w:tc>
          <w:tcPr>
            <w:tcW w:w="2332" w:type="dxa"/>
            <w:vAlign w:val="center"/>
          </w:tcPr>
          <w:p w14:paraId="5BD6C33C" w14:textId="783B460F"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Pasieka 6/4</w:t>
            </w:r>
          </w:p>
        </w:tc>
        <w:tc>
          <w:tcPr>
            <w:tcW w:w="2333" w:type="dxa"/>
            <w:vAlign w:val="center"/>
          </w:tcPr>
          <w:p w14:paraId="590CAAD0" w14:textId="15D47655"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40,21</w:t>
            </w:r>
          </w:p>
        </w:tc>
        <w:tc>
          <w:tcPr>
            <w:tcW w:w="2333" w:type="dxa"/>
            <w:vAlign w:val="center"/>
          </w:tcPr>
          <w:p w14:paraId="5601DB7B" w14:textId="44599A0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0A3F5AB4" w14:textId="77777777" w:rsidTr="00AA2AE5">
        <w:tc>
          <w:tcPr>
            <w:tcW w:w="588" w:type="dxa"/>
            <w:vAlign w:val="center"/>
          </w:tcPr>
          <w:p w14:paraId="68010271" w14:textId="53D74589"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9</w:t>
            </w:r>
          </w:p>
        </w:tc>
        <w:tc>
          <w:tcPr>
            <w:tcW w:w="2332" w:type="dxa"/>
            <w:vAlign w:val="center"/>
          </w:tcPr>
          <w:p w14:paraId="09C78EF5" w14:textId="266D0A2F"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Pasieka 6/5</w:t>
            </w:r>
          </w:p>
        </w:tc>
        <w:tc>
          <w:tcPr>
            <w:tcW w:w="2333" w:type="dxa"/>
            <w:vAlign w:val="center"/>
          </w:tcPr>
          <w:p w14:paraId="47C401AE" w14:textId="0446D2F4"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40,21</w:t>
            </w:r>
          </w:p>
        </w:tc>
        <w:tc>
          <w:tcPr>
            <w:tcW w:w="2333" w:type="dxa"/>
            <w:vAlign w:val="center"/>
          </w:tcPr>
          <w:p w14:paraId="45813E49" w14:textId="2151A871"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dostateczny</w:t>
            </w:r>
          </w:p>
        </w:tc>
      </w:tr>
      <w:tr w:rsidR="00FD3005" w:rsidRPr="00FD3005" w14:paraId="5AA4FB44" w14:textId="77777777" w:rsidTr="00AA2AE5">
        <w:tc>
          <w:tcPr>
            <w:tcW w:w="588" w:type="dxa"/>
            <w:vAlign w:val="center"/>
          </w:tcPr>
          <w:p w14:paraId="3B87593F" w14:textId="24D9716F"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lastRenderedPageBreak/>
              <w:t>10</w:t>
            </w:r>
          </w:p>
        </w:tc>
        <w:tc>
          <w:tcPr>
            <w:tcW w:w="2332" w:type="dxa"/>
            <w:vAlign w:val="center"/>
          </w:tcPr>
          <w:p w14:paraId="5277A605" w14:textId="16FF73FB"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Pasieka 6/6</w:t>
            </w:r>
          </w:p>
        </w:tc>
        <w:tc>
          <w:tcPr>
            <w:tcW w:w="2333" w:type="dxa"/>
            <w:vAlign w:val="center"/>
          </w:tcPr>
          <w:p w14:paraId="5328E961" w14:textId="6AFE7AF3"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43,48</w:t>
            </w:r>
          </w:p>
        </w:tc>
        <w:tc>
          <w:tcPr>
            <w:tcW w:w="2333" w:type="dxa"/>
            <w:vAlign w:val="center"/>
          </w:tcPr>
          <w:p w14:paraId="638E06BA" w14:textId="34D7A419"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niedostateczny</w:t>
            </w:r>
          </w:p>
        </w:tc>
      </w:tr>
      <w:tr w:rsidR="00FD3005" w:rsidRPr="00FD3005" w14:paraId="46308F6C" w14:textId="77777777" w:rsidTr="00AA2AE5">
        <w:tc>
          <w:tcPr>
            <w:tcW w:w="588" w:type="dxa"/>
            <w:vAlign w:val="center"/>
          </w:tcPr>
          <w:p w14:paraId="0648368D" w14:textId="7011FA9C"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11</w:t>
            </w:r>
          </w:p>
        </w:tc>
        <w:tc>
          <w:tcPr>
            <w:tcW w:w="2332" w:type="dxa"/>
            <w:vAlign w:val="center"/>
          </w:tcPr>
          <w:p w14:paraId="1B616058" w14:textId="22B72234"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Sosnowica  ul. Wyzwolenia</w:t>
            </w:r>
          </w:p>
        </w:tc>
        <w:tc>
          <w:tcPr>
            <w:tcW w:w="2333" w:type="dxa"/>
            <w:vAlign w:val="center"/>
          </w:tcPr>
          <w:p w14:paraId="01B9CE63" w14:textId="50F35682"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59,91</w:t>
            </w:r>
          </w:p>
        </w:tc>
        <w:tc>
          <w:tcPr>
            <w:tcW w:w="2333" w:type="dxa"/>
            <w:vAlign w:val="center"/>
          </w:tcPr>
          <w:p w14:paraId="502F6B34" w14:textId="236E740A" w:rsidR="00FD3005" w:rsidRPr="00FD3005" w:rsidRDefault="00FD3005" w:rsidP="00FD3005">
            <w:pPr>
              <w:jc w:val="center"/>
              <w:rPr>
                <w:rFonts w:ascii="Times New Roman" w:hAnsi="Times New Roman"/>
                <w:sz w:val="20"/>
                <w:szCs w:val="20"/>
              </w:rPr>
            </w:pPr>
            <w:r w:rsidRPr="00FD3005">
              <w:rPr>
                <w:rFonts w:ascii="Times New Roman" w:hAnsi="Times New Roman" w:cs="Times New Roman"/>
                <w:sz w:val="20"/>
                <w:szCs w:val="20"/>
              </w:rPr>
              <w:t>bardzo dobry</w:t>
            </w:r>
          </w:p>
        </w:tc>
      </w:tr>
      <w:tr w:rsidR="00FD3005" w:rsidRPr="00FD3005" w14:paraId="4A86224F" w14:textId="77777777" w:rsidTr="00AA2AE5">
        <w:tc>
          <w:tcPr>
            <w:tcW w:w="588" w:type="dxa"/>
            <w:vAlign w:val="center"/>
          </w:tcPr>
          <w:p w14:paraId="5FBD0B33" w14:textId="5F665802" w:rsidR="00FD3005" w:rsidRPr="00FD3005" w:rsidRDefault="00FD3005" w:rsidP="00FD3005">
            <w:pPr>
              <w:jc w:val="center"/>
              <w:rPr>
                <w:rFonts w:ascii="Times New Roman" w:hAnsi="Times New Roman" w:cs="Times New Roman"/>
                <w:sz w:val="20"/>
                <w:szCs w:val="20"/>
              </w:rPr>
            </w:pPr>
            <w:r w:rsidRPr="00FD3005">
              <w:rPr>
                <w:rFonts w:ascii="Times New Roman" w:hAnsi="Times New Roman" w:cs="Times New Roman"/>
                <w:sz w:val="20"/>
                <w:szCs w:val="20"/>
              </w:rPr>
              <w:t>12</w:t>
            </w:r>
          </w:p>
        </w:tc>
        <w:tc>
          <w:tcPr>
            <w:tcW w:w="2332" w:type="dxa"/>
            <w:vAlign w:val="center"/>
          </w:tcPr>
          <w:p w14:paraId="72637EDD" w14:textId="744B1D4A" w:rsidR="00FD3005" w:rsidRPr="00FD3005" w:rsidRDefault="00FD3005" w:rsidP="00FD3005">
            <w:pPr>
              <w:jc w:val="center"/>
              <w:rPr>
                <w:rFonts w:ascii="Times New Roman" w:hAnsi="Times New Roman" w:cs="Times New Roman"/>
                <w:sz w:val="20"/>
                <w:szCs w:val="20"/>
              </w:rPr>
            </w:pPr>
            <w:r w:rsidRPr="00FD3005">
              <w:rPr>
                <w:rFonts w:ascii="Times New Roman" w:hAnsi="Times New Roman" w:cs="Times New Roman"/>
                <w:sz w:val="20"/>
                <w:szCs w:val="20"/>
              </w:rPr>
              <w:t>Turno Osada 2</w:t>
            </w:r>
          </w:p>
        </w:tc>
        <w:tc>
          <w:tcPr>
            <w:tcW w:w="2333" w:type="dxa"/>
            <w:vAlign w:val="center"/>
          </w:tcPr>
          <w:p w14:paraId="6E06CE3B" w14:textId="00AF948D" w:rsidR="00FD3005" w:rsidRPr="00FD3005" w:rsidRDefault="00FD3005" w:rsidP="00FD3005">
            <w:pPr>
              <w:jc w:val="center"/>
              <w:rPr>
                <w:rFonts w:ascii="Times New Roman" w:hAnsi="Times New Roman" w:cs="Times New Roman"/>
                <w:sz w:val="20"/>
                <w:szCs w:val="20"/>
              </w:rPr>
            </w:pPr>
            <w:r w:rsidRPr="00FD3005">
              <w:rPr>
                <w:rFonts w:ascii="Times New Roman" w:hAnsi="Times New Roman" w:cs="Times New Roman"/>
                <w:sz w:val="20"/>
                <w:szCs w:val="20"/>
              </w:rPr>
              <w:t>39,52</w:t>
            </w:r>
          </w:p>
        </w:tc>
        <w:tc>
          <w:tcPr>
            <w:tcW w:w="2333" w:type="dxa"/>
            <w:vAlign w:val="center"/>
          </w:tcPr>
          <w:p w14:paraId="1622A7A5" w14:textId="6AE291A7" w:rsidR="00FD3005" w:rsidRPr="00FD3005" w:rsidRDefault="00FD3005" w:rsidP="00FD3005">
            <w:pPr>
              <w:jc w:val="center"/>
              <w:rPr>
                <w:rFonts w:ascii="Times New Roman" w:hAnsi="Times New Roman" w:cs="Times New Roman"/>
                <w:sz w:val="20"/>
                <w:szCs w:val="20"/>
              </w:rPr>
            </w:pPr>
            <w:r w:rsidRPr="00FD3005">
              <w:rPr>
                <w:rFonts w:ascii="Times New Roman" w:hAnsi="Times New Roman" w:cs="Times New Roman"/>
                <w:sz w:val="20"/>
                <w:szCs w:val="20"/>
              </w:rPr>
              <w:t xml:space="preserve">Bardzo dobry </w:t>
            </w:r>
          </w:p>
        </w:tc>
      </w:tr>
      <w:bookmarkEnd w:id="6"/>
    </w:tbl>
    <w:p w14:paraId="4FFAF16F" w14:textId="77777777" w:rsidR="00436692" w:rsidRPr="00FD3005" w:rsidRDefault="00436692" w:rsidP="00436692">
      <w:pPr>
        <w:rPr>
          <w:rFonts w:ascii="Times New Roman" w:hAnsi="Times New Roman" w:cs="Times New Roman"/>
          <w:sz w:val="20"/>
          <w:szCs w:val="20"/>
        </w:rPr>
      </w:pPr>
    </w:p>
    <w:p w14:paraId="16E4BC47" w14:textId="336CA4F2" w:rsidR="00F03AB8" w:rsidRPr="000F7A8D" w:rsidRDefault="00F03AB8" w:rsidP="000F7A8D">
      <w:pPr>
        <w:spacing w:line="360" w:lineRule="auto"/>
        <w:jc w:val="both"/>
        <w:rPr>
          <w:rFonts w:cstheme="minorHAnsi"/>
        </w:rPr>
      </w:pPr>
    </w:p>
    <w:p w14:paraId="4A3B9835" w14:textId="77777777" w:rsidR="00112970" w:rsidRDefault="00112970" w:rsidP="004A798F">
      <w:pPr>
        <w:pStyle w:val="Akapitzlist"/>
        <w:numPr>
          <w:ilvl w:val="0"/>
          <w:numId w:val="64"/>
        </w:numPr>
        <w:spacing w:line="276" w:lineRule="auto"/>
        <w:jc w:val="both"/>
        <w:rPr>
          <w:rFonts w:cstheme="minorHAnsi"/>
          <w:b/>
          <w:bCs/>
        </w:rPr>
      </w:pPr>
      <w:bookmarkStart w:id="7" w:name="_Hlk71798018"/>
      <w:r>
        <w:rPr>
          <w:rFonts w:cstheme="minorHAnsi"/>
          <w:b/>
          <w:bCs/>
        </w:rPr>
        <w:t>Ochrona środowiska.</w:t>
      </w:r>
    </w:p>
    <w:p w14:paraId="6B4B18F8" w14:textId="77777777" w:rsidR="00112970" w:rsidRPr="008A2E3C" w:rsidRDefault="00112970" w:rsidP="00112970">
      <w:pPr>
        <w:pStyle w:val="Akapitzlist"/>
        <w:spacing w:line="276" w:lineRule="auto"/>
        <w:ind w:left="1080"/>
        <w:jc w:val="both"/>
        <w:rPr>
          <w:rFonts w:cstheme="minorHAnsi"/>
          <w:b/>
          <w:bCs/>
        </w:rPr>
      </w:pPr>
    </w:p>
    <w:bookmarkEnd w:id="7"/>
    <w:p w14:paraId="7E011690" w14:textId="77777777" w:rsidR="00890703" w:rsidRPr="000B76C5" w:rsidRDefault="00890703" w:rsidP="00890703">
      <w:pPr>
        <w:rPr>
          <w:rFonts w:cstheme="minorHAnsi"/>
          <w:b/>
        </w:rPr>
      </w:pPr>
      <w:r w:rsidRPr="000B76C5">
        <w:rPr>
          <w:rFonts w:cstheme="minorHAnsi"/>
          <w:b/>
        </w:rPr>
        <w:t xml:space="preserve">1. </w:t>
      </w:r>
      <w:r>
        <w:rPr>
          <w:rFonts w:cstheme="minorHAnsi"/>
          <w:b/>
        </w:rPr>
        <w:t>Zezwolenia na usuwanie</w:t>
      </w:r>
      <w:r w:rsidRPr="000B76C5">
        <w:rPr>
          <w:rFonts w:cstheme="minorHAnsi"/>
          <w:b/>
        </w:rPr>
        <w:t xml:space="preserve"> drzew:</w:t>
      </w:r>
    </w:p>
    <w:p w14:paraId="0ACB7F1D" w14:textId="57D7D5DC" w:rsidR="00890703" w:rsidRDefault="00890703" w:rsidP="00890703">
      <w:pPr>
        <w:spacing w:after="0" w:line="360" w:lineRule="auto"/>
        <w:jc w:val="both"/>
        <w:rPr>
          <w:rFonts w:cstheme="minorHAnsi"/>
        </w:rPr>
      </w:pPr>
      <w:r w:rsidRPr="000B76C5">
        <w:rPr>
          <w:rFonts w:cstheme="minorHAnsi"/>
        </w:rPr>
        <w:t>W 202</w:t>
      </w:r>
      <w:r>
        <w:rPr>
          <w:rFonts w:cstheme="minorHAnsi"/>
        </w:rPr>
        <w:t>2</w:t>
      </w:r>
      <w:r w:rsidRPr="000B76C5">
        <w:rPr>
          <w:rFonts w:cstheme="minorHAnsi"/>
        </w:rPr>
        <w:t xml:space="preserve"> r. prowadzono </w:t>
      </w:r>
      <w:r>
        <w:rPr>
          <w:rFonts w:cstheme="minorHAnsi"/>
        </w:rPr>
        <w:t>łącznie 68</w:t>
      </w:r>
      <w:r w:rsidRPr="000B76C5">
        <w:rPr>
          <w:rFonts w:cstheme="minorHAnsi"/>
        </w:rPr>
        <w:t xml:space="preserve"> postępowań</w:t>
      </w:r>
      <w:r>
        <w:rPr>
          <w:rFonts w:cstheme="minorHAnsi"/>
        </w:rPr>
        <w:t>.</w:t>
      </w:r>
    </w:p>
    <w:p w14:paraId="3BD8251F" w14:textId="77777777" w:rsidR="00890703" w:rsidRPr="000B76C5" w:rsidRDefault="00890703" w:rsidP="00890703">
      <w:pPr>
        <w:spacing w:after="0" w:line="360" w:lineRule="auto"/>
        <w:jc w:val="both"/>
        <w:rPr>
          <w:rFonts w:cstheme="minorHAnsi"/>
        </w:rPr>
      </w:pPr>
      <w:r w:rsidRPr="000B76C5">
        <w:rPr>
          <w:rFonts w:cstheme="minorHAnsi"/>
        </w:rPr>
        <w:t xml:space="preserve">Wydano zezwolenia na usunięcie </w:t>
      </w:r>
      <w:r>
        <w:rPr>
          <w:rFonts w:cstheme="minorHAnsi"/>
        </w:rPr>
        <w:t>246</w:t>
      </w:r>
      <w:r w:rsidRPr="000B76C5">
        <w:rPr>
          <w:rFonts w:cstheme="minorHAnsi"/>
        </w:rPr>
        <w:t xml:space="preserve"> drzew iglastych oraz </w:t>
      </w:r>
      <w:r>
        <w:rPr>
          <w:rFonts w:cstheme="minorHAnsi"/>
        </w:rPr>
        <w:t>710</w:t>
      </w:r>
      <w:r w:rsidRPr="000B76C5">
        <w:rPr>
          <w:rFonts w:cstheme="minorHAnsi"/>
        </w:rPr>
        <w:t xml:space="preserve"> drzew liściastych. </w:t>
      </w:r>
    </w:p>
    <w:p w14:paraId="6E14E8D5" w14:textId="0E343F34" w:rsidR="00890703" w:rsidRDefault="00890703" w:rsidP="00890703">
      <w:pPr>
        <w:spacing w:after="0" w:line="360" w:lineRule="auto"/>
        <w:jc w:val="both"/>
        <w:rPr>
          <w:rFonts w:cstheme="minorHAnsi"/>
        </w:rPr>
      </w:pPr>
      <w:r>
        <w:rPr>
          <w:rFonts w:cstheme="minorHAnsi"/>
        </w:rPr>
        <w:t xml:space="preserve">Wycinki drzew będących własnością Gminy Sosnowica dotyczyło 9 postępowań co </w:t>
      </w:r>
      <w:r w:rsidRPr="000B76C5">
        <w:rPr>
          <w:rFonts w:cstheme="minorHAnsi"/>
        </w:rPr>
        <w:t xml:space="preserve">stanowiło </w:t>
      </w:r>
      <w:r>
        <w:rPr>
          <w:rFonts w:cstheme="minorHAnsi"/>
        </w:rPr>
        <w:t>172</w:t>
      </w:r>
      <w:r w:rsidRPr="000B76C5">
        <w:rPr>
          <w:rFonts w:cstheme="minorHAnsi"/>
        </w:rPr>
        <w:t xml:space="preserve"> drzew iglastych oraz </w:t>
      </w:r>
      <w:r>
        <w:rPr>
          <w:rFonts w:cstheme="minorHAnsi"/>
        </w:rPr>
        <w:t>381</w:t>
      </w:r>
      <w:r w:rsidRPr="000B76C5">
        <w:rPr>
          <w:rFonts w:cstheme="minorHAnsi"/>
        </w:rPr>
        <w:t xml:space="preserve"> drzew liściastych. </w:t>
      </w:r>
    </w:p>
    <w:p w14:paraId="333513AA" w14:textId="05695F0C" w:rsidR="00890703" w:rsidRPr="000B76C5" w:rsidRDefault="00890703" w:rsidP="00890703">
      <w:pPr>
        <w:spacing w:line="360" w:lineRule="auto"/>
        <w:jc w:val="both"/>
        <w:rPr>
          <w:rFonts w:cstheme="minorHAnsi"/>
        </w:rPr>
      </w:pPr>
      <w:r>
        <w:rPr>
          <w:rFonts w:cstheme="minorHAnsi"/>
        </w:rPr>
        <w:t>Łącznie postępowania dotyczyły wycinki 1509 drzew.</w:t>
      </w:r>
    </w:p>
    <w:p w14:paraId="164023F9" w14:textId="77777777" w:rsidR="00890703" w:rsidRPr="000B76C5" w:rsidRDefault="00890703" w:rsidP="00890703">
      <w:pPr>
        <w:jc w:val="both"/>
        <w:rPr>
          <w:rFonts w:cstheme="minorHAnsi"/>
          <w:b/>
        </w:rPr>
      </w:pPr>
      <w:r w:rsidRPr="000B76C5">
        <w:rPr>
          <w:rFonts w:cstheme="minorHAnsi"/>
          <w:b/>
        </w:rPr>
        <w:t xml:space="preserve">2. </w:t>
      </w:r>
      <w:r>
        <w:rPr>
          <w:rFonts w:cstheme="minorHAnsi"/>
          <w:b/>
        </w:rPr>
        <w:t>Postępowania dot. wydania d</w:t>
      </w:r>
      <w:r w:rsidRPr="000B76C5">
        <w:rPr>
          <w:rFonts w:cstheme="minorHAnsi"/>
          <w:b/>
        </w:rPr>
        <w:t>ecyzj</w:t>
      </w:r>
      <w:r>
        <w:rPr>
          <w:rFonts w:cstheme="minorHAnsi"/>
          <w:b/>
        </w:rPr>
        <w:t>i</w:t>
      </w:r>
      <w:r w:rsidRPr="000B76C5">
        <w:rPr>
          <w:rFonts w:cstheme="minorHAnsi"/>
          <w:b/>
        </w:rPr>
        <w:t xml:space="preserve"> </w:t>
      </w:r>
      <w:r>
        <w:rPr>
          <w:rFonts w:cstheme="minorHAnsi"/>
          <w:b/>
        </w:rPr>
        <w:t xml:space="preserve">o </w:t>
      </w:r>
      <w:r w:rsidRPr="000B76C5">
        <w:rPr>
          <w:rFonts w:cstheme="minorHAnsi"/>
          <w:b/>
        </w:rPr>
        <w:t>środowiskow</w:t>
      </w:r>
      <w:r>
        <w:rPr>
          <w:rFonts w:cstheme="minorHAnsi"/>
          <w:b/>
        </w:rPr>
        <w:t>ych uwarunkowaniach</w:t>
      </w:r>
      <w:r w:rsidRPr="000B76C5">
        <w:rPr>
          <w:rFonts w:cstheme="minorHAnsi"/>
          <w:b/>
        </w:rPr>
        <w:t>:</w:t>
      </w:r>
    </w:p>
    <w:p w14:paraId="35B0B850" w14:textId="77777777" w:rsidR="00890703" w:rsidRPr="000B76C5" w:rsidRDefault="00890703" w:rsidP="00890703">
      <w:pPr>
        <w:spacing w:after="0" w:line="360" w:lineRule="auto"/>
        <w:jc w:val="both"/>
        <w:rPr>
          <w:rFonts w:cstheme="minorHAnsi"/>
        </w:rPr>
      </w:pPr>
      <w:r w:rsidRPr="000B76C5">
        <w:rPr>
          <w:rFonts w:cstheme="minorHAnsi"/>
        </w:rPr>
        <w:tab/>
        <w:t>W 202</w:t>
      </w:r>
      <w:r>
        <w:rPr>
          <w:rFonts w:cstheme="minorHAnsi"/>
        </w:rPr>
        <w:t>2</w:t>
      </w:r>
      <w:r w:rsidRPr="000B76C5">
        <w:rPr>
          <w:rFonts w:cstheme="minorHAnsi"/>
        </w:rPr>
        <w:t xml:space="preserve"> r. prowadzono postępowania:</w:t>
      </w:r>
    </w:p>
    <w:p w14:paraId="579B9905" w14:textId="77777777" w:rsidR="00890703" w:rsidRPr="000B76C5" w:rsidRDefault="00890703" w:rsidP="00890703">
      <w:pPr>
        <w:spacing w:after="0" w:line="360" w:lineRule="auto"/>
        <w:jc w:val="both"/>
        <w:rPr>
          <w:rFonts w:cstheme="minorHAnsi"/>
        </w:rPr>
      </w:pPr>
      <w:r w:rsidRPr="000B76C5">
        <w:rPr>
          <w:rFonts w:cstheme="minorHAnsi"/>
        </w:rPr>
        <w:t xml:space="preserve">1) „Eksploatacja złoża kruszywa naturalnego na działce nr 1027 w miejscowości Pieszowola w Gminie Sosnowica” – </w:t>
      </w:r>
      <w:r>
        <w:rPr>
          <w:rFonts w:cstheme="minorHAnsi"/>
        </w:rPr>
        <w:t>wydano decyzję o odmowie wydania decyzji o środowiskowych uwarunkowaniach</w:t>
      </w:r>
      <w:r w:rsidRPr="000B76C5">
        <w:rPr>
          <w:rFonts w:cstheme="minorHAnsi"/>
        </w:rPr>
        <w:t>,</w:t>
      </w:r>
    </w:p>
    <w:p w14:paraId="074A4B5B" w14:textId="77777777" w:rsidR="00890703" w:rsidRPr="00553647" w:rsidRDefault="00890703" w:rsidP="00890703">
      <w:pPr>
        <w:spacing w:after="0" w:line="360" w:lineRule="auto"/>
        <w:jc w:val="both"/>
        <w:rPr>
          <w:rFonts w:cstheme="minorHAnsi"/>
        </w:rPr>
      </w:pPr>
      <w:r>
        <w:rPr>
          <w:rFonts w:cstheme="minorHAnsi"/>
        </w:rPr>
        <w:t>2</w:t>
      </w:r>
      <w:r w:rsidRPr="000B76C5">
        <w:rPr>
          <w:rFonts w:cstheme="minorHAnsi"/>
        </w:rPr>
        <w:t xml:space="preserve">) „Budowa farm fotowoltaicznych o mocy do 7 MW wraz z infrastrukturą towarzyszącą na działce </w:t>
      </w:r>
      <w:r>
        <w:rPr>
          <w:rFonts w:cstheme="minorHAnsi"/>
        </w:rPr>
        <w:br/>
      </w:r>
      <w:r w:rsidRPr="00553647">
        <w:rPr>
          <w:rFonts w:cstheme="minorHAnsi"/>
        </w:rPr>
        <w:t>o nr ewid. 197, w obrębie Kropiwki, gmina Sosnowica” – postępowanie zawieszon</w:t>
      </w:r>
      <w:r>
        <w:rPr>
          <w:rFonts w:cstheme="minorHAnsi"/>
        </w:rPr>
        <w:t>o do czasu przedłożenia raportu przez Wnioskodawcę</w:t>
      </w:r>
      <w:r w:rsidRPr="00553647">
        <w:rPr>
          <w:rFonts w:cstheme="minorHAnsi"/>
        </w:rPr>
        <w:t>,</w:t>
      </w:r>
    </w:p>
    <w:p w14:paraId="4839A32C" w14:textId="1340D94A" w:rsidR="00890703" w:rsidRPr="00553647" w:rsidRDefault="00890703" w:rsidP="00890703">
      <w:pPr>
        <w:spacing w:after="0" w:line="360" w:lineRule="auto"/>
        <w:jc w:val="both"/>
        <w:rPr>
          <w:rFonts w:cstheme="minorHAnsi"/>
        </w:rPr>
      </w:pPr>
      <w:r>
        <w:rPr>
          <w:rFonts w:cstheme="minorHAnsi"/>
        </w:rPr>
        <w:t>3</w:t>
      </w:r>
      <w:r w:rsidRPr="00553647">
        <w:rPr>
          <w:rFonts w:cstheme="minorHAnsi"/>
        </w:rPr>
        <w:t xml:space="preserve">) „Budowa Elektrowni Słonecznej ,,Pieszowola” wraz z infrastrukturą na działce 1015 o mocy do 1 MW (obręb Pieszowola) w miejscowości Pieszowola, Gmina Sosnowica” – </w:t>
      </w:r>
      <w:r>
        <w:rPr>
          <w:rFonts w:cstheme="minorHAnsi"/>
        </w:rPr>
        <w:t>wydano decyzję</w:t>
      </w:r>
      <w:r w:rsidR="00001D83">
        <w:rPr>
          <w:rFonts w:cstheme="minorHAnsi"/>
        </w:rPr>
        <w:br/>
      </w:r>
      <w:r>
        <w:rPr>
          <w:rFonts w:cstheme="minorHAnsi"/>
        </w:rPr>
        <w:t>o środowiskowych uwarunkowaniach</w:t>
      </w:r>
      <w:r w:rsidRPr="00553647">
        <w:rPr>
          <w:rFonts w:cstheme="minorHAnsi"/>
        </w:rPr>
        <w:t>,</w:t>
      </w:r>
    </w:p>
    <w:p w14:paraId="6635A2E7" w14:textId="55855F1F" w:rsidR="00890703" w:rsidRPr="00553647" w:rsidRDefault="00890703" w:rsidP="00890703">
      <w:pPr>
        <w:widowControl w:val="0"/>
        <w:spacing w:after="0" w:line="360" w:lineRule="auto"/>
        <w:jc w:val="both"/>
        <w:rPr>
          <w:rFonts w:cstheme="minorHAnsi"/>
        </w:rPr>
      </w:pPr>
      <w:r>
        <w:rPr>
          <w:rFonts w:cstheme="minorHAnsi"/>
        </w:rPr>
        <w:t>4</w:t>
      </w:r>
      <w:r w:rsidRPr="00553647">
        <w:rPr>
          <w:rFonts w:cstheme="minorHAnsi"/>
        </w:rPr>
        <w:t xml:space="preserve">) „Rozbudowa Gospodarstwa rolnego polegająca na: 1. Rozbudowie budynku hali magazynowej </w:t>
      </w:r>
      <w:r>
        <w:rPr>
          <w:rFonts w:cstheme="minorHAnsi"/>
        </w:rPr>
        <w:br/>
      </w:r>
      <w:r w:rsidRPr="00553647">
        <w:rPr>
          <w:rFonts w:cstheme="minorHAnsi"/>
        </w:rPr>
        <w:t xml:space="preserve">o część magazynową i wiatę wraz z niezbędną infrastrukturą techniczną. 2. Budowie hali z częścią chłodni, częścią magazynową, częścią socjalną wraz z niezbędną infrastrukturą techniczną. 3. Zmianie sposobu użytkowania budynku magazynowego na budynek z częścią sortowni owoców miękkich, częścią magazynową, częścią chłodni, częścią socjalną wraz z niezbędną infrastrukturą techniczną. </w:t>
      </w:r>
      <w:r>
        <w:rPr>
          <w:rFonts w:cstheme="minorHAnsi"/>
        </w:rPr>
        <w:br/>
      </w:r>
      <w:r w:rsidR="00001D83">
        <w:rPr>
          <w:rFonts w:cstheme="minorHAnsi"/>
        </w:rPr>
        <w:t>5</w:t>
      </w:r>
      <w:r w:rsidRPr="00553647">
        <w:rPr>
          <w:rFonts w:cstheme="minorHAnsi"/>
        </w:rPr>
        <w:t xml:space="preserve">. Zmianie sposobu użytkowania budynku magazynowego na budynek z częścią sortowni owoców miękkich, częścią magazynową, częścią socjalną wraz z niezbędną infrastrukturą techniczną. </w:t>
      </w:r>
      <w:r>
        <w:rPr>
          <w:rFonts w:cstheme="minorHAnsi"/>
        </w:rPr>
        <w:br/>
      </w:r>
      <w:r w:rsidR="00001D83">
        <w:rPr>
          <w:rFonts w:cstheme="minorHAnsi"/>
        </w:rPr>
        <w:t>6</w:t>
      </w:r>
      <w:r w:rsidRPr="00553647">
        <w:rPr>
          <w:rFonts w:cstheme="minorHAnsi"/>
        </w:rPr>
        <w:t xml:space="preserve">. Budowie wolnostojącej hali magazynowej wraz z niezbędną infrastrukturą techniczną. 6. Budowie hali magazynowej wraz z niezbędną infrastrukturą techniczną.” na działce o nr ewid. 32/15 w m. Zienki – </w:t>
      </w:r>
      <w:r>
        <w:rPr>
          <w:rFonts w:cstheme="minorHAnsi"/>
        </w:rPr>
        <w:t>wydano decyzję o środowiskowych uwarunkowaniach</w:t>
      </w:r>
      <w:r w:rsidRPr="00553647">
        <w:rPr>
          <w:rFonts w:cstheme="minorHAnsi"/>
        </w:rPr>
        <w:t>,</w:t>
      </w:r>
    </w:p>
    <w:p w14:paraId="32B7628B" w14:textId="05B3618C" w:rsidR="00890703" w:rsidRDefault="00001D83" w:rsidP="00890703">
      <w:pPr>
        <w:spacing w:after="0" w:line="360" w:lineRule="auto"/>
        <w:jc w:val="both"/>
        <w:rPr>
          <w:rFonts w:cstheme="minorHAnsi"/>
        </w:rPr>
      </w:pPr>
      <w:r>
        <w:rPr>
          <w:rFonts w:cstheme="minorHAnsi"/>
        </w:rPr>
        <w:lastRenderedPageBreak/>
        <w:t>7</w:t>
      </w:r>
      <w:r w:rsidR="00890703" w:rsidRPr="00553647">
        <w:rPr>
          <w:rFonts w:cstheme="minorHAnsi"/>
        </w:rPr>
        <w:t>) ,,Budowa farmy fotowoltaicznej” na działce o nr ewid. 338/2 w m. Górki – post</w:t>
      </w:r>
      <w:r w:rsidR="00890703">
        <w:rPr>
          <w:rFonts w:cstheme="minorHAnsi"/>
        </w:rPr>
        <w:t>ę</w:t>
      </w:r>
      <w:r w:rsidR="00890703" w:rsidRPr="00553647">
        <w:rPr>
          <w:rFonts w:cstheme="minorHAnsi"/>
        </w:rPr>
        <w:t xml:space="preserve">powanie </w:t>
      </w:r>
      <w:r w:rsidR="00890703">
        <w:rPr>
          <w:rFonts w:cstheme="minorHAnsi"/>
        </w:rPr>
        <w:t>pozostawiono bez rozpoznania,</w:t>
      </w:r>
    </w:p>
    <w:p w14:paraId="404C342E" w14:textId="3B81AC3A" w:rsidR="00890703" w:rsidRPr="00981191" w:rsidRDefault="00001D83" w:rsidP="00890703">
      <w:pPr>
        <w:spacing w:after="0" w:line="360" w:lineRule="auto"/>
        <w:jc w:val="both"/>
        <w:rPr>
          <w:rFonts w:cstheme="minorHAnsi"/>
        </w:rPr>
      </w:pPr>
      <w:r>
        <w:rPr>
          <w:rFonts w:cstheme="minorHAnsi"/>
        </w:rPr>
        <w:t>8</w:t>
      </w:r>
      <w:r w:rsidR="00890703" w:rsidRPr="00981191">
        <w:rPr>
          <w:rFonts w:cstheme="minorHAnsi"/>
        </w:rPr>
        <w:t xml:space="preserve">) ,,Budowa Elektrowni fotowoltaicznej położonej w miejscowości Sosnowica o mocy 3,25 MW wraz </w:t>
      </w:r>
      <w:r w:rsidR="00890703">
        <w:rPr>
          <w:rFonts w:cstheme="minorHAnsi"/>
        </w:rPr>
        <w:br/>
      </w:r>
      <w:r w:rsidR="00890703" w:rsidRPr="00981191">
        <w:rPr>
          <w:rFonts w:cstheme="minorHAnsi"/>
        </w:rPr>
        <w:t>z niezbędną infrastrukturą” na działkach o nr ewid. 324 oraz 332/2 w m. Sosnowica – postępowanie zawieszono</w:t>
      </w:r>
      <w:r w:rsidR="00890703">
        <w:rPr>
          <w:rFonts w:cstheme="minorHAnsi"/>
        </w:rPr>
        <w:t xml:space="preserve"> do czasu przedłożenia raportu przez Wnioskodawcę</w:t>
      </w:r>
      <w:r w:rsidR="00890703" w:rsidRPr="00981191">
        <w:rPr>
          <w:rFonts w:cstheme="minorHAnsi"/>
        </w:rPr>
        <w:t>,</w:t>
      </w:r>
    </w:p>
    <w:p w14:paraId="467A9FB4" w14:textId="6E591E28" w:rsidR="00890703" w:rsidRDefault="00001D83" w:rsidP="00890703">
      <w:pPr>
        <w:spacing w:after="0" w:line="360" w:lineRule="auto"/>
        <w:jc w:val="both"/>
        <w:rPr>
          <w:rFonts w:cstheme="minorHAnsi"/>
        </w:rPr>
      </w:pPr>
      <w:r>
        <w:rPr>
          <w:rFonts w:cstheme="minorHAnsi"/>
        </w:rPr>
        <w:t>9</w:t>
      </w:r>
      <w:r w:rsidR="00890703" w:rsidRPr="00981191">
        <w:rPr>
          <w:rFonts w:cstheme="minorHAnsi"/>
        </w:rPr>
        <w:t>) „Budowa drogi powiatowej 1625L na odcinku od granicy powiatu do skrzyżowania z drogą powiatową nr 1626L w m. Lejno dł. 1882 m” na dz</w:t>
      </w:r>
      <w:r w:rsidR="00890703">
        <w:rPr>
          <w:rFonts w:cstheme="minorHAnsi"/>
        </w:rPr>
        <w:t>iałkach o</w:t>
      </w:r>
      <w:r w:rsidR="00890703" w:rsidRPr="00981191">
        <w:rPr>
          <w:rFonts w:cstheme="minorHAnsi"/>
        </w:rPr>
        <w:t xml:space="preserve"> nr ewid. 258, 304, 376 </w:t>
      </w:r>
      <w:r w:rsidR="00890703">
        <w:rPr>
          <w:rFonts w:cstheme="minorHAnsi"/>
        </w:rPr>
        <w:t>w m.</w:t>
      </w:r>
      <w:r w:rsidR="00890703" w:rsidRPr="00981191">
        <w:rPr>
          <w:rFonts w:cstheme="minorHAnsi"/>
        </w:rPr>
        <w:t xml:space="preserve"> Lejno – postępowanie w toku.</w:t>
      </w:r>
    </w:p>
    <w:p w14:paraId="694D91CF" w14:textId="77777777" w:rsidR="00890703" w:rsidRPr="00981191" w:rsidRDefault="00890703" w:rsidP="00890703">
      <w:pPr>
        <w:spacing w:after="0" w:line="360" w:lineRule="auto"/>
        <w:jc w:val="both"/>
        <w:rPr>
          <w:rFonts w:cstheme="minorHAnsi"/>
        </w:rPr>
      </w:pPr>
    </w:p>
    <w:p w14:paraId="5FDF8EBC" w14:textId="77777777" w:rsidR="00890703" w:rsidRPr="00DE3D3F" w:rsidRDefault="00890703" w:rsidP="00890703">
      <w:pPr>
        <w:spacing w:after="0" w:line="360" w:lineRule="auto"/>
        <w:jc w:val="both"/>
        <w:rPr>
          <w:rFonts w:cstheme="minorHAnsi"/>
        </w:rPr>
      </w:pPr>
      <w:r>
        <w:rPr>
          <w:rFonts w:cstheme="minorHAnsi"/>
          <w:b/>
        </w:rPr>
        <w:t>3</w:t>
      </w:r>
      <w:r w:rsidRPr="000B76C5">
        <w:rPr>
          <w:rFonts w:cstheme="minorHAnsi"/>
          <w:b/>
        </w:rPr>
        <w:t xml:space="preserve">. </w:t>
      </w:r>
      <w:r>
        <w:rPr>
          <w:rFonts w:cstheme="minorHAnsi"/>
          <w:b/>
        </w:rPr>
        <w:t>Usuwanie wyrobów zawierających a</w:t>
      </w:r>
      <w:r w:rsidRPr="000B76C5">
        <w:rPr>
          <w:rFonts w:cstheme="minorHAnsi"/>
          <w:b/>
        </w:rPr>
        <w:t>zbest:</w:t>
      </w:r>
    </w:p>
    <w:p w14:paraId="1E73A8A7" w14:textId="77777777" w:rsidR="00890703" w:rsidRDefault="00890703" w:rsidP="00890703">
      <w:pPr>
        <w:spacing w:after="0" w:line="360" w:lineRule="auto"/>
        <w:jc w:val="both"/>
        <w:rPr>
          <w:rFonts w:cstheme="minorHAnsi"/>
        </w:rPr>
      </w:pPr>
      <w:r w:rsidRPr="000B76C5">
        <w:rPr>
          <w:rFonts w:cstheme="minorHAnsi"/>
        </w:rPr>
        <w:tab/>
      </w:r>
      <w:r>
        <w:rPr>
          <w:rFonts w:cstheme="minorHAnsi"/>
        </w:rPr>
        <w:t>W czerwcu 2022 r. zakończono projekt UMWL dotyczący</w:t>
      </w:r>
      <w:r w:rsidRPr="000B76C5">
        <w:rPr>
          <w:rFonts w:cstheme="minorHAnsi"/>
        </w:rPr>
        <w:t xml:space="preserve"> ,,System</w:t>
      </w:r>
      <w:r>
        <w:rPr>
          <w:rFonts w:cstheme="minorHAnsi"/>
        </w:rPr>
        <w:t>u</w:t>
      </w:r>
      <w:r w:rsidRPr="000B76C5">
        <w:rPr>
          <w:rFonts w:cstheme="minorHAnsi"/>
        </w:rPr>
        <w:t xml:space="preserve"> gospodarowania odpadami azbestowymi na terenie województwa lubelskiego” w ramach Regionalnego Programu Operacyjnego Województwa Lubelskiego na lata 2014-2020</w:t>
      </w:r>
      <w:r>
        <w:rPr>
          <w:rFonts w:cstheme="minorHAnsi"/>
        </w:rPr>
        <w:t>.</w:t>
      </w:r>
    </w:p>
    <w:p w14:paraId="5619C6CA" w14:textId="77777777" w:rsidR="00890703" w:rsidRDefault="00890703" w:rsidP="00890703">
      <w:pPr>
        <w:spacing w:after="0" w:line="360" w:lineRule="auto"/>
        <w:ind w:firstLine="708"/>
        <w:jc w:val="both"/>
        <w:rPr>
          <w:rFonts w:cstheme="minorHAnsi"/>
        </w:rPr>
      </w:pPr>
      <w:r>
        <w:rPr>
          <w:rFonts w:cstheme="minorHAnsi"/>
        </w:rPr>
        <w:t xml:space="preserve">W okresie </w:t>
      </w:r>
      <w:r w:rsidRPr="000B76C5">
        <w:rPr>
          <w:rFonts w:cstheme="minorHAnsi"/>
        </w:rPr>
        <w:t>20</w:t>
      </w:r>
      <w:r>
        <w:rPr>
          <w:rFonts w:cstheme="minorHAnsi"/>
        </w:rPr>
        <w:t>18-2022</w:t>
      </w:r>
      <w:r w:rsidRPr="000B76C5">
        <w:rPr>
          <w:rFonts w:cstheme="minorHAnsi"/>
        </w:rPr>
        <w:t xml:space="preserve"> r. przeprowadzono </w:t>
      </w:r>
      <w:r>
        <w:rPr>
          <w:rFonts w:cstheme="minorHAnsi"/>
        </w:rPr>
        <w:t>łącznie 5</w:t>
      </w:r>
      <w:r w:rsidRPr="000B76C5">
        <w:rPr>
          <w:rFonts w:cstheme="minorHAnsi"/>
        </w:rPr>
        <w:t xml:space="preserve"> nab</w:t>
      </w:r>
      <w:r>
        <w:rPr>
          <w:rFonts w:cstheme="minorHAnsi"/>
        </w:rPr>
        <w:t>o</w:t>
      </w:r>
      <w:r w:rsidRPr="000B76C5">
        <w:rPr>
          <w:rFonts w:cstheme="minorHAnsi"/>
        </w:rPr>
        <w:t>r</w:t>
      </w:r>
      <w:r>
        <w:rPr>
          <w:rFonts w:cstheme="minorHAnsi"/>
        </w:rPr>
        <w:t>ów</w:t>
      </w:r>
      <w:r w:rsidRPr="000B76C5">
        <w:rPr>
          <w:rFonts w:cstheme="minorHAnsi"/>
        </w:rPr>
        <w:t xml:space="preserve"> zgłoszeń lokalizacji </w:t>
      </w:r>
      <w:r>
        <w:rPr>
          <w:rFonts w:cstheme="minorHAnsi"/>
        </w:rPr>
        <w:t>zawierających</w:t>
      </w:r>
      <w:r w:rsidRPr="000B76C5">
        <w:rPr>
          <w:rFonts w:cstheme="minorHAnsi"/>
        </w:rPr>
        <w:t xml:space="preserve"> azbest.</w:t>
      </w:r>
    </w:p>
    <w:p w14:paraId="35EC0F19" w14:textId="77777777" w:rsidR="00890703" w:rsidRPr="00A909A0" w:rsidRDefault="00890703" w:rsidP="00890703">
      <w:pPr>
        <w:spacing w:after="0" w:line="360" w:lineRule="auto"/>
        <w:ind w:firstLine="708"/>
        <w:jc w:val="both"/>
        <w:rPr>
          <w:rFonts w:cstheme="minorHAnsi"/>
        </w:rPr>
      </w:pPr>
      <w:r>
        <w:rPr>
          <w:rFonts w:cstheme="minorHAnsi"/>
        </w:rPr>
        <w:t>Dokonano</w:t>
      </w:r>
      <w:r w:rsidRPr="000B76C5">
        <w:rPr>
          <w:rFonts w:cstheme="minorHAnsi"/>
        </w:rPr>
        <w:t xml:space="preserve"> odbioru azbestu z</w:t>
      </w:r>
      <w:r>
        <w:rPr>
          <w:rFonts w:cstheme="minorHAnsi"/>
        </w:rPr>
        <w:t>e</w:t>
      </w:r>
      <w:r w:rsidRPr="000B76C5">
        <w:rPr>
          <w:rFonts w:cstheme="minorHAnsi"/>
        </w:rPr>
        <w:t xml:space="preserve"> </w:t>
      </w:r>
      <w:r>
        <w:rPr>
          <w:rFonts w:cstheme="minorHAnsi"/>
        </w:rPr>
        <w:t>137</w:t>
      </w:r>
      <w:r w:rsidRPr="000B76C5">
        <w:rPr>
          <w:rFonts w:cstheme="minorHAnsi"/>
        </w:rPr>
        <w:t xml:space="preserve"> lokalizacji na terenie Gminy </w:t>
      </w:r>
      <w:r>
        <w:rPr>
          <w:rFonts w:cstheme="minorHAnsi"/>
        </w:rPr>
        <w:t>Sosnowica. Łączna ilość usuniętego azbestu – 324,89 Mg.</w:t>
      </w:r>
    </w:p>
    <w:p w14:paraId="48BDB66A" w14:textId="77777777" w:rsidR="00663B76" w:rsidRDefault="00663B76" w:rsidP="00663B76">
      <w:pPr>
        <w:pStyle w:val="Akapitzlist"/>
        <w:spacing w:line="360" w:lineRule="auto"/>
        <w:rPr>
          <w:rFonts w:cstheme="minorHAnsi"/>
          <w:b/>
          <w:bCs/>
          <w:color w:val="000000" w:themeColor="text1"/>
        </w:rPr>
      </w:pPr>
    </w:p>
    <w:p w14:paraId="14836BE1" w14:textId="634E2A68" w:rsidR="00EC5127" w:rsidRPr="00890703" w:rsidRDefault="003A2529" w:rsidP="004A798F">
      <w:pPr>
        <w:pStyle w:val="Akapitzlist"/>
        <w:numPr>
          <w:ilvl w:val="0"/>
          <w:numId w:val="64"/>
        </w:numPr>
        <w:spacing w:line="360" w:lineRule="auto"/>
        <w:rPr>
          <w:rFonts w:cstheme="minorHAnsi"/>
          <w:b/>
          <w:bCs/>
          <w:color w:val="000000" w:themeColor="text1"/>
        </w:rPr>
      </w:pPr>
      <w:r w:rsidRPr="00890703">
        <w:rPr>
          <w:rFonts w:cstheme="minorHAnsi"/>
          <w:b/>
          <w:bCs/>
          <w:color w:val="000000" w:themeColor="text1"/>
        </w:rPr>
        <w:t>Pomoc społeczna.</w:t>
      </w:r>
    </w:p>
    <w:p w14:paraId="466F2F20" w14:textId="77777777" w:rsidR="00890703" w:rsidRPr="00890703" w:rsidRDefault="00890703" w:rsidP="00890703">
      <w:pPr>
        <w:pStyle w:val="Standard"/>
        <w:jc w:val="both"/>
        <w:rPr>
          <w:rFonts w:asciiTheme="minorHAnsi" w:hAnsiTheme="minorHAnsi" w:cstheme="minorHAnsi"/>
          <w:color w:val="FF0000"/>
          <w:sz w:val="22"/>
          <w:szCs w:val="22"/>
        </w:rPr>
      </w:pPr>
    </w:p>
    <w:p w14:paraId="326FB039" w14:textId="77777777" w:rsidR="00890703" w:rsidRPr="00890703" w:rsidRDefault="00890703" w:rsidP="00890703">
      <w:pPr>
        <w:pStyle w:val="Standard"/>
        <w:rPr>
          <w:rFonts w:asciiTheme="minorHAnsi" w:hAnsiTheme="minorHAnsi" w:cstheme="minorHAnsi"/>
          <w:iCs/>
          <w:color w:val="000000"/>
          <w:sz w:val="22"/>
          <w:szCs w:val="22"/>
          <w14:shadow w14:blurRad="0" w14:dist="17843" w14:dir="2700000" w14:sx="100000" w14:sy="100000" w14:kx="0" w14:ky="0" w14:algn="b">
            <w14:srgbClr w14:val="000000"/>
          </w14:shadow>
        </w:rPr>
      </w:pPr>
      <w:r w:rsidRPr="00890703">
        <w:rPr>
          <w:rFonts w:asciiTheme="minorHAnsi" w:hAnsiTheme="minorHAnsi" w:cstheme="minorHAnsi"/>
          <w:iCs/>
          <w:color w:val="000000"/>
          <w:sz w:val="22"/>
          <w:szCs w:val="22"/>
          <w14:shadow w14:blurRad="0" w14:dist="17843" w14:dir="2700000" w14:sx="100000" w14:sy="100000" w14:kx="0" w14:ky="0" w14:algn="b">
            <w14:srgbClr w14:val="000000"/>
          </w14:shadow>
        </w:rPr>
        <w:t>Budżet Ośrodka w 2022 roku</w:t>
      </w:r>
    </w:p>
    <w:p w14:paraId="01C84D22" w14:textId="77777777" w:rsidR="00890703" w:rsidRPr="00890703" w:rsidRDefault="00890703" w:rsidP="00890703">
      <w:pPr>
        <w:pStyle w:val="Standard"/>
        <w:rPr>
          <w:rFonts w:asciiTheme="minorHAnsi" w:hAnsiTheme="minorHAnsi" w:cstheme="minorHAnsi"/>
          <w:b/>
          <w:bCs/>
          <w:color w:val="000000"/>
          <w:sz w:val="22"/>
          <w:szCs w:val="22"/>
          <w14:shadow w14:blurRad="0" w14:dist="17843" w14:dir="2700000" w14:sx="100000" w14:sy="100000" w14:kx="0" w14:ky="0" w14:algn="b">
            <w14:srgbClr w14:val="000000"/>
          </w14:shadow>
        </w:rPr>
      </w:pPr>
    </w:p>
    <w:p w14:paraId="7C43BD55" w14:textId="77777777"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bCs/>
          <w:color w:val="000000"/>
          <w:sz w:val="22"/>
          <w:szCs w:val="22"/>
        </w:rPr>
        <w:t>Środki finansowe – ogółem(wykonanie)</w:t>
      </w: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t>-</w:t>
      </w:r>
      <w:r w:rsidRPr="00890703">
        <w:rPr>
          <w:rFonts w:asciiTheme="minorHAnsi" w:hAnsiTheme="minorHAnsi" w:cstheme="minorHAnsi"/>
          <w:b/>
          <w:bCs/>
          <w:color w:val="000000"/>
          <w:sz w:val="22"/>
          <w:szCs w:val="22"/>
        </w:rPr>
        <w:t xml:space="preserve">   7 070 985,97 zł</w:t>
      </w:r>
    </w:p>
    <w:p w14:paraId="4DC3579F" w14:textId="77777777" w:rsidR="00890703" w:rsidRPr="00890703" w:rsidRDefault="00890703" w:rsidP="00890703">
      <w:pPr>
        <w:pStyle w:val="Standard"/>
        <w:rPr>
          <w:rFonts w:asciiTheme="minorHAnsi" w:hAnsiTheme="minorHAnsi" w:cstheme="minorHAnsi"/>
          <w:bCs/>
          <w:color w:val="000000"/>
          <w:sz w:val="22"/>
          <w:szCs w:val="22"/>
        </w:rPr>
      </w:pPr>
      <w:r w:rsidRPr="00890703">
        <w:rPr>
          <w:rFonts w:asciiTheme="minorHAnsi" w:hAnsiTheme="minorHAnsi" w:cstheme="minorHAnsi"/>
          <w:bCs/>
          <w:color w:val="000000"/>
          <w:sz w:val="22"/>
          <w:szCs w:val="22"/>
        </w:rPr>
        <w:t xml:space="preserve">      w tym:</w:t>
      </w:r>
    </w:p>
    <w:p w14:paraId="5A055556" w14:textId="39875957"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b/>
          <w:bCs/>
          <w:color w:val="000000"/>
          <w:sz w:val="22"/>
          <w:szCs w:val="22"/>
        </w:rPr>
        <w:tab/>
      </w:r>
      <w:r w:rsidRPr="00890703">
        <w:rPr>
          <w:rFonts w:asciiTheme="minorHAnsi" w:hAnsiTheme="minorHAnsi" w:cstheme="minorHAnsi"/>
          <w:color w:val="000000"/>
          <w:sz w:val="22"/>
          <w:szCs w:val="22"/>
        </w:rPr>
        <w:t>środki własne</w:t>
      </w:r>
      <w:r w:rsidRPr="00890703">
        <w:rPr>
          <w:rFonts w:asciiTheme="minorHAnsi" w:hAnsiTheme="minorHAnsi" w:cstheme="minorHAnsi"/>
          <w:b/>
          <w:bCs/>
          <w:color w:val="000000"/>
          <w:sz w:val="22"/>
          <w:szCs w:val="22"/>
        </w:rPr>
        <w:t xml:space="preserve"> </w:t>
      </w:r>
      <w:r w:rsidRPr="00890703">
        <w:rPr>
          <w:rFonts w:asciiTheme="minorHAnsi" w:hAnsiTheme="minorHAnsi" w:cstheme="minorHAnsi"/>
          <w:bCs/>
          <w:color w:val="000000"/>
          <w:sz w:val="22"/>
          <w:szCs w:val="22"/>
        </w:rPr>
        <w:t>gminy</w:t>
      </w:r>
      <w:r w:rsidRPr="00890703">
        <w:rPr>
          <w:rFonts w:asciiTheme="minorHAnsi" w:hAnsiTheme="minorHAnsi" w:cstheme="minorHAnsi"/>
          <w:bCs/>
          <w:color w:val="000000"/>
          <w:sz w:val="22"/>
          <w:szCs w:val="22"/>
        </w:rPr>
        <w:tab/>
        <w:t xml:space="preserve">           </w:t>
      </w:r>
      <w:r w:rsidR="00FD3005">
        <w:rPr>
          <w:rFonts w:asciiTheme="minorHAnsi" w:hAnsiTheme="minorHAnsi" w:cstheme="minorHAnsi"/>
          <w:bCs/>
          <w:color w:val="000000"/>
          <w:sz w:val="22"/>
          <w:szCs w:val="22"/>
        </w:rPr>
        <w:t xml:space="preserve"> </w:t>
      </w:r>
      <w:r w:rsidR="00FD3005">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 xml:space="preserve">- </w:t>
      </w:r>
      <w:r w:rsidRPr="00890703">
        <w:rPr>
          <w:rFonts w:asciiTheme="minorHAnsi" w:hAnsiTheme="minorHAnsi" w:cstheme="minorHAnsi"/>
          <w:b/>
          <w:color w:val="000000"/>
          <w:sz w:val="22"/>
          <w:szCs w:val="22"/>
        </w:rPr>
        <w:t>689 886,29 zł</w:t>
      </w:r>
      <w:r w:rsidRPr="00890703">
        <w:rPr>
          <w:rFonts w:asciiTheme="minorHAnsi" w:hAnsiTheme="minorHAnsi" w:cstheme="minorHAnsi"/>
          <w:b/>
          <w:bCs/>
          <w:color w:val="000000"/>
          <w:sz w:val="22"/>
          <w:szCs w:val="22"/>
        </w:rPr>
        <w:t xml:space="preserve">   </w:t>
      </w:r>
      <w:r w:rsidRPr="00890703">
        <w:rPr>
          <w:rFonts w:asciiTheme="minorHAnsi" w:hAnsiTheme="minorHAnsi" w:cstheme="minorHAnsi"/>
          <w:bCs/>
          <w:color w:val="000000"/>
          <w:sz w:val="22"/>
          <w:szCs w:val="22"/>
        </w:rPr>
        <w:t xml:space="preserve">      </w:t>
      </w:r>
    </w:p>
    <w:p w14:paraId="19A7B7A2" w14:textId="7EDEEFC2"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b/>
          <w:bCs/>
          <w:color w:val="000000"/>
          <w:sz w:val="22"/>
          <w:szCs w:val="22"/>
        </w:rPr>
        <w:tab/>
      </w:r>
      <w:r w:rsidRPr="00890703">
        <w:rPr>
          <w:rFonts w:asciiTheme="minorHAnsi" w:hAnsiTheme="minorHAnsi" w:cstheme="minorHAnsi"/>
          <w:color w:val="000000"/>
          <w:sz w:val="22"/>
          <w:szCs w:val="22"/>
        </w:rPr>
        <w:t xml:space="preserve">dotacja do zadań własnych      </w:t>
      </w:r>
      <w:r w:rsidR="00FD3005">
        <w:rPr>
          <w:rFonts w:asciiTheme="minorHAnsi" w:hAnsiTheme="minorHAnsi" w:cstheme="minorHAnsi"/>
          <w:color w:val="000000"/>
          <w:sz w:val="22"/>
          <w:szCs w:val="22"/>
        </w:rPr>
        <w:tab/>
      </w:r>
      <w:r w:rsidRPr="00890703">
        <w:rPr>
          <w:rFonts w:asciiTheme="minorHAnsi" w:hAnsiTheme="minorHAnsi" w:cstheme="minorHAnsi"/>
          <w:color w:val="000000"/>
          <w:sz w:val="22"/>
          <w:szCs w:val="22"/>
        </w:rPr>
        <w:t xml:space="preserve">- </w:t>
      </w:r>
      <w:r w:rsidRPr="00890703">
        <w:rPr>
          <w:rFonts w:asciiTheme="minorHAnsi" w:hAnsiTheme="minorHAnsi" w:cstheme="minorHAnsi"/>
          <w:b/>
          <w:bCs/>
          <w:color w:val="000000"/>
          <w:sz w:val="22"/>
          <w:szCs w:val="22"/>
        </w:rPr>
        <w:t>3 448 847,67 zł</w:t>
      </w:r>
      <w:r w:rsidRPr="00890703">
        <w:rPr>
          <w:rFonts w:asciiTheme="minorHAnsi" w:hAnsiTheme="minorHAnsi" w:cstheme="minorHAnsi"/>
          <w:b/>
          <w:color w:val="000000"/>
          <w:sz w:val="22"/>
          <w:szCs w:val="22"/>
        </w:rPr>
        <w:t xml:space="preserve"> </w:t>
      </w:r>
      <w:r w:rsidRPr="00890703">
        <w:rPr>
          <w:rFonts w:asciiTheme="minorHAnsi" w:hAnsiTheme="minorHAnsi" w:cstheme="minorHAnsi"/>
          <w:b/>
          <w:bCs/>
          <w:color w:val="000000"/>
          <w:sz w:val="22"/>
          <w:szCs w:val="22"/>
        </w:rPr>
        <w:t xml:space="preserve"> </w:t>
      </w:r>
      <w:r w:rsidRPr="00890703">
        <w:rPr>
          <w:rFonts w:asciiTheme="minorHAnsi" w:hAnsiTheme="minorHAnsi" w:cstheme="minorHAnsi"/>
          <w:b/>
          <w:bCs/>
          <w:color w:val="000000"/>
          <w:sz w:val="22"/>
          <w:szCs w:val="22"/>
        </w:rPr>
        <w:br/>
      </w:r>
      <w:r w:rsidRPr="00890703">
        <w:rPr>
          <w:rFonts w:asciiTheme="minorHAnsi" w:hAnsiTheme="minorHAnsi" w:cstheme="minorHAnsi"/>
          <w:b/>
          <w:bCs/>
          <w:color w:val="000000"/>
          <w:sz w:val="22"/>
          <w:szCs w:val="22"/>
        </w:rPr>
        <w:tab/>
      </w:r>
      <w:r w:rsidRPr="00890703">
        <w:rPr>
          <w:rFonts w:asciiTheme="minorHAnsi" w:hAnsiTheme="minorHAnsi" w:cstheme="minorHAnsi"/>
          <w:color w:val="000000"/>
          <w:sz w:val="22"/>
          <w:szCs w:val="22"/>
        </w:rPr>
        <w:t xml:space="preserve">dotacje na zadania zlecone      </w:t>
      </w:r>
      <w:r w:rsidR="00FD3005">
        <w:rPr>
          <w:rFonts w:asciiTheme="minorHAnsi" w:hAnsiTheme="minorHAnsi" w:cstheme="minorHAnsi"/>
          <w:color w:val="000000"/>
          <w:sz w:val="22"/>
          <w:szCs w:val="22"/>
        </w:rPr>
        <w:tab/>
      </w:r>
      <w:r w:rsidRPr="00890703">
        <w:rPr>
          <w:rFonts w:asciiTheme="minorHAnsi" w:hAnsiTheme="minorHAnsi" w:cstheme="minorHAnsi"/>
          <w:color w:val="000000"/>
          <w:sz w:val="22"/>
          <w:szCs w:val="22"/>
        </w:rPr>
        <w:t xml:space="preserve">- </w:t>
      </w:r>
      <w:r w:rsidRPr="00890703">
        <w:rPr>
          <w:rFonts w:asciiTheme="minorHAnsi" w:hAnsiTheme="minorHAnsi" w:cstheme="minorHAnsi"/>
          <w:b/>
          <w:bCs/>
          <w:color w:val="000000"/>
          <w:sz w:val="22"/>
          <w:szCs w:val="22"/>
        </w:rPr>
        <w:t>2 260209,93 zł</w:t>
      </w:r>
    </w:p>
    <w:p w14:paraId="523C9133" w14:textId="26895DC4"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b/>
          <w:bCs/>
          <w:color w:val="000000"/>
          <w:sz w:val="22"/>
          <w:szCs w:val="22"/>
        </w:rPr>
        <w:tab/>
      </w:r>
      <w:r w:rsidRPr="00890703">
        <w:rPr>
          <w:rFonts w:asciiTheme="minorHAnsi" w:hAnsiTheme="minorHAnsi" w:cstheme="minorHAnsi"/>
          <w:color w:val="000000"/>
          <w:sz w:val="22"/>
          <w:szCs w:val="22"/>
        </w:rPr>
        <w:t xml:space="preserve">zadania z Funduszu Pomocy   </w:t>
      </w:r>
      <w:r w:rsidR="00FD3005">
        <w:rPr>
          <w:rFonts w:asciiTheme="minorHAnsi" w:hAnsiTheme="minorHAnsi" w:cstheme="minorHAnsi"/>
          <w:color w:val="000000"/>
          <w:sz w:val="22"/>
          <w:szCs w:val="22"/>
        </w:rPr>
        <w:tab/>
      </w:r>
      <w:r w:rsidRPr="00890703">
        <w:rPr>
          <w:rFonts w:asciiTheme="minorHAnsi" w:hAnsiTheme="minorHAnsi" w:cstheme="minorHAnsi"/>
          <w:color w:val="000000"/>
          <w:sz w:val="22"/>
          <w:szCs w:val="22"/>
        </w:rPr>
        <w:t xml:space="preserve">- </w:t>
      </w:r>
      <w:r w:rsidRPr="00890703">
        <w:rPr>
          <w:rFonts w:asciiTheme="minorHAnsi" w:hAnsiTheme="minorHAnsi" w:cstheme="minorHAnsi"/>
          <w:b/>
          <w:bCs/>
          <w:color w:val="000000"/>
          <w:sz w:val="22"/>
          <w:szCs w:val="22"/>
        </w:rPr>
        <w:t>672 042,08 zł</w:t>
      </w:r>
    </w:p>
    <w:p w14:paraId="789B3913" w14:textId="77777777"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r>
      <w:r w:rsidRPr="00890703">
        <w:rPr>
          <w:rFonts w:asciiTheme="minorHAnsi" w:hAnsiTheme="minorHAnsi" w:cstheme="minorHAnsi"/>
          <w:bCs/>
          <w:color w:val="000000"/>
          <w:sz w:val="22"/>
          <w:szCs w:val="22"/>
        </w:rPr>
        <w:tab/>
        <w:t xml:space="preserve"> </w:t>
      </w:r>
      <w:r w:rsidRPr="00890703">
        <w:rPr>
          <w:rFonts w:asciiTheme="minorHAnsi" w:hAnsiTheme="minorHAnsi" w:cstheme="minorHAnsi"/>
          <w:bCs/>
          <w:color w:val="000000"/>
          <w:sz w:val="22"/>
          <w:szCs w:val="22"/>
        </w:rPr>
        <w:tab/>
      </w:r>
      <w:r w:rsidRPr="00890703">
        <w:rPr>
          <w:rFonts w:asciiTheme="minorHAnsi" w:hAnsiTheme="minorHAnsi" w:cstheme="minorHAnsi"/>
          <w:b/>
          <w:bCs/>
          <w:color w:val="FF0000"/>
          <w:sz w:val="22"/>
          <w:szCs w:val="22"/>
        </w:rPr>
        <w:tab/>
      </w:r>
    </w:p>
    <w:p w14:paraId="75E98F27" w14:textId="77777777" w:rsidR="00890703" w:rsidRPr="00890703" w:rsidRDefault="00890703" w:rsidP="00890703">
      <w:pPr>
        <w:pStyle w:val="Standard"/>
        <w:rPr>
          <w:rFonts w:asciiTheme="minorHAnsi" w:hAnsiTheme="minorHAnsi" w:cstheme="minorHAnsi"/>
          <w:sz w:val="22"/>
          <w:szCs w:val="22"/>
          <w14:shadow w14:blurRad="0" w14:dist="17843" w14:dir="2700000" w14:sx="100000" w14:sy="100000" w14:kx="0" w14:ky="0" w14:algn="b">
            <w14:srgbClr w14:val="000000"/>
          </w14:shadow>
        </w:rPr>
      </w:pPr>
      <w:r w:rsidRPr="00890703">
        <w:rPr>
          <w:rFonts w:asciiTheme="minorHAnsi" w:hAnsiTheme="minorHAnsi" w:cstheme="minorHAnsi"/>
          <w:sz w:val="22"/>
          <w:szCs w:val="22"/>
          <w14:shadow w14:blurRad="0" w14:dist="17843" w14:dir="2700000" w14:sx="100000" w14:sy="100000" w14:kx="0" w14:ky="0" w14:algn="b">
            <w14:srgbClr w14:val="000000"/>
          </w14:shadow>
        </w:rPr>
        <w:t>Realizacja zadań z zakresu pomocy społecznej</w:t>
      </w:r>
    </w:p>
    <w:p w14:paraId="1C25B1BF" w14:textId="77777777" w:rsidR="00890703" w:rsidRPr="00890703" w:rsidRDefault="00890703" w:rsidP="00890703">
      <w:pPr>
        <w:pStyle w:val="Standard"/>
        <w:rPr>
          <w:rFonts w:asciiTheme="minorHAnsi" w:hAnsiTheme="minorHAnsi" w:cstheme="minorHAnsi"/>
          <w:sz w:val="22"/>
          <w:szCs w:val="22"/>
        </w:rPr>
      </w:pPr>
    </w:p>
    <w:p w14:paraId="6D20B97C"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Cs/>
          <w:sz w:val="22"/>
          <w:szCs w:val="22"/>
        </w:rPr>
        <w:t xml:space="preserve">Liczba rodzin korzystających ze świadczeń pomocy społecznej – </w:t>
      </w:r>
      <w:r w:rsidRPr="00890703">
        <w:rPr>
          <w:rFonts w:asciiTheme="minorHAnsi" w:hAnsiTheme="minorHAnsi" w:cstheme="minorHAnsi"/>
          <w:b/>
          <w:sz w:val="22"/>
          <w:szCs w:val="22"/>
        </w:rPr>
        <w:t>116</w:t>
      </w:r>
      <w:r w:rsidRPr="00890703">
        <w:rPr>
          <w:rFonts w:asciiTheme="minorHAnsi" w:hAnsiTheme="minorHAnsi" w:cstheme="minorHAnsi"/>
          <w:bCs/>
          <w:sz w:val="22"/>
          <w:szCs w:val="22"/>
        </w:rPr>
        <w:t xml:space="preserve"> - liczba osób </w:t>
      </w:r>
      <w:r w:rsidRPr="00890703">
        <w:rPr>
          <w:rFonts w:asciiTheme="minorHAnsi" w:hAnsiTheme="minorHAnsi" w:cstheme="minorHAnsi"/>
          <w:bCs/>
          <w:sz w:val="22"/>
          <w:szCs w:val="22"/>
        </w:rPr>
        <w:br/>
        <w:t xml:space="preserve">w rodzinach </w:t>
      </w:r>
      <w:r w:rsidRPr="00890703">
        <w:rPr>
          <w:rFonts w:asciiTheme="minorHAnsi" w:hAnsiTheme="minorHAnsi" w:cstheme="minorHAnsi"/>
          <w:b/>
          <w:sz w:val="22"/>
          <w:szCs w:val="22"/>
        </w:rPr>
        <w:t>332</w:t>
      </w:r>
    </w:p>
    <w:p w14:paraId="1B78C6BB"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Cs/>
          <w:sz w:val="22"/>
          <w:szCs w:val="22"/>
        </w:rPr>
        <w:t xml:space="preserve">Środki finansowe na realizację świadczeń pomocy społecznej – </w:t>
      </w:r>
      <w:r w:rsidRPr="00890703">
        <w:rPr>
          <w:rFonts w:asciiTheme="minorHAnsi" w:hAnsiTheme="minorHAnsi" w:cstheme="minorHAnsi"/>
          <w:b/>
          <w:sz w:val="22"/>
          <w:szCs w:val="22"/>
        </w:rPr>
        <w:t>272 234    zł</w:t>
      </w:r>
    </w:p>
    <w:p w14:paraId="036CB101" w14:textId="77777777" w:rsidR="00890703" w:rsidRPr="00890703" w:rsidRDefault="00890703" w:rsidP="00890703">
      <w:pPr>
        <w:pStyle w:val="Standard"/>
        <w:jc w:val="both"/>
        <w:rPr>
          <w:rFonts w:asciiTheme="minorHAnsi" w:hAnsiTheme="minorHAnsi" w:cstheme="minorHAnsi"/>
          <w:bCs/>
          <w:sz w:val="22"/>
          <w:szCs w:val="22"/>
        </w:rPr>
      </w:pPr>
      <w:r w:rsidRPr="00890703">
        <w:rPr>
          <w:rFonts w:asciiTheme="minorHAnsi" w:hAnsiTheme="minorHAnsi" w:cstheme="minorHAnsi"/>
          <w:bCs/>
          <w:sz w:val="22"/>
          <w:szCs w:val="22"/>
        </w:rPr>
        <w:t>Liczba osób przebywających w DPS – 4 osoby</w:t>
      </w:r>
    </w:p>
    <w:p w14:paraId="7BCF2842"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Cs/>
          <w:sz w:val="22"/>
          <w:szCs w:val="22"/>
        </w:rPr>
        <w:t>Środki finansowe na realizację zadania – 105 026,47 zł.</w:t>
      </w:r>
    </w:p>
    <w:p w14:paraId="55487552" w14:textId="77777777" w:rsidR="00890703" w:rsidRPr="00890703" w:rsidRDefault="00890703" w:rsidP="00890703">
      <w:pPr>
        <w:pStyle w:val="Standard"/>
        <w:rPr>
          <w:rFonts w:asciiTheme="minorHAnsi" w:hAnsiTheme="minorHAnsi" w:cstheme="minorHAnsi"/>
          <w:sz w:val="22"/>
          <w:szCs w:val="22"/>
          <w14:shadow w14:blurRad="0" w14:dist="17843" w14:dir="2700000" w14:sx="100000" w14:sy="100000" w14:kx="0" w14:ky="0" w14:algn="b">
            <w14:srgbClr w14:val="000000"/>
          </w14:shadow>
        </w:rPr>
      </w:pPr>
      <w:r w:rsidRPr="00890703">
        <w:rPr>
          <w:rFonts w:asciiTheme="minorHAnsi" w:hAnsiTheme="minorHAnsi" w:cstheme="minorHAnsi"/>
          <w:sz w:val="22"/>
          <w:szCs w:val="22"/>
          <w14:shadow w14:blurRad="0" w14:dist="17843" w14:dir="2700000" w14:sx="100000" w14:sy="100000" w14:kx="0" w14:ky="0" w14:algn="b">
            <w14:srgbClr w14:val="000000"/>
          </w14:shadow>
        </w:rPr>
        <w:t>Realizacja zadań z zakresu świadczeń rodzinnych</w:t>
      </w:r>
    </w:p>
    <w:p w14:paraId="57C9A2AE" w14:textId="77777777" w:rsidR="00890703" w:rsidRPr="00890703" w:rsidRDefault="00890703" w:rsidP="00890703">
      <w:pPr>
        <w:pStyle w:val="Standard"/>
        <w:rPr>
          <w:rFonts w:asciiTheme="minorHAnsi" w:hAnsiTheme="minorHAnsi" w:cstheme="minorHAnsi"/>
          <w:b/>
          <w:bCs/>
          <w:sz w:val="22"/>
          <w:szCs w:val="22"/>
          <w14:shadow w14:blurRad="0" w14:dist="17843" w14:dir="2700000" w14:sx="100000" w14:sy="100000" w14:kx="0" w14:ky="0" w14:algn="b">
            <w14:srgbClr w14:val="000000"/>
          </w14:shadow>
        </w:rPr>
      </w:pPr>
    </w:p>
    <w:p w14:paraId="6D72C985" w14:textId="77777777" w:rsidR="00890703" w:rsidRPr="00890703" w:rsidRDefault="00890703" w:rsidP="00890703">
      <w:pPr>
        <w:pStyle w:val="Standard"/>
        <w:rPr>
          <w:rFonts w:asciiTheme="minorHAnsi" w:hAnsiTheme="minorHAnsi" w:cstheme="minorHAnsi"/>
          <w:bCs/>
          <w:sz w:val="22"/>
          <w:szCs w:val="22"/>
        </w:rPr>
      </w:pPr>
      <w:r w:rsidRPr="00890703">
        <w:rPr>
          <w:rFonts w:asciiTheme="minorHAnsi" w:hAnsiTheme="minorHAnsi" w:cstheme="minorHAnsi"/>
          <w:bCs/>
          <w:sz w:val="22"/>
          <w:szCs w:val="22"/>
        </w:rPr>
        <w:t xml:space="preserve">Liczba rodzin pobierających świadczenia rodzinne – 222            </w:t>
      </w:r>
      <w:r w:rsidRPr="00890703">
        <w:rPr>
          <w:rFonts w:asciiTheme="minorHAnsi" w:hAnsiTheme="minorHAnsi" w:cstheme="minorHAnsi"/>
          <w:bCs/>
          <w:sz w:val="22"/>
          <w:szCs w:val="22"/>
        </w:rPr>
        <w:br/>
        <w:t>Środki finansowe na realizację świadczeń rodzinnych –  1 207 966,07 zł</w:t>
      </w:r>
    </w:p>
    <w:p w14:paraId="67A9EB20" w14:textId="77777777" w:rsidR="00890703" w:rsidRPr="00890703" w:rsidRDefault="00890703" w:rsidP="00890703">
      <w:pPr>
        <w:pStyle w:val="Standard"/>
        <w:jc w:val="both"/>
        <w:rPr>
          <w:rFonts w:asciiTheme="minorHAnsi" w:hAnsiTheme="minorHAnsi" w:cstheme="minorHAnsi"/>
          <w:bCs/>
          <w:sz w:val="22"/>
          <w:szCs w:val="22"/>
        </w:rPr>
      </w:pPr>
    </w:p>
    <w:p w14:paraId="7CAE158B" w14:textId="77777777"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sz w:val="22"/>
          <w:szCs w:val="22"/>
          <w14:shadow w14:blurRad="0" w14:dist="17843" w14:dir="2700000" w14:sx="100000" w14:sy="100000" w14:kx="0" w14:ky="0" w14:algn="b">
            <w14:srgbClr w14:val="000000"/>
          </w14:shadow>
        </w:rPr>
        <w:t>Realizacja zadań z zakresu funduszu alimentacyjnego</w:t>
      </w:r>
    </w:p>
    <w:p w14:paraId="3D7D7D6B" w14:textId="77777777" w:rsidR="00890703" w:rsidRPr="00890703" w:rsidRDefault="00890703" w:rsidP="00890703">
      <w:pPr>
        <w:pStyle w:val="Standard"/>
        <w:rPr>
          <w:rFonts w:asciiTheme="minorHAnsi" w:hAnsiTheme="minorHAnsi" w:cstheme="minorHAnsi"/>
          <w:b/>
          <w:bCs/>
          <w:sz w:val="22"/>
          <w:szCs w:val="22"/>
          <w14:shadow w14:blurRad="0" w14:dist="17843" w14:dir="2700000" w14:sx="100000" w14:sy="100000" w14:kx="0" w14:ky="0" w14:algn="b">
            <w14:srgbClr w14:val="000000"/>
          </w14:shadow>
        </w:rPr>
      </w:pPr>
    </w:p>
    <w:p w14:paraId="12413888" w14:textId="77777777" w:rsidR="00890703" w:rsidRPr="00890703" w:rsidRDefault="00890703" w:rsidP="00890703">
      <w:pPr>
        <w:pStyle w:val="Standard"/>
        <w:rPr>
          <w:rFonts w:asciiTheme="minorHAnsi" w:hAnsiTheme="minorHAnsi" w:cstheme="minorHAnsi"/>
          <w:bCs/>
          <w:sz w:val="22"/>
          <w:szCs w:val="22"/>
        </w:rPr>
      </w:pPr>
      <w:r w:rsidRPr="00890703">
        <w:rPr>
          <w:rFonts w:asciiTheme="minorHAnsi" w:hAnsiTheme="minorHAnsi" w:cstheme="minorHAnsi"/>
          <w:bCs/>
          <w:sz w:val="22"/>
          <w:szCs w:val="22"/>
        </w:rPr>
        <w:t xml:space="preserve">Liczba rodzin pobierających świadczenia z funduszu alimentacyjnego –16  </w:t>
      </w:r>
      <w:r w:rsidRPr="00890703">
        <w:rPr>
          <w:rFonts w:asciiTheme="minorHAnsi" w:hAnsiTheme="minorHAnsi" w:cstheme="minorHAnsi"/>
          <w:bCs/>
          <w:sz w:val="22"/>
          <w:szCs w:val="22"/>
        </w:rPr>
        <w:br/>
        <w:t>Środki finansowe na realizację funduszu alimentacyjnego –  93 567,83 zł</w:t>
      </w:r>
    </w:p>
    <w:p w14:paraId="6B2277E5" w14:textId="77777777" w:rsidR="00890703" w:rsidRPr="00890703" w:rsidRDefault="00890703" w:rsidP="00890703">
      <w:pPr>
        <w:pStyle w:val="Standard"/>
        <w:rPr>
          <w:rFonts w:asciiTheme="minorHAnsi" w:hAnsiTheme="minorHAnsi" w:cstheme="minorHAnsi"/>
          <w:b/>
          <w:bCs/>
          <w:sz w:val="22"/>
          <w:szCs w:val="22"/>
        </w:rPr>
      </w:pPr>
      <w:r w:rsidRPr="00890703">
        <w:rPr>
          <w:rFonts w:asciiTheme="minorHAnsi" w:hAnsiTheme="minorHAnsi" w:cstheme="minorHAnsi"/>
          <w:b/>
          <w:bCs/>
          <w:sz w:val="22"/>
          <w:szCs w:val="22"/>
        </w:rPr>
        <w:br/>
        <w:t xml:space="preserve">Realizacja zadań z zakresu wspierania rodziny   </w:t>
      </w:r>
    </w:p>
    <w:p w14:paraId="245E78C4"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
          <w:bCs/>
          <w:sz w:val="22"/>
          <w:szCs w:val="22"/>
        </w:rPr>
        <w:t xml:space="preserve">                                     </w:t>
      </w:r>
      <w:r w:rsidRPr="00890703">
        <w:rPr>
          <w:rFonts w:asciiTheme="minorHAnsi" w:hAnsiTheme="minorHAnsi" w:cstheme="minorHAnsi"/>
          <w:b/>
          <w:bCs/>
          <w:sz w:val="22"/>
          <w:szCs w:val="22"/>
        </w:rPr>
        <w:br/>
      </w:r>
      <w:r w:rsidRPr="00890703">
        <w:rPr>
          <w:rFonts w:asciiTheme="minorHAnsi" w:hAnsiTheme="minorHAnsi" w:cstheme="minorHAnsi"/>
          <w:bCs/>
          <w:sz w:val="22"/>
          <w:szCs w:val="22"/>
        </w:rPr>
        <w:t>Środki finansowe do PCPR za rodziny zastępcze (3 rodziny) – 11 316,12 zł</w:t>
      </w:r>
      <w:r w:rsidRPr="00890703">
        <w:rPr>
          <w:rFonts w:asciiTheme="minorHAnsi" w:hAnsiTheme="minorHAnsi" w:cstheme="minorHAnsi"/>
          <w:bCs/>
          <w:sz w:val="22"/>
          <w:szCs w:val="22"/>
        </w:rPr>
        <w:br/>
        <w:t>Środki finansowe na realizację ,, Programu asystent rodziny i koordynator rodzinnej pieczy zastępczej” – 59 119,31  zł w tym 3000  zł dofinansowanie z Budżetu Państwa, środki własne gminy – 56 119,31  zł</w:t>
      </w:r>
    </w:p>
    <w:p w14:paraId="574BB252"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Cs/>
          <w:sz w:val="22"/>
          <w:szCs w:val="22"/>
        </w:rPr>
        <w:br/>
      </w:r>
      <w:r w:rsidRPr="00890703">
        <w:rPr>
          <w:rFonts w:asciiTheme="minorHAnsi" w:hAnsiTheme="minorHAnsi" w:cstheme="minorHAnsi"/>
          <w:b/>
          <w:sz w:val="22"/>
          <w:szCs w:val="22"/>
        </w:rPr>
        <w:t>Karta dużej rodziny</w:t>
      </w:r>
      <w:r w:rsidRPr="00890703">
        <w:rPr>
          <w:rFonts w:asciiTheme="minorHAnsi" w:hAnsiTheme="minorHAnsi" w:cstheme="minorHAnsi"/>
          <w:sz w:val="22"/>
          <w:szCs w:val="22"/>
        </w:rPr>
        <w:t xml:space="preserve"> przyznawana  jest rodzinie, która ma lub miała na utrzymaniu łącznie co najmniej 3 dzieci bez względu na ich wiek</w:t>
      </w:r>
      <w:r w:rsidRPr="00890703">
        <w:rPr>
          <w:rFonts w:asciiTheme="minorHAnsi" w:hAnsiTheme="minorHAnsi" w:cstheme="minorHAnsi"/>
          <w:b/>
          <w:bCs/>
          <w:sz w:val="22"/>
          <w:szCs w:val="22"/>
        </w:rPr>
        <w:t>.</w:t>
      </w:r>
    </w:p>
    <w:p w14:paraId="0E04D9B2"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 xml:space="preserve">Karta przyznawana jest </w:t>
      </w:r>
      <w:r w:rsidRPr="00890703">
        <w:rPr>
          <w:rFonts w:asciiTheme="minorHAnsi" w:hAnsiTheme="minorHAnsi" w:cstheme="minorHAnsi"/>
          <w:b/>
          <w:bCs/>
          <w:sz w:val="22"/>
          <w:szCs w:val="22"/>
        </w:rPr>
        <w:t xml:space="preserve"> </w:t>
      </w:r>
      <w:r w:rsidRPr="00890703">
        <w:rPr>
          <w:rFonts w:asciiTheme="minorHAnsi" w:hAnsiTheme="minorHAnsi" w:cstheme="minorHAnsi"/>
          <w:sz w:val="22"/>
          <w:szCs w:val="22"/>
        </w:rPr>
        <w:t>na każdego członka rodziny.</w:t>
      </w:r>
    </w:p>
    <w:p w14:paraId="6B203656" w14:textId="77777777" w:rsidR="00890703" w:rsidRPr="00890703" w:rsidRDefault="00890703" w:rsidP="00890703">
      <w:pPr>
        <w:pStyle w:val="Standard"/>
        <w:rPr>
          <w:rFonts w:asciiTheme="minorHAnsi" w:hAnsiTheme="minorHAnsi" w:cstheme="minorHAnsi"/>
          <w:sz w:val="22"/>
          <w:szCs w:val="22"/>
        </w:rPr>
      </w:pPr>
      <w:r w:rsidRPr="00890703">
        <w:rPr>
          <w:rFonts w:asciiTheme="minorHAnsi" w:hAnsiTheme="minorHAnsi" w:cstheme="minorHAnsi"/>
          <w:sz w:val="22"/>
          <w:szCs w:val="22"/>
        </w:rPr>
        <w:t xml:space="preserve">Liczba rodzin, które otrzymały kartę dużej rodziny – 51           </w:t>
      </w:r>
      <w:r w:rsidRPr="00890703">
        <w:rPr>
          <w:rFonts w:asciiTheme="minorHAnsi" w:hAnsiTheme="minorHAnsi" w:cstheme="minorHAnsi"/>
          <w:sz w:val="22"/>
          <w:szCs w:val="22"/>
        </w:rPr>
        <w:br/>
        <w:t>Liczba wydanych kart  -   51</w:t>
      </w:r>
    </w:p>
    <w:p w14:paraId="4DD175AE"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Środki finansowe na realizację zadania – 362</w:t>
      </w:r>
      <w:r w:rsidRPr="00890703">
        <w:rPr>
          <w:rFonts w:asciiTheme="minorHAnsi" w:hAnsiTheme="minorHAnsi" w:cstheme="minorHAnsi"/>
          <w:color w:val="000000"/>
          <w:sz w:val="22"/>
          <w:szCs w:val="22"/>
        </w:rPr>
        <w:t xml:space="preserve">  zł</w:t>
      </w:r>
    </w:p>
    <w:p w14:paraId="779C7889" w14:textId="77777777" w:rsidR="00890703" w:rsidRPr="00890703" w:rsidRDefault="00890703" w:rsidP="00890703">
      <w:pPr>
        <w:pStyle w:val="Standard"/>
        <w:jc w:val="both"/>
        <w:rPr>
          <w:rFonts w:asciiTheme="minorHAnsi" w:hAnsiTheme="minorHAnsi" w:cstheme="minorHAnsi"/>
          <w:color w:val="000000"/>
          <w:sz w:val="22"/>
          <w:szCs w:val="22"/>
        </w:rPr>
      </w:pPr>
    </w:p>
    <w:p w14:paraId="48C9284A" w14:textId="77777777" w:rsidR="00890703" w:rsidRPr="00890703" w:rsidRDefault="00890703" w:rsidP="00890703">
      <w:pPr>
        <w:pStyle w:val="Standard"/>
        <w:jc w:val="both"/>
        <w:rPr>
          <w:rFonts w:asciiTheme="minorHAnsi" w:hAnsiTheme="minorHAnsi" w:cstheme="minorHAnsi"/>
          <w:b/>
          <w:color w:val="000000"/>
          <w:sz w:val="22"/>
          <w:szCs w:val="22"/>
        </w:rPr>
      </w:pPr>
      <w:r w:rsidRPr="00890703">
        <w:rPr>
          <w:rFonts w:asciiTheme="minorHAnsi" w:hAnsiTheme="minorHAnsi" w:cstheme="minorHAnsi"/>
          <w:b/>
          <w:color w:val="000000"/>
          <w:sz w:val="22"/>
          <w:szCs w:val="22"/>
        </w:rPr>
        <w:t>Realizacja zadań z zakresu pomocy państwa w wychowywaniu dzieci 500+</w:t>
      </w:r>
    </w:p>
    <w:p w14:paraId="681B76EC" w14:textId="77777777" w:rsidR="00890703" w:rsidRPr="00890703" w:rsidRDefault="00890703" w:rsidP="00890703">
      <w:pPr>
        <w:pStyle w:val="Standard"/>
        <w:jc w:val="both"/>
        <w:rPr>
          <w:rFonts w:asciiTheme="minorHAnsi" w:hAnsiTheme="minorHAnsi" w:cstheme="minorHAnsi"/>
          <w:bCs/>
          <w:color w:val="000000"/>
          <w:sz w:val="22"/>
          <w:szCs w:val="22"/>
        </w:rPr>
      </w:pPr>
      <w:r w:rsidRPr="00890703">
        <w:rPr>
          <w:rFonts w:asciiTheme="minorHAnsi" w:hAnsiTheme="minorHAnsi" w:cstheme="minorHAnsi"/>
          <w:bCs/>
          <w:color w:val="000000"/>
          <w:sz w:val="22"/>
          <w:szCs w:val="22"/>
        </w:rPr>
        <w:t>Świadczenie 500+ było wypłacane w tutejszym Ośrodku do maja 2022 r. Od czerwca świadczeniem 500 + zajmuje się ZUS.</w:t>
      </w:r>
    </w:p>
    <w:p w14:paraId="00AE25FD"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bCs/>
          <w:color w:val="000000"/>
          <w:sz w:val="22"/>
          <w:szCs w:val="22"/>
        </w:rPr>
        <w:t>Obecnie Ośrodek Pomocy Społecznej w Sosnowicy zajmuje się wnioskami, które zostały p</w:t>
      </w:r>
      <w:r w:rsidRPr="00890703">
        <w:rPr>
          <w:rFonts w:asciiTheme="minorHAnsi" w:hAnsiTheme="minorHAnsi" w:cstheme="minorHAnsi"/>
          <w:sz w:val="22"/>
          <w:szCs w:val="22"/>
        </w:rPr>
        <w:t>rzekazane do rozpatrzenia Marszałkowi Województwa wtedy, gdy jeden bądź więcej członków rodziny, występującej o świadczenie wychowawcze, mieszka lub pracuje za granicą. Dotyczy to także rodziców rozwiedzionych lub żyjących w związkach partnerskich.</w:t>
      </w:r>
    </w:p>
    <w:p w14:paraId="33F3FDC1"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Przepisy unijne nie pozwalają na pobieranie świadczeń rodzinnych równocześnie w różnych krajach. Jeśli ktoś korzysta już ze świadczenia o podobnym charakterze za granicą, nie otrzyma go w Polsce.</w:t>
      </w:r>
    </w:p>
    <w:p w14:paraId="325A9A59" w14:textId="77777777" w:rsidR="00890703" w:rsidRPr="00890703" w:rsidRDefault="00890703" w:rsidP="00890703">
      <w:pPr>
        <w:pStyle w:val="Standard"/>
        <w:jc w:val="both"/>
        <w:rPr>
          <w:rFonts w:asciiTheme="minorHAnsi" w:hAnsiTheme="minorHAnsi" w:cstheme="minorHAnsi"/>
          <w:b/>
          <w:color w:val="000000"/>
          <w:sz w:val="22"/>
          <w:szCs w:val="22"/>
        </w:rPr>
      </w:pPr>
    </w:p>
    <w:p w14:paraId="58E02761"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14:shadow w14:blurRad="0" w14:dist="17843" w14:dir="2700000" w14:sx="100000" w14:sy="100000" w14:kx="0" w14:ky="0" w14:algn="b">
            <w14:srgbClr w14:val="000000"/>
          </w14:shadow>
        </w:rPr>
        <w:t>Środki finansowe na realizację świadczenia wychowawczego   - 922 755,78 zł</w:t>
      </w:r>
    </w:p>
    <w:p w14:paraId="2A538AAB" w14:textId="77777777" w:rsidR="00890703" w:rsidRPr="00890703" w:rsidRDefault="00890703" w:rsidP="00890703">
      <w:pPr>
        <w:pStyle w:val="Standard"/>
        <w:jc w:val="both"/>
        <w:rPr>
          <w:rFonts w:asciiTheme="minorHAnsi" w:hAnsiTheme="minorHAnsi" w:cstheme="minorHAnsi"/>
          <w:bCs/>
          <w:sz w:val="22"/>
          <w:szCs w:val="22"/>
          <w14:shadow w14:blurRad="0" w14:dist="17843" w14:dir="2700000" w14:sx="100000" w14:sy="100000" w14:kx="0" w14:ky="0" w14:algn="b">
            <w14:srgbClr w14:val="000000"/>
          </w14:shadow>
        </w:rPr>
      </w:pPr>
    </w:p>
    <w:p w14:paraId="61FB9CC8" w14:textId="77777777" w:rsidR="00890703" w:rsidRPr="00890703" w:rsidRDefault="00890703" w:rsidP="00890703">
      <w:pPr>
        <w:pStyle w:val="Standard"/>
        <w:rPr>
          <w:rFonts w:asciiTheme="minorHAnsi" w:hAnsiTheme="minorHAnsi" w:cstheme="minorHAnsi"/>
          <w:b/>
          <w:bCs/>
          <w:sz w:val="22"/>
          <w:szCs w:val="22"/>
          <w14:shadow w14:blurRad="0" w14:dist="17843" w14:dir="2700000" w14:sx="100000" w14:sy="100000" w14:kx="0" w14:ky="0" w14:algn="b">
            <w14:srgbClr w14:val="000000"/>
          </w14:shadow>
        </w:rPr>
      </w:pPr>
    </w:p>
    <w:p w14:paraId="0CBA9C9F" w14:textId="77777777" w:rsidR="00890703" w:rsidRPr="00890703" w:rsidRDefault="00890703" w:rsidP="00890703">
      <w:pPr>
        <w:pStyle w:val="Standard"/>
        <w:rPr>
          <w:rFonts w:asciiTheme="minorHAnsi" w:hAnsiTheme="minorHAnsi" w:cstheme="minorHAnsi"/>
          <w:b/>
          <w:bCs/>
          <w:sz w:val="22"/>
          <w:szCs w:val="22"/>
        </w:rPr>
      </w:pPr>
      <w:r w:rsidRPr="00890703">
        <w:rPr>
          <w:rFonts w:asciiTheme="minorHAnsi" w:hAnsiTheme="minorHAnsi" w:cstheme="minorHAnsi"/>
          <w:b/>
          <w:bCs/>
          <w:sz w:val="22"/>
          <w:szCs w:val="22"/>
        </w:rPr>
        <w:t>Postępowanie administracyjne w Ośrodku</w:t>
      </w:r>
    </w:p>
    <w:p w14:paraId="6E172BD1" w14:textId="77777777" w:rsidR="00890703" w:rsidRPr="00890703" w:rsidRDefault="00890703" w:rsidP="00890703">
      <w:pPr>
        <w:pStyle w:val="Standard"/>
        <w:autoSpaceDE w:val="0"/>
        <w:jc w:val="both"/>
        <w:rPr>
          <w:rFonts w:asciiTheme="minorHAnsi" w:eastAsia="Times New Roman" w:hAnsiTheme="minorHAnsi" w:cstheme="minorHAnsi"/>
          <w:color w:val="000000"/>
          <w:sz w:val="22"/>
          <w:szCs w:val="22"/>
        </w:rPr>
      </w:pPr>
    </w:p>
    <w:p w14:paraId="09F8E9A4"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Do Ośrodka Pomocy Społecznej wpłynęło</w:t>
      </w:r>
      <w:r w:rsidRPr="00890703">
        <w:rPr>
          <w:rFonts w:asciiTheme="minorHAnsi" w:hAnsiTheme="minorHAnsi" w:cstheme="minorHAnsi"/>
          <w:b/>
          <w:sz w:val="22"/>
          <w:szCs w:val="22"/>
        </w:rPr>
        <w:t xml:space="preserve"> </w:t>
      </w:r>
      <w:r w:rsidRPr="00890703">
        <w:rPr>
          <w:rFonts w:asciiTheme="minorHAnsi" w:hAnsiTheme="minorHAnsi" w:cstheme="minorHAnsi"/>
          <w:sz w:val="22"/>
          <w:szCs w:val="22"/>
        </w:rPr>
        <w:t>spraw w tym:</w:t>
      </w:r>
    </w:p>
    <w:p w14:paraId="67EE6204" w14:textId="77777777" w:rsidR="00001D83" w:rsidRDefault="00001D83" w:rsidP="00001D83">
      <w:pPr>
        <w:pStyle w:val="Standard"/>
        <w:numPr>
          <w:ilvl w:val="0"/>
          <w:numId w:val="72"/>
        </w:numPr>
        <w:tabs>
          <w:tab w:val="left" w:pos="-21600"/>
        </w:tabs>
        <w:ind w:left="709" w:hanging="283"/>
        <w:jc w:val="both"/>
        <w:rPr>
          <w:rFonts w:asciiTheme="minorHAnsi" w:hAnsiTheme="minorHAnsi" w:cstheme="minorHAnsi"/>
          <w:sz w:val="22"/>
          <w:szCs w:val="22"/>
        </w:rPr>
      </w:pPr>
    </w:p>
    <w:p w14:paraId="2D27DDAB" w14:textId="25CDF9B2" w:rsidR="00890703" w:rsidRPr="00890703" w:rsidRDefault="00001D83" w:rsidP="00001D83">
      <w:pPr>
        <w:pStyle w:val="Standard"/>
        <w:tabs>
          <w:tab w:val="left" w:pos="-21600"/>
        </w:tabs>
        <w:ind w:left="426"/>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890703" w:rsidRPr="00890703">
        <w:rPr>
          <w:rFonts w:asciiTheme="minorHAnsi" w:hAnsiTheme="minorHAnsi" w:cstheme="minorHAnsi"/>
          <w:sz w:val="22"/>
          <w:szCs w:val="22"/>
        </w:rPr>
        <w:t>270   wniosków o świadczenia z pomocy społecznej,</w:t>
      </w:r>
    </w:p>
    <w:p w14:paraId="6D6FBF96"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211   spraw załatwianych w ramach współpracy z innymi instytucjami,</w:t>
      </w:r>
    </w:p>
    <w:p w14:paraId="7315CEDB"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203  wnioski w sprawie świadczeń rodzinnych i funduszu alimentacyjnego,</w:t>
      </w:r>
    </w:p>
    <w:p w14:paraId="26ADA105"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24  wnioski o wydanie karty dużej rodziny</w:t>
      </w:r>
    </w:p>
    <w:p w14:paraId="6E070139"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564  wniosków o przyznanie dodatku osłonowego</w:t>
      </w:r>
    </w:p>
    <w:p w14:paraId="1DC6E1B1"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892 wnioski o przyznanie dodatku węglowego</w:t>
      </w:r>
    </w:p>
    <w:p w14:paraId="71CD120C"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249 wniosków o przyznanie dodatku do źródeł ciepła</w:t>
      </w:r>
    </w:p>
    <w:p w14:paraId="633A52E3"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14 wniosków o dodatek elektryczny</w:t>
      </w:r>
    </w:p>
    <w:p w14:paraId="4F8ACA78"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4 wydanych zaświadczeń, w tym 7 z Programu „Czyste powietrze”</w:t>
      </w:r>
    </w:p>
    <w:p w14:paraId="1A864F0A" w14:textId="77777777" w:rsidR="00890703" w:rsidRPr="00890703" w:rsidRDefault="00890703" w:rsidP="00890703">
      <w:pPr>
        <w:pStyle w:val="Standard"/>
        <w:numPr>
          <w:ilvl w:val="0"/>
          <w:numId w:val="4"/>
        </w:numPr>
        <w:tabs>
          <w:tab w:val="left" w:pos="-21600"/>
        </w:tabs>
        <w:jc w:val="both"/>
        <w:rPr>
          <w:rFonts w:asciiTheme="minorHAnsi" w:hAnsiTheme="minorHAnsi" w:cstheme="minorHAnsi"/>
          <w:sz w:val="22"/>
          <w:szCs w:val="22"/>
        </w:rPr>
      </w:pPr>
      <w:r w:rsidRPr="00890703">
        <w:rPr>
          <w:rFonts w:asciiTheme="minorHAnsi" w:hAnsiTheme="minorHAnsi" w:cstheme="minorHAnsi"/>
          <w:sz w:val="22"/>
          <w:szCs w:val="22"/>
        </w:rPr>
        <w:t>22 wnioski o przydzielenie asystenta osobistego osoby niepełnosprawnej</w:t>
      </w:r>
    </w:p>
    <w:p w14:paraId="2D92E643" w14:textId="77777777" w:rsidR="00890703" w:rsidRPr="00890703" w:rsidRDefault="00890703" w:rsidP="00890703">
      <w:pPr>
        <w:pStyle w:val="Standard"/>
        <w:autoSpaceDE w:val="0"/>
        <w:jc w:val="center"/>
        <w:rPr>
          <w:rFonts w:asciiTheme="minorHAnsi" w:hAnsiTheme="minorHAnsi" w:cstheme="minorHAnsi"/>
          <w:sz w:val="22"/>
          <w:szCs w:val="22"/>
        </w:rPr>
      </w:pPr>
      <w:r w:rsidRPr="00890703">
        <w:rPr>
          <w:rFonts w:asciiTheme="minorHAnsi" w:eastAsia="TimesNewRomanPSMT, 'Times New R" w:hAnsiTheme="minorHAnsi" w:cstheme="minorHAnsi"/>
          <w:b/>
          <w:bCs/>
          <w:sz w:val="22"/>
          <w:szCs w:val="22"/>
        </w:rPr>
        <w:t xml:space="preserve"> Zasady ogólne dotyczące uprawnień do świadczeń z </w:t>
      </w:r>
      <w:r w:rsidRPr="00890703">
        <w:rPr>
          <w:rFonts w:asciiTheme="minorHAnsi" w:eastAsia="ArialNarrow-Bold, Arial" w:hAnsiTheme="minorHAnsi" w:cstheme="minorHAnsi"/>
          <w:b/>
          <w:bCs/>
          <w:sz w:val="22"/>
          <w:szCs w:val="22"/>
        </w:rPr>
        <w:t>pomocy społecznej</w:t>
      </w:r>
    </w:p>
    <w:p w14:paraId="77985195" w14:textId="77777777" w:rsidR="00890703" w:rsidRPr="00890703" w:rsidRDefault="00890703" w:rsidP="00890703">
      <w:pPr>
        <w:pStyle w:val="Standard"/>
        <w:autoSpaceDE w:val="0"/>
        <w:jc w:val="center"/>
        <w:rPr>
          <w:rFonts w:asciiTheme="minorHAnsi" w:hAnsiTheme="minorHAnsi" w:cstheme="minorHAnsi"/>
          <w:sz w:val="22"/>
          <w:szCs w:val="22"/>
        </w:rPr>
      </w:pPr>
      <w:r w:rsidRPr="00890703">
        <w:rPr>
          <w:rFonts w:asciiTheme="minorHAnsi" w:eastAsia="ArialNarrow-Bold, Arial" w:hAnsiTheme="minorHAnsi" w:cstheme="minorHAnsi"/>
          <w:b/>
          <w:bCs/>
          <w:sz w:val="22"/>
          <w:szCs w:val="22"/>
        </w:rPr>
        <w:t xml:space="preserve">i formy świadczonej  pomocy   </w:t>
      </w:r>
      <w:r w:rsidRPr="00890703">
        <w:rPr>
          <w:rFonts w:asciiTheme="minorHAnsi" w:eastAsia="ArialNarrow-Bold, Arial" w:hAnsiTheme="minorHAnsi" w:cstheme="minorHAnsi"/>
          <w:b/>
          <w:bCs/>
          <w:sz w:val="22"/>
          <w:szCs w:val="22"/>
        </w:rPr>
        <w:br/>
      </w:r>
    </w:p>
    <w:p w14:paraId="297EB8A4"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ArialNarrow, 'Times New Roman'" w:hAnsiTheme="minorHAnsi" w:cstheme="minorHAnsi"/>
          <w:sz w:val="22"/>
          <w:szCs w:val="22"/>
        </w:rPr>
        <w:tab/>
        <w:t xml:space="preserve">Podstawowe zasady przyznawania świadczeń określają artykuły 7 i 8 ustawy o pomocy  </w:t>
      </w:r>
      <w:r w:rsidRPr="00890703">
        <w:rPr>
          <w:rFonts w:asciiTheme="minorHAnsi" w:eastAsia="ArialNarrow, 'Times New Roman'" w:hAnsiTheme="minorHAnsi" w:cstheme="minorHAnsi"/>
          <w:sz w:val="22"/>
          <w:szCs w:val="22"/>
        </w:rPr>
        <w:lastRenderedPageBreak/>
        <w:t>społecznej, zgodnie z którymi prawo do świadczeń pieniężnych z pomocy społecznej przysługuje:</w:t>
      </w:r>
    </w:p>
    <w:p w14:paraId="7D7E3AA0"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Symbol" w:hAnsiTheme="minorHAnsi" w:cstheme="minorHAnsi"/>
          <w:sz w:val="22"/>
          <w:szCs w:val="22"/>
        </w:rPr>
        <w:t xml:space="preserve">- </w:t>
      </w:r>
      <w:r w:rsidRPr="00890703">
        <w:rPr>
          <w:rFonts w:asciiTheme="minorHAnsi" w:eastAsia="ArialNarrow, 'Times New Roman'" w:hAnsiTheme="minorHAnsi" w:cstheme="minorHAnsi"/>
          <w:sz w:val="22"/>
          <w:szCs w:val="22"/>
        </w:rPr>
        <w:t xml:space="preserve">osobie samotnie gospodarującej, której dochód nie przekraczał kwoty </w:t>
      </w:r>
      <w:r w:rsidRPr="00890703">
        <w:rPr>
          <w:rFonts w:asciiTheme="minorHAnsi" w:eastAsia="ArialNarrow, 'Times New Roman'" w:hAnsiTheme="minorHAnsi" w:cstheme="minorHAnsi"/>
          <w:b/>
          <w:bCs/>
          <w:sz w:val="22"/>
          <w:szCs w:val="22"/>
        </w:rPr>
        <w:t>776 zł</w:t>
      </w:r>
      <w:r w:rsidRPr="00890703">
        <w:rPr>
          <w:rFonts w:asciiTheme="minorHAnsi" w:eastAsia="ArialNarrow, 'Times New Roman'" w:hAnsiTheme="minorHAnsi" w:cstheme="minorHAnsi"/>
          <w:bCs/>
          <w:sz w:val="22"/>
          <w:szCs w:val="22"/>
        </w:rPr>
        <w:t xml:space="preserve"> od dnia 1 stycznia 2022 r;</w:t>
      </w:r>
    </w:p>
    <w:p w14:paraId="6E9BFE2A"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Symbol" w:hAnsiTheme="minorHAnsi" w:cstheme="minorHAnsi"/>
          <w:sz w:val="22"/>
          <w:szCs w:val="22"/>
        </w:rPr>
        <w:t xml:space="preserve">- </w:t>
      </w:r>
      <w:r w:rsidRPr="00890703">
        <w:rPr>
          <w:rFonts w:asciiTheme="minorHAnsi" w:eastAsia="ArialNarrow, 'Times New Roman'" w:hAnsiTheme="minorHAnsi" w:cstheme="minorHAnsi"/>
          <w:sz w:val="22"/>
          <w:szCs w:val="22"/>
        </w:rPr>
        <w:t>osobie w rodzinie, w której dochód na osobę nie przekraczał kwoty</w:t>
      </w:r>
      <w:r w:rsidRPr="00890703">
        <w:rPr>
          <w:rFonts w:asciiTheme="minorHAnsi" w:eastAsia="ArialNarrow, 'Times New Roman'" w:hAnsiTheme="minorHAnsi" w:cstheme="minorHAnsi"/>
          <w:b/>
          <w:bCs/>
          <w:sz w:val="22"/>
          <w:szCs w:val="22"/>
        </w:rPr>
        <w:t xml:space="preserve"> 600 zł</w:t>
      </w:r>
      <w:r w:rsidRPr="00890703">
        <w:rPr>
          <w:rFonts w:asciiTheme="minorHAnsi" w:eastAsia="ArialNarrow, 'Times New Roman'" w:hAnsiTheme="minorHAnsi" w:cstheme="minorHAnsi"/>
          <w:bCs/>
          <w:sz w:val="22"/>
          <w:szCs w:val="22"/>
        </w:rPr>
        <w:t xml:space="preserve"> od dnia 1 stycznia 2022 r. oraz</w:t>
      </w:r>
      <w:r w:rsidRPr="00890703">
        <w:rPr>
          <w:rFonts w:asciiTheme="minorHAnsi" w:eastAsia="ArialNarrow, 'Times New Roman'" w:hAnsiTheme="minorHAnsi" w:cstheme="minorHAnsi"/>
          <w:b/>
          <w:bCs/>
          <w:sz w:val="22"/>
          <w:szCs w:val="22"/>
        </w:rPr>
        <w:t xml:space="preserve"> </w:t>
      </w:r>
      <w:r w:rsidRPr="00890703">
        <w:rPr>
          <w:rFonts w:asciiTheme="minorHAnsi" w:eastAsia="ArialNarrow, 'Times New Roman'" w:hAnsiTheme="minorHAnsi" w:cstheme="minorHAnsi"/>
          <w:sz w:val="22"/>
          <w:szCs w:val="22"/>
        </w:rPr>
        <w:t>rodzinie, której dochód nie przekracza sumy kwot kryterium dochodowego na osobę w rodzinie.</w:t>
      </w:r>
    </w:p>
    <w:p w14:paraId="71727CC7" w14:textId="77777777" w:rsidR="00890703" w:rsidRPr="00890703" w:rsidRDefault="00890703" w:rsidP="00890703">
      <w:pPr>
        <w:pStyle w:val="Standard"/>
        <w:autoSpaceDE w:val="0"/>
        <w:jc w:val="both"/>
        <w:rPr>
          <w:rFonts w:asciiTheme="minorHAnsi" w:eastAsia="ArialNarrow, 'Times New Roman'" w:hAnsiTheme="minorHAnsi" w:cstheme="minorHAnsi"/>
          <w:sz w:val="22"/>
          <w:szCs w:val="22"/>
        </w:rPr>
      </w:pPr>
    </w:p>
    <w:p w14:paraId="5029D14F" w14:textId="77777777" w:rsidR="00890703" w:rsidRPr="00890703" w:rsidRDefault="00890703" w:rsidP="00890703">
      <w:pPr>
        <w:pStyle w:val="Standard"/>
        <w:autoSpaceDE w:val="0"/>
        <w:rPr>
          <w:rFonts w:asciiTheme="minorHAnsi" w:eastAsia="ArialNarrow, 'Times New Roman'" w:hAnsiTheme="minorHAnsi" w:cstheme="minorHAnsi"/>
          <w:sz w:val="22"/>
          <w:szCs w:val="22"/>
        </w:rPr>
      </w:pPr>
      <w:r w:rsidRPr="00890703">
        <w:rPr>
          <w:rFonts w:asciiTheme="minorHAnsi" w:eastAsia="ArialNarrow, 'Times New Roman'" w:hAnsiTheme="minorHAnsi" w:cstheme="minorHAnsi"/>
          <w:sz w:val="22"/>
          <w:szCs w:val="22"/>
        </w:rPr>
        <w:t xml:space="preserve">Poza spełnianiem kryterium dochodowego konieczne jest wystąpienie co najmniej jednej z okoliczności wymienionych w art. 7 pkt. 1 – 15 tj.:                                                       </w:t>
      </w:r>
      <w:r w:rsidRPr="00890703">
        <w:rPr>
          <w:rFonts w:asciiTheme="minorHAnsi" w:eastAsia="ArialNarrow, 'Times New Roman'" w:hAnsiTheme="minorHAnsi" w:cstheme="minorHAnsi"/>
          <w:sz w:val="22"/>
          <w:szCs w:val="22"/>
        </w:rPr>
        <w:br/>
        <w:t xml:space="preserve">     1)  ubóstwa,                                                                                              </w:t>
      </w:r>
      <w:r w:rsidRPr="00890703">
        <w:rPr>
          <w:rFonts w:asciiTheme="minorHAnsi" w:eastAsia="ArialNarrow, 'Times New Roman'" w:hAnsiTheme="minorHAnsi" w:cstheme="minorHAnsi"/>
          <w:sz w:val="22"/>
          <w:szCs w:val="22"/>
        </w:rPr>
        <w:br/>
        <w:t xml:space="preserve">     2)  sieroctwa,                                                                                         </w:t>
      </w:r>
      <w:r w:rsidRPr="00890703">
        <w:rPr>
          <w:rFonts w:asciiTheme="minorHAnsi" w:eastAsia="ArialNarrow, 'Times New Roman'" w:hAnsiTheme="minorHAnsi" w:cstheme="minorHAnsi"/>
          <w:sz w:val="22"/>
          <w:szCs w:val="22"/>
        </w:rPr>
        <w:br/>
        <w:t xml:space="preserve">     3)  bezdomności,                                                                                       </w:t>
      </w:r>
      <w:r w:rsidRPr="00890703">
        <w:rPr>
          <w:rFonts w:asciiTheme="minorHAnsi" w:eastAsia="ArialNarrow, 'Times New Roman'" w:hAnsiTheme="minorHAnsi" w:cstheme="minorHAnsi"/>
          <w:sz w:val="22"/>
          <w:szCs w:val="22"/>
        </w:rPr>
        <w:br/>
        <w:t xml:space="preserve">     4)  bezrobocia,                                                                                      </w:t>
      </w:r>
      <w:r w:rsidRPr="00890703">
        <w:rPr>
          <w:rFonts w:asciiTheme="minorHAnsi" w:eastAsia="ArialNarrow, 'Times New Roman'" w:hAnsiTheme="minorHAnsi" w:cstheme="minorHAnsi"/>
          <w:sz w:val="22"/>
          <w:szCs w:val="22"/>
        </w:rPr>
        <w:br/>
        <w:t xml:space="preserve">     5)  niepełnosprawności,                                                                               </w:t>
      </w:r>
      <w:r w:rsidRPr="00890703">
        <w:rPr>
          <w:rFonts w:asciiTheme="minorHAnsi" w:eastAsia="ArialNarrow, 'Times New Roman'" w:hAnsiTheme="minorHAnsi" w:cstheme="minorHAnsi"/>
          <w:sz w:val="22"/>
          <w:szCs w:val="22"/>
        </w:rPr>
        <w:br/>
        <w:t xml:space="preserve">     6)  długotrwałej lub ciężkiej choroby,                                                                             </w:t>
      </w:r>
      <w:r w:rsidRPr="00890703">
        <w:rPr>
          <w:rFonts w:asciiTheme="minorHAnsi" w:eastAsia="ArialNarrow, 'Times New Roman'" w:hAnsiTheme="minorHAnsi" w:cstheme="minorHAnsi"/>
          <w:sz w:val="22"/>
          <w:szCs w:val="22"/>
        </w:rPr>
        <w:br/>
        <w:t xml:space="preserve">     7)  przemocy w rodzinie,</w:t>
      </w:r>
    </w:p>
    <w:p w14:paraId="5B5314B4" w14:textId="724B525F" w:rsidR="00890703" w:rsidRPr="00890703" w:rsidRDefault="00890703" w:rsidP="00001D83">
      <w:pPr>
        <w:pStyle w:val="Standard"/>
        <w:autoSpaceDE w:val="0"/>
        <w:rPr>
          <w:rFonts w:asciiTheme="minorHAnsi" w:eastAsia="ArialNarrow, 'Times New Roman'" w:hAnsiTheme="minorHAnsi" w:cstheme="minorHAnsi"/>
          <w:sz w:val="22"/>
          <w:szCs w:val="22"/>
        </w:rPr>
      </w:pPr>
      <w:r w:rsidRPr="00890703">
        <w:rPr>
          <w:rFonts w:asciiTheme="minorHAnsi" w:eastAsia="ArialNarrow, 'Times New Roman'" w:hAnsiTheme="minorHAnsi" w:cstheme="minorHAnsi"/>
          <w:sz w:val="22"/>
          <w:szCs w:val="22"/>
        </w:rPr>
        <w:t xml:space="preserve">     7a) potrzeby ochrony ofiar handlu ludźmi;                                                              </w:t>
      </w:r>
      <w:r w:rsidRPr="00890703">
        <w:rPr>
          <w:rFonts w:asciiTheme="minorHAnsi" w:eastAsia="ArialNarrow, 'Times New Roman'" w:hAnsiTheme="minorHAnsi" w:cstheme="minorHAnsi"/>
          <w:sz w:val="22"/>
          <w:szCs w:val="22"/>
        </w:rPr>
        <w:br/>
        <w:t xml:space="preserve">     8)  potrzeby ochrony macierzyństwa lub wielodzietności;                                            </w:t>
      </w:r>
      <w:r w:rsidRPr="00890703">
        <w:rPr>
          <w:rFonts w:asciiTheme="minorHAnsi" w:eastAsia="ArialNarrow, 'Times New Roman'" w:hAnsiTheme="minorHAnsi" w:cstheme="minorHAnsi"/>
          <w:sz w:val="22"/>
          <w:szCs w:val="22"/>
        </w:rPr>
        <w:br/>
        <w:t xml:space="preserve">     9)  bezradności w sprawach opiekuńczo - wychowawczych i prowadzenia gospodarstwa </w:t>
      </w:r>
      <w:r w:rsidR="00001D83">
        <w:rPr>
          <w:rFonts w:asciiTheme="minorHAnsi" w:eastAsia="ArialNarrow, 'Times New Roman'" w:hAnsiTheme="minorHAnsi" w:cstheme="minorHAnsi"/>
          <w:sz w:val="22"/>
          <w:szCs w:val="22"/>
        </w:rPr>
        <w:br/>
        <w:t xml:space="preserve">       </w:t>
      </w:r>
      <w:r w:rsidRPr="00890703">
        <w:rPr>
          <w:rFonts w:asciiTheme="minorHAnsi" w:eastAsia="ArialNarrow, 'Times New Roman'" w:hAnsiTheme="minorHAnsi" w:cstheme="minorHAnsi"/>
          <w:sz w:val="22"/>
          <w:szCs w:val="22"/>
        </w:rPr>
        <w:t xml:space="preserve">domowego, zwłaszcza w rodzinach niepełnych lub wielodzietnych,                       </w:t>
      </w:r>
      <w:r w:rsidRPr="00890703">
        <w:rPr>
          <w:rFonts w:asciiTheme="minorHAnsi" w:eastAsia="ArialNarrow, 'Times New Roman'" w:hAnsiTheme="minorHAnsi" w:cstheme="minorHAnsi"/>
          <w:sz w:val="22"/>
          <w:szCs w:val="22"/>
        </w:rPr>
        <w:br/>
        <w:t xml:space="preserve">    10)  (uchylony)                                                                                                     </w:t>
      </w:r>
      <w:r w:rsidRPr="00890703">
        <w:rPr>
          <w:rFonts w:asciiTheme="minorHAnsi" w:eastAsia="ArialNarrow, 'Times New Roman'" w:hAnsiTheme="minorHAnsi" w:cstheme="minorHAnsi"/>
          <w:sz w:val="22"/>
          <w:szCs w:val="22"/>
        </w:rPr>
        <w:br/>
        <w:t xml:space="preserve">    11) trudności w integracji cudzoziemców, którzy uzyskali w Rzeczypospolitej Polskiej status</w:t>
      </w:r>
      <w:r w:rsidRPr="00890703">
        <w:rPr>
          <w:rFonts w:asciiTheme="minorHAnsi" w:eastAsia="ArialNarrow, 'Times New Roman'" w:hAnsiTheme="minorHAnsi" w:cstheme="minorHAnsi"/>
          <w:sz w:val="22"/>
          <w:szCs w:val="22"/>
        </w:rPr>
        <w:br/>
        <w:t xml:space="preserve">       uchodźcy lub ochronę uzupełniającą lub zezwolenie na pobyt czasowy udzielone w związku </w:t>
      </w:r>
      <w:r w:rsidRPr="00890703">
        <w:rPr>
          <w:rFonts w:asciiTheme="minorHAnsi" w:eastAsia="ArialNarrow, 'Times New Roman'" w:hAnsiTheme="minorHAnsi" w:cstheme="minorHAnsi"/>
          <w:sz w:val="22"/>
          <w:szCs w:val="22"/>
        </w:rPr>
        <w:br/>
        <w:t xml:space="preserve">       z okolicznością, o której mowa w art.159 ust.1 pkt 1 lit. C lub d ustawy z dnia 12 grudnia 2013 r. </w:t>
      </w:r>
      <w:r w:rsidRPr="00890703">
        <w:rPr>
          <w:rFonts w:asciiTheme="minorHAnsi" w:eastAsia="ArialNarrow, 'Times New Roman'" w:hAnsiTheme="minorHAnsi" w:cstheme="minorHAnsi"/>
          <w:sz w:val="22"/>
          <w:szCs w:val="22"/>
        </w:rPr>
        <w:br/>
        <w:t xml:space="preserve">       o cudzoziemcach;                                                                                               </w:t>
      </w:r>
      <w:r w:rsidRPr="00890703">
        <w:rPr>
          <w:rFonts w:asciiTheme="minorHAnsi" w:eastAsia="ArialNarrow, 'Times New Roman'" w:hAnsiTheme="minorHAnsi" w:cstheme="minorHAnsi"/>
          <w:sz w:val="22"/>
          <w:szCs w:val="22"/>
        </w:rPr>
        <w:br/>
        <w:t xml:space="preserve">    12) trudności w przystosowaniu do życia po zwolnieniu z zakładu karnego,                         </w:t>
      </w:r>
    </w:p>
    <w:p w14:paraId="1D4E1270" w14:textId="77777777" w:rsidR="00890703" w:rsidRPr="00890703" w:rsidRDefault="00890703" w:rsidP="00890703">
      <w:pPr>
        <w:pStyle w:val="Standard"/>
        <w:autoSpaceDE w:val="0"/>
        <w:rPr>
          <w:rFonts w:asciiTheme="minorHAnsi" w:eastAsia="ArialNarrow, 'Times New Roman'" w:hAnsiTheme="minorHAnsi" w:cstheme="minorHAnsi"/>
          <w:sz w:val="22"/>
          <w:szCs w:val="22"/>
        </w:rPr>
      </w:pPr>
      <w:r w:rsidRPr="00890703">
        <w:rPr>
          <w:rFonts w:asciiTheme="minorHAnsi" w:eastAsia="ArialNarrow, 'Times New Roman'" w:hAnsiTheme="minorHAnsi" w:cstheme="minorHAnsi"/>
          <w:sz w:val="22"/>
          <w:szCs w:val="22"/>
        </w:rPr>
        <w:t xml:space="preserve">    13) alkoholizmu lub narkomanii,                                                                          </w:t>
      </w:r>
      <w:r w:rsidRPr="00890703">
        <w:rPr>
          <w:rFonts w:asciiTheme="minorHAnsi" w:eastAsia="ArialNarrow, 'Times New Roman'" w:hAnsiTheme="minorHAnsi" w:cstheme="minorHAnsi"/>
          <w:sz w:val="22"/>
          <w:szCs w:val="22"/>
        </w:rPr>
        <w:br/>
        <w:t xml:space="preserve">    14) zdarzenia losowego i sytuacji kryzysowej;                                                               </w:t>
      </w:r>
      <w:r w:rsidRPr="00890703">
        <w:rPr>
          <w:rFonts w:asciiTheme="minorHAnsi" w:eastAsia="ArialNarrow, 'Times New Roman'" w:hAnsiTheme="minorHAnsi" w:cstheme="minorHAnsi"/>
          <w:sz w:val="22"/>
          <w:szCs w:val="22"/>
        </w:rPr>
        <w:br/>
        <w:t xml:space="preserve">    15) klęski żywiołowej lub ekologicznej.</w:t>
      </w:r>
    </w:p>
    <w:p w14:paraId="57260C62" w14:textId="77777777" w:rsidR="00890703" w:rsidRPr="00890703" w:rsidRDefault="00890703" w:rsidP="00890703">
      <w:pPr>
        <w:pStyle w:val="Standard"/>
        <w:autoSpaceDE w:val="0"/>
        <w:ind w:firstLine="709"/>
        <w:rPr>
          <w:rFonts w:asciiTheme="minorHAnsi" w:eastAsia="ArialNarrow, 'Times New Roman'" w:hAnsiTheme="minorHAnsi" w:cstheme="minorHAnsi"/>
          <w:sz w:val="22"/>
          <w:szCs w:val="22"/>
        </w:rPr>
      </w:pPr>
    </w:p>
    <w:p w14:paraId="69B5E032" w14:textId="77777777" w:rsidR="00890703" w:rsidRPr="00890703" w:rsidRDefault="00890703" w:rsidP="00890703">
      <w:pPr>
        <w:pStyle w:val="Standard"/>
        <w:autoSpaceDE w:val="0"/>
        <w:ind w:firstLine="709"/>
        <w:jc w:val="both"/>
        <w:rPr>
          <w:rFonts w:asciiTheme="minorHAnsi" w:hAnsiTheme="minorHAnsi" w:cstheme="minorHAnsi"/>
          <w:sz w:val="22"/>
          <w:szCs w:val="22"/>
        </w:rPr>
      </w:pPr>
      <w:r w:rsidRPr="00890703">
        <w:rPr>
          <w:rFonts w:asciiTheme="minorHAnsi" w:eastAsia="ArialNarrow, 'Times New Roman'" w:hAnsiTheme="minorHAnsi" w:cstheme="minorHAnsi"/>
          <w:sz w:val="22"/>
          <w:szCs w:val="22"/>
        </w:rPr>
        <w:t xml:space="preserve">Należy zaznaczyć, że </w:t>
      </w:r>
      <w:r w:rsidRPr="00890703">
        <w:rPr>
          <w:rFonts w:asciiTheme="minorHAnsi" w:eastAsia="ArialNarrow-Bold, Arial" w:hAnsiTheme="minorHAnsi" w:cstheme="minorHAnsi"/>
          <w:b/>
          <w:bCs/>
          <w:sz w:val="22"/>
          <w:szCs w:val="22"/>
        </w:rPr>
        <w:t>wystąpienie ubóstwa jako jedynej przesłanki nie jest wystarczającym powodem do przyznania pomocy.</w:t>
      </w:r>
    </w:p>
    <w:p w14:paraId="0166BAC8" w14:textId="77777777" w:rsidR="00890703" w:rsidRPr="00890703" w:rsidRDefault="00890703" w:rsidP="00890703">
      <w:pPr>
        <w:pStyle w:val="Standard"/>
        <w:autoSpaceDE w:val="0"/>
        <w:jc w:val="both"/>
        <w:rPr>
          <w:rFonts w:asciiTheme="minorHAnsi" w:eastAsia="ArialNarrow, 'Times New Roman'" w:hAnsiTheme="minorHAnsi" w:cstheme="minorHAnsi"/>
          <w:sz w:val="22"/>
          <w:szCs w:val="22"/>
        </w:rPr>
      </w:pPr>
      <w:r w:rsidRPr="00890703">
        <w:rPr>
          <w:rFonts w:asciiTheme="minorHAnsi" w:eastAsia="ArialNarrow, 'Times New Roman'" w:hAnsiTheme="minorHAnsi" w:cstheme="minorHAnsi"/>
          <w:sz w:val="22"/>
          <w:szCs w:val="22"/>
        </w:rPr>
        <w:br/>
        <w:t>Ustawodawca jasno określa także katalog świadczeń z zakresu pomocy społecznej, z których mogą korzystać osoby znajdujące się w trudnej sytuacji oraz określa zasady ich przyznawania.</w:t>
      </w:r>
    </w:p>
    <w:p w14:paraId="5D182B40"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0340109E"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4BCA3E96"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28CFDB62"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492015BE"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6EEEFD60"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617B4688"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514DB695"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2D62508A"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2FB892E1"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56E785EC"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0B0993D1"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09786DAE"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6C145AE4"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63EFBCE2"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7F2E2535"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28564CCE"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11CD39B4"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092B7115"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629DD911"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p>
    <w:p w14:paraId="5C9D41FB" w14:textId="77777777" w:rsidR="00890703" w:rsidRPr="00890703" w:rsidRDefault="00890703" w:rsidP="00890703">
      <w:pPr>
        <w:pStyle w:val="Standard"/>
        <w:tabs>
          <w:tab w:val="left" w:pos="849"/>
        </w:tabs>
        <w:autoSpaceDE w:val="0"/>
        <w:jc w:val="both"/>
        <w:rPr>
          <w:rFonts w:asciiTheme="minorHAnsi" w:eastAsia="ArialNarrow, 'Times New Roman'" w:hAnsiTheme="minorHAnsi" w:cstheme="minorHAnsi"/>
          <w:b/>
          <w:bCs/>
          <w:sz w:val="22"/>
          <w:szCs w:val="22"/>
        </w:rPr>
      </w:pPr>
      <w:r w:rsidRPr="00890703">
        <w:rPr>
          <w:rFonts w:asciiTheme="minorHAnsi" w:eastAsia="ArialNarrow, 'Times New Roman'" w:hAnsiTheme="minorHAnsi" w:cstheme="minorHAnsi"/>
          <w:b/>
          <w:bCs/>
          <w:sz w:val="22"/>
          <w:szCs w:val="22"/>
        </w:rPr>
        <w:t xml:space="preserve">Wykorzystanie środków oraz formy świadczeń materialnych i pozamaterialnych </w:t>
      </w:r>
      <w:r w:rsidRPr="00890703">
        <w:rPr>
          <w:rFonts w:asciiTheme="minorHAnsi" w:eastAsia="ArialNarrow, 'Times New Roman'" w:hAnsiTheme="minorHAnsi" w:cstheme="minorHAnsi"/>
          <w:b/>
          <w:bCs/>
          <w:sz w:val="22"/>
          <w:szCs w:val="22"/>
        </w:rPr>
        <w:br/>
        <w:t>z zakresu pomocy społecznej realizowane w  2022 r.</w:t>
      </w:r>
    </w:p>
    <w:p w14:paraId="17F92E1A" w14:textId="77777777" w:rsidR="00890703" w:rsidRPr="00890703" w:rsidRDefault="00890703" w:rsidP="00890703">
      <w:pPr>
        <w:pStyle w:val="Standard"/>
        <w:tabs>
          <w:tab w:val="left" w:pos="566"/>
        </w:tabs>
        <w:autoSpaceDE w:val="0"/>
        <w:jc w:val="center"/>
        <w:rPr>
          <w:rFonts w:asciiTheme="minorHAnsi" w:eastAsia="ArialNarrow, 'Times New Roman'" w:hAnsiTheme="minorHAnsi" w:cstheme="minorHAnsi"/>
          <w:b/>
          <w:bCs/>
          <w:sz w:val="22"/>
          <w:szCs w:val="22"/>
        </w:rPr>
      </w:pPr>
    </w:p>
    <w:p w14:paraId="4D6A4ED8" w14:textId="77777777" w:rsidR="00890703" w:rsidRPr="00890703" w:rsidRDefault="00890703" w:rsidP="00890703">
      <w:pPr>
        <w:pStyle w:val="Standard"/>
        <w:tabs>
          <w:tab w:val="left" w:pos="566"/>
        </w:tabs>
        <w:autoSpaceDE w:val="0"/>
        <w:rPr>
          <w:rFonts w:asciiTheme="minorHAnsi" w:eastAsia="ArialNarrow-Bold, Arial" w:hAnsiTheme="minorHAnsi" w:cstheme="minorHAnsi"/>
          <w:b/>
          <w:bCs/>
          <w:sz w:val="22"/>
          <w:szCs w:val="22"/>
        </w:rPr>
      </w:pPr>
      <w:r w:rsidRPr="00890703">
        <w:rPr>
          <w:rFonts w:asciiTheme="minorHAnsi" w:eastAsia="ArialNarrow-Bold, Arial" w:hAnsiTheme="minorHAnsi" w:cstheme="minorHAnsi"/>
          <w:b/>
          <w:bCs/>
          <w:sz w:val="22"/>
          <w:szCs w:val="22"/>
        </w:rPr>
        <w:t xml:space="preserve">Zadania gminy                                                               </w:t>
      </w:r>
    </w:p>
    <w:p w14:paraId="025FA58A" w14:textId="77777777" w:rsidR="00890703" w:rsidRPr="00890703" w:rsidRDefault="00890703" w:rsidP="00890703">
      <w:pPr>
        <w:pStyle w:val="Standard"/>
        <w:tabs>
          <w:tab w:val="left" w:pos="566"/>
        </w:tabs>
        <w:autoSpaceDE w:val="0"/>
        <w:jc w:val="both"/>
        <w:rPr>
          <w:rFonts w:asciiTheme="minorHAnsi" w:hAnsiTheme="minorHAnsi" w:cstheme="minorHAnsi"/>
          <w:sz w:val="22"/>
          <w:szCs w:val="22"/>
        </w:rPr>
      </w:pPr>
      <w:r w:rsidRPr="00890703">
        <w:rPr>
          <w:rFonts w:asciiTheme="minorHAnsi" w:eastAsia="ArialNarrow, 'Times New Roman'" w:hAnsiTheme="minorHAnsi" w:cstheme="minorHAnsi"/>
          <w:sz w:val="22"/>
          <w:szCs w:val="22"/>
        </w:rPr>
        <w:tab/>
        <w:t xml:space="preserve">W roku 2022 ze świadczeń z zakresu pomocy społecznej skorzystało ogółem </w:t>
      </w:r>
      <w:r w:rsidRPr="00890703">
        <w:rPr>
          <w:rFonts w:asciiTheme="minorHAnsi" w:eastAsia="ArialNarrow, 'Times New Roman'" w:hAnsiTheme="minorHAnsi" w:cstheme="minorHAnsi"/>
          <w:b/>
          <w:bCs/>
          <w:sz w:val="22"/>
          <w:szCs w:val="22"/>
        </w:rPr>
        <w:t>116</w:t>
      </w:r>
    </w:p>
    <w:p w14:paraId="2A5E5648" w14:textId="77777777" w:rsidR="00890703" w:rsidRPr="00890703" w:rsidRDefault="00890703" w:rsidP="00890703">
      <w:pPr>
        <w:pStyle w:val="Standard"/>
        <w:tabs>
          <w:tab w:val="left" w:pos="566"/>
        </w:tabs>
        <w:autoSpaceDE w:val="0"/>
        <w:jc w:val="both"/>
        <w:rPr>
          <w:rFonts w:asciiTheme="minorHAnsi" w:eastAsia="ArialNarrow, 'Times New Roman'" w:hAnsiTheme="minorHAnsi" w:cstheme="minorHAnsi"/>
          <w:sz w:val="22"/>
          <w:szCs w:val="22"/>
        </w:rPr>
      </w:pPr>
      <w:r w:rsidRPr="00890703">
        <w:rPr>
          <w:rFonts w:asciiTheme="minorHAnsi" w:eastAsia="ArialNarrow, 'Times New Roman'" w:hAnsiTheme="minorHAnsi" w:cstheme="minorHAnsi"/>
          <w:sz w:val="22"/>
          <w:szCs w:val="22"/>
        </w:rPr>
        <w:t>środowisk, w tym zarówno z pomocy w ramach zadań zleconych jak  i własnych.</w:t>
      </w:r>
    </w:p>
    <w:p w14:paraId="0020D603" w14:textId="77777777" w:rsidR="00890703" w:rsidRPr="00890703" w:rsidRDefault="00890703" w:rsidP="00890703">
      <w:pPr>
        <w:pStyle w:val="Standard"/>
        <w:tabs>
          <w:tab w:val="left" w:pos="566"/>
        </w:tabs>
        <w:autoSpaceDE w:val="0"/>
        <w:jc w:val="both"/>
        <w:rPr>
          <w:rFonts w:asciiTheme="minorHAnsi" w:eastAsia="ArialNarrow, 'Times New Roman'" w:hAnsiTheme="minorHAnsi" w:cstheme="minorHAnsi"/>
          <w:sz w:val="22"/>
          <w:szCs w:val="22"/>
        </w:rPr>
      </w:pPr>
    </w:p>
    <w:p w14:paraId="06BEF102" w14:textId="77777777" w:rsidR="00890703" w:rsidRPr="00890703" w:rsidRDefault="00890703" w:rsidP="00890703">
      <w:pPr>
        <w:pStyle w:val="Standard"/>
        <w:tabs>
          <w:tab w:val="left" w:pos="566"/>
        </w:tabs>
        <w:autoSpaceDE w:val="0"/>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Zadania własne gminy i dotacja z budżetu państwa.</w:t>
      </w:r>
    </w:p>
    <w:p w14:paraId="66308AE1" w14:textId="77777777" w:rsidR="00890703" w:rsidRPr="00890703" w:rsidRDefault="00890703" w:rsidP="00890703">
      <w:pPr>
        <w:pStyle w:val="Standard"/>
        <w:autoSpaceDE w:val="0"/>
        <w:rPr>
          <w:rFonts w:asciiTheme="minorHAnsi" w:eastAsia="Times New Roman" w:hAnsiTheme="minorHAnsi" w:cstheme="minorHAnsi"/>
          <w:color w:val="000000"/>
          <w:sz w:val="22"/>
          <w:szCs w:val="22"/>
          <w:u w:val="single"/>
        </w:rPr>
      </w:pPr>
    </w:p>
    <w:p w14:paraId="6F4CC7F2" w14:textId="77777777" w:rsidR="00890703" w:rsidRPr="00890703" w:rsidRDefault="00890703" w:rsidP="00890703">
      <w:pPr>
        <w:pStyle w:val="Standard"/>
        <w:autoSpaceDE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u w:val="single"/>
        </w:rPr>
        <w:t xml:space="preserve">Rodzaje </w:t>
      </w:r>
      <w:r w:rsidRPr="00890703">
        <w:rPr>
          <w:rFonts w:asciiTheme="minorHAnsi" w:eastAsia="TTE2E44828t00, 'Times New Roman" w:hAnsiTheme="minorHAnsi" w:cstheme="minorHAnsi"/>
          <w:color w:val="000000"/>
          <w:sz w:val="22"/>
          <w:szCs w:val="22"/>
          <w:u w:val="single"/>
        </w:rPr>
        <w:t>ś</w:t>
      </w:r>
      <w:r w:rsidRPr="00890703">
        <w:rPr>
          <w:rFonts w:asciiTheme="minorHAnsi" w:eastAsia="Times New Roman" w:hAnsiTheme="minorHAnsi" w:cstheme="minorHAnsi"/>
          <w:color w:val="000000"/>
          <w:sz w:val="22"/>
          <w:szCs w:val="22"/>
          <w:u w:val="single"/>
        </w:rPr>
        <w:t>wiadczeń</w:t>
      </w:r>
      <w:r w:rsidRPr="00890703">
        <w:rPr>
          <w:rFonts w:asciiTheme="minorHAnsi" w:eastAsia="TTE2E44828t00, 'Times New Roman" w:hAnsiTheme="minorHAnsi" w:cstheme="minorHAnsi"/>
          <w:color w:val="000000"/>
          <w:sz w:val="22"/>
          <w:szCs w:val="22"/>
          <w:u w:val="single"/>
        </w:rPr>
        <w:t xml:space="preserve"> </w:t>
      </w:r>
      <w:r w:rsidRPr="00890703">
        <w:rPr>
          <w:rFonts w:asciiTheme="minorHAnsi" w:eastAsia="Times New Roman" w:hAnsiTheme="minorHAnsi" w:cstheme="minorHAnsi"/>
          <w:color w:val="000000"/>
          <w:sz w:val="22"/>
          <w:szCs w:val="22"/>
          <w:u w:val="single"/>
        </w:rPr>
        <w:t xml:space="preserve">i </w:t>
      </w:r>
      <w:r w:rsidRPr="00890703">
        <w:rPr>
          <w:rFonts w:asciiTheme="minorHAnsi" w:eastAsia="TTE2E44828t00, 'Times New Roman" w:hAnsiTheme="minorHAnsi" w:cstheme="minorHAnsi"/>
          <w:color w:val="000000"/>
          <w:sz w:val="22"/>
          <w:szCs w:val="22"/>
          <w:u w:val="single"/>
        </w:rPr>
        <w:t>ś</w:t>
      </w:r>
      <w:r w:rsidRPr="00890703">
        <w:rPr>
          <w:rFonts w:asciiTheme="minorHAnsi" w:eastAsia="Times New Roman" w:hAnsiTheme="minorHAnsi" w:cstheme="minorHAnsi"/>
          <w:color w:val="000000"/>
          <w:sz w:val="22"/>
          <w:szCs w:val="22"/>
          <w:u w:val="single"/>
        </w:rPr>
        <w:t>rodki finansowe przeznaczone na ich realizację</w:t>
      </w:r>
    </w:p>
    <w:p w14:paraId="6F9F873F" w14:textId="77777777" w:rsidR="00890703" w:rsidRPr="00890703" w:rsidRDefault="00890703" w:rsidP="00890703">
      <w:pPr>
        <w:pStyle w:val="Standard"/>
        <w:autoSpaceDE w:val="0"/>
        <w:rPr>
          <w:rFonts w:asciiTheme="minorHAnsi" w:eastAsia="Times New Roman" w:hAnsiTheme="minorHAnsi" w:cstheme="minorHAnsi"/>
          <w:color w:val="000000"/>
          <w:sz w:val="22"/>
          <w:szCs w:val="22"/>
        </w:rPr>
      </w:pPr>
    </w:p>
    <w:tbl>
      <w:tblPr>
        <w:tblW w:w="9367" w:type="dxa"/>
        <w:tblLayout w:type="fixed"/>
        <w:tblCellMar>
          <w:left w:w="10" w:type="dxa"/>
          <w:right w:w="10" w:type="dxa"/>
        </w:tblCellMar>
        <w:tblLook w:val="0000" w:firstRow="0" w:lastRow="0" w:firstColumn="0" w:lastColumn="0" w:noHBand="0" w:noVBand="0"/>
      </w:tblPr>
      <w:tblGrid>
        <w:gridCol w:w="3120"/>
        <w:gridCol w:w="424"/>
        <w:gridCol w:w="1418"/>
        <w:gridCol w:w="1134"/>
        <w:gridCol w:w="1559"/>
        <w:gridCol w:w="850"/>
        <w:gridCol w:w="862"/>
      </w:tblGrid>
      <w:tr w:rsidR="00890703" w:rsidRPr="00890703" w14:paraId="11530329" w14:textId="77777777" w:rsidTr="006F4DEC">
        <w:trPr>
          <w:cantSplit/>
        </w:trPr>
        <w:tc>
          <w:tcPr>
            <w:tcW w:w="3544" w:type="dxa"/>
            <w:gridSpan w:val="2"/>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14:paraId="5614714C"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br/>
              <w:t>Formy pomocy</w:t>
            </w:r>
          </w:p>
        </w:tc>
        <w:tc>
          <w:tcPr>
            <w:tcW w:w="1418"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14:paraId="694B62B9"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Liczba osób, którym decyzją przyznano świadczenia</w:t>
            </w:r>
          </w:p>
        </w:tc>
        <w:tc>
          <w:tcPr>
            <w:tcW w:w="1134"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14:paraId="0C17458D"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Liczba świadczeń</w:t>
            </w:r>
          </w:p>
        </w:tc>
        <w:tc>
          <w:tcPr>
            <w:tcW w:w="1559"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14:paraId="73D3ECBD"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Kwota świadczeń w zł</w:t>
            </w:r>
          </w:p>
        </w:tc>
        <w:tc>
          <w:tcPr>
            <w:tcW w:w="850"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14:paraId="242E098B"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Liczba rodzin</w:t>
            </w:r>
          </w:p>
        </w:tc>
        <w:tc>
          <w:tcPr>
            <w:tcW w:w="862"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1530EF24"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 xml:space="preserve">Liczba osób </w:t>
            </w:r>
            <w:r w:rsidRPr="00890703">
              <w:rPr>
                <w:rFonts w:asciiTheme="minorHAnsi" w:hAnsiTheme="minorHAnsi" w:cstheme="minorHAnsi"/>
                <w:b/>
                <w:sz w:val="22"/>
                <w:szCs w:val="22"/>
              </w:rPr>
              <w:br/>
              <w:t>w rodzinach</w:t>
            </w:r>
          </w:p>
        </w:tc>
      </w:tr>
      <w:tr w:rsidR="00890703" w:rsidRPr="00890703" w14:paraId="3DB818D5" w14:textId="77777777" w:rsidTr="006F4DEC">
        <w:trPr>
          <w:cantSplit/>
        </w:trPr>
        <w:tc>
          <w:tcPr>
            <w:tcW w:w="3544" w:type="dxa"/>
            <w:gridSpan w:val="2"/>
            <w:tcBorders>
              <w:left w:val="single" w:sz="2" w:space="0" w:color="000000"/>
              <w:bottom w:val="single" w:sz="2" w:space="0" w:color="000000"/>
            </w:tcBorders>
            <w:shd w:val="clear" w:color="auto" w:fill="auto"/>
            <w:tcMar>
              <w:top w:w="0" w:type="dxa"/>
              <w:left w:w="70" w:type="dxa"/>
              <w:bottom w:w="0" w:type="dxa"/>
              <w:right w:w="70" w:type="dxa"/>
            </w:tcMar>
          </w:tcPr>
          <w:p w14:paraId="38ACEF85" w14:textId="7943279E" w:rsidR="00890703" w:rsidRPr="00890703" w:rsidRDefault="00890703" w:rsidP="00890703">
            <w:pPr>
              <w:pStyle w:val="Nagwek2"/>
              <w:tabs>
                <w:tab w:val="left" w:pos="0"/>
              </w:tabs>
              <w:snapToGrid w:val="0"/>
              <w:jc w:val="center"/>
              <w:rPr>
                <w:rFonts w:asciiTheme="minorHAnsi" w:hAnsiTheme="minorHAnsi" w:cstheme="minorHAnsi"/>
                <w:i/>
                <w:color w:val="auto"/>
                <w:sz w:val="22"/>
                <w:szCs w:val="22"/>
              </w:rPr>
            </w:pPr>
            <w:r w:rsidRPr="00890703">
              <w:rPr>
                <w:rFonts w:asciiTheme="minorHAnsi" w:hAnsiTheme="minorHAnsi" w:cstheme="minorHAnsi"/>
                <w:i/>
                <w:color w:val="auto"/>
                <w:sz w:val="22"/>
                <w:szCs w:val="22"/>
              </w:rPr>
              <w:t>0</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5D6DA0EC" w14:textId="77777777" w:rsidR="00890703" w:rsidRPr="00890703" w:rsidRDefault="00890703" w:rsidP="00890703">
            <w:pPr>
              <w:pStyle w:val="Standard"/>
              <w:snapToGrid w:val="0"/>
              <w:jc w:val="center"/>
              <w:rPr>
                <w:rFonts w:asciiTheme="minorHAnsi" w:hAnsiTheme="minorHAnsi" w:cstheme="minorHAnsi"/>
                <w:b/>
                <w:i/>
                <w:sz w:val="22"/>
                <w:szCs w:val="22"/>
              </w:rPr>
            </w:pPr>
            <w:r w:rsidRPr="00890703">
              <w:rPr>
                <w:rFonts w:asciiTheme="minorHAnsi" w:hAnsiTheme="minorHAnsi" w:cstheme="minorHAnsi"/>
                <w:b/>
                <w:i/>
                <w:sz w:val="22"/>
                <w:szCs w:val="22"/>
              </w:rPr>
              <w:t>1</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51C3753F" w14:textId="77777777" w:rsidR="00890703" w:rsidRPr="00890703" w:rsidRDefault="00890703" w:rsidP="00890703">
            <w:pPr>
              <w:pStyle w:val="Standard"/>
              <w:snapToGrid w:val="0"/>
              <w:jc w:val="center"/>
              <w:rPr>
                <w:rFonts w:asciiTheme="minorHAnsi" w:hAnsiTheme="minorHAnsi" w:cstheme="minorHAnsi"/>
                <w:b/>
                <w:i/>
                <w:sz w:val="22"/>
                <w:szCs w:val="22"/>
              </w:rPr>
            </w:pPr>
            <w:r w:rsidRPr="00890703">
              <w:rPr>
                <w:rFonts w:asciiTheme="minorHAnsi" w:hAnsiTheme="minorHAnsi" w:cstheme="minorHAnsi"/>
                <w:b/>
                <w:i/>
                <w:sz w:val="22"/>
                <w:szCs w:val="22"/>
              </w:rPr>
              <w:t>2</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5275C0DC" w14:textId="77777777" w:rsidR="00890703" w:rsidRPr="00890703" w:rsidRDefault="00890703" w:rsidP="00890703">
            <w:pPr>
              <w:pStyle w:val="Standard"/>
              <w:snapToGrid w:val="0"/>
              <w:jc w:val="center"/>
              <w:rPr>
                <w:rFonts w:asciiTheme="minorHAnsi" w:hAnsiTheme="minorHAnsi" w:cstheme="minorHAnsi"/>
                <w:b/>
                <w:i/>
                <w:sz w:val="22"/>
                <w:szCs w:val="22"/>
              </w:rPr>
            </w:pPr>
            <w:r w:rsidRPr="00890703">
              <w:rPr>
                <w:rFonts w:asciiTheme="minorHAnsi" w:hAnsiTheme="minorHAnsi" w:cstheme="minorHAnsi"/>
                <w:b/>
                <w:i/>
                <w:sz w:val="22"/>
                <w:szCs w:val="22"/>
              </w:rPr>
              <w:t>3</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0A74A2FF" w14:textId="77777777" w:rsidR="00890703" w:rsidRPr="00890703" w:rsidRDefault="00890703" w:rsidP="00890703">
            <w:pPr>
              <w:pStyle w:val="Standard"/>
              <w:snapToGrid w:val="0"/>
              <w:jc w:val="center"/>
              <w:rPr>
                <w:rFonts w:asciiTheme="minorHAnsi" w:hAnsiTheme="minorHAnsi" w:cstheme="minorHAnsi"/>
                <w:b/>
                <w:i/>
                <w:sz w:val="22"/>
                <w:szCs w:val="22"/>
              </w:rPr>
            </w:pPr>
            <w:r w:rsidRPr="00890703">
              <w:rPr>
                <w:rFonts w:asciiTheme="minorHAnsi" w:hAnsiTheme="minorHAnsi" w:cstheme="minorHAnsi"/>
                <w:b/>
                <w:i/>
                <w:sz w:val="22"/>
                <w:szCs w:val="22"/>
              </w:rPr>
              <w:t>4</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79DD9C4" w14:textId="77777777" w:rsidR="00890703" w:rsidRPr="00890703" w:rsidRDefault="00890703" w:rsidP="00890703">
            <w:pPr>
              <w:pStyle w:val="Standard"/>
              <w:snapToGrid w:val="0"/>
              <w:jc w:val="center"/>
              <w:rPr>
                <w:rFonts w:asciiTheme="minorHAnsi" w:hAnsiTheme="minorHAnsi" w:cstheme="minorHAnsi"/>
                <w:b/>
                <w:i/>
                <w:sz w:val="22"/>
                <w:szCs w:val="22"/>
              </w:rPr>
            </w:pPr>
            <w:r w:rsidRPr="00890703">
              <w:rPr>
                <w:rFonts w:asciiTheme="minorHAnsi" w:hAnsiTheme="minorHAnsi" w:cstheme="minorHAnsi"/>
                <w:b/>
                <w:i/>
                <w:sz w:val="22"/>
                <w:szCs w:val="22"/>
              </w:rPr>
              <w:t>5</w:t>
            </w:r>
          </w:p>
        </w:tc>
      </w:tr>
      <w:tr w:rsidR="00890703" w:rsidRPr="00890703" w14:paraId="75B9243A" w14:textId="77777777" w:rsidTr="006F4DEC">
        <w:trPr>
          <w:cantSplit/>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5A9D7B0B"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Razem</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668642C4" w14:textId="77777777" w:rsidR="00890703" w:rsidRPr="00890703" w:rsidRDefault="00890703" w:rsidP="00890703">
            <w:pPr>
              <w:pStyle w:val="Standard"/>
              <w:snapToGrid w:val="0"/>
              <w:jc w:val="center"/>
              <w:rPr>
                <w:rFonts w:asciiTheme="minorHAnsi" w:hAnsiTheme="minorHAnsi" w:cstheme="minorHAnsi"/>
                <w:b/>
                <w:sz w:val="22"/>
                <w:szCs w:val="22"/>
              </w:rPr>
            </w:pP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47BC3703"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1A9757D1"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t>x</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3B10ABB7" w14:textId="77777777" w:rsidR="00890703" w:rsidRPr="00890703" w:rsidRDefault="00890703" w:rsidP="00890703">
            <w:pPr>
              <w:pStyle w:val="Standard"/>
              <w:snapToGrid w:val="0"/>
              <w:jc w:val="center"/>
              <w:rPr>
                <w:rFonts w:asciiTheme="minorHAnsi" w:hAnsiTheme="minorHAnsi" w:cstheme="minorHAnsi"/>
                <w:b/>
                <w:sz w:val="22"/>
                <w:szCs w:val="22"/>
              </w:rPr>
            </w:pP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09986D91" w14:textId="77777777" w:rsidR="00890703" w:rsidRPr="00890703" w:rsidRDefault="00890703" w:rsidP="00890703">
            <w:pPr>
              <w:pStyle w:val="Standard"/>
              <w:snapToGrid w:val="0"/>
              <w:jc w:val="center"/>
              <w:rPr>
                <w:rFonts w:asciiTheme="minorHAnsi" w:hAnsiTheme="minorHAnsi" w:cstheme="minorHAnsi"/>
                <w:b/>
                <w:sz w:val="22"/>
                <w:szCs w:val="22"/>
              </w:rPr>
            </w:pP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37AFFE3C" w14:textId="77777777" w:rsidR="00890703" w:rsidRPr="00890703" w:rsidRDefault="00890703" w:rsidP="00890703">
            <w:pPr>
              <w:pStyle w:val="Standard"/>
              <w:snapToGrid w:val="0"/>
              <w:jc w:val="center"/>
              <w:rPr>
                <w:rFonts w:asciiTheme="minorHAnsi" w:hAnsiTheme="minorHAnsi" w:cstheme="minorHAnsi"/>
                <w:b/>
                <w:sz w:val="22"/>
                <w:szCs w:val="22"/>
              </w:rPr>
            </w:pPr>
          </w:p>
        </w:tc>
      </w:tr>
      <w:tr w:rsidR="00890703" w:rsidRPr="00890703" w14:paraId="0C87BEA9" w14:textId="77777777" w:rsidTr="006F4DEC">
        <w:trPr>
          <w:cantSplit/>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5AAFBC81"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Zasiłki stałe - dotacja</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22DF8F62"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1</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758C795E"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t>15</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2918F207"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t>141</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3D09B928"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84600</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3910F95D"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15</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5B3B49B6"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20</w:t>
            </w:r>
          </w:p>
        </w:tc>
      </w:tr>
      <w:tr w:rsidR="00890703" w:rsidRPr="00890703" w14:paraId="751A46BB" w14:textId="77777777" w:rsidTr="006F4DEC">
        <w:trPr>
          <w:cantSplit/>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4EAA1051"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Zasiłki okresowe - dotacja</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6D40D2BB"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2</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6AE151EF"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t>39</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61111D5B" w14:textId="77777777" w:rsidR="00890703" w:rsidRPr="00890703" w:rsidRDefault="00890703" w:rsidP="00890703">
            <w:pPr>
              <w:pStyle w:val="Nagwek2"/>
              <w:tabs>
                <w:tab w:val="left" w:pos="0"/>
              </w:tabs>
              <w:snapToGrid w:val="0"/>
              <w:jc w:val="center"/>
              <w:rPr>
                <w:rFonts w:asciiTheme="minorHAnsi" w:hAnsiTheme="minorHAnsi" w:cstheme="minorHAnsi"/>
                <w:color w:val="auto"/>
                <w:sz w:val="22"/>
                <w:szCs w:val="22"/>
              </w:rPr>
            </w:pPr>
            <w:r w:rsidRPr="00890703">
              <w:rPr>
                <w:rFonts w:asciiTheme="minorHAnsi" w:hAnsiTheme="minorHAnsi" w:cstheme="minorHAnsi"/>
                <w:color w:val="auto"/>
                <w:sz w:val="22"/>
                <w:szCs w:val="22"/>
              </w:rPr>
              <w:t>155</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68A01CAC"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66474</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6178F2E9"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39</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80BBB38"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95</w:t>
            </w:r>
          </w:p>
        </w:tc>
      </w:tr>
      <w:tr w:rsidR="00890703" w:rsidRPr="00890703" w14:paraId="7ECAB032" w14:textId="77777777" w:rsidTr="006F4DEC">
        <w:trPr>
          <w:cantSplit/>
          <w:trHeight w:val="285"/>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0C1869A6"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Schronienie</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1F99C692"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3</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69638A88"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0</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2AC665CA"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0</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183BBCD1"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0</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46C76DE0"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0</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BCEFCF2"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0</w:t>
            </w:r>
          </w:p>
        </w:tc>
      </w:tr>
      <w:tr w:rsidR="00890703" w:rsidRPr="00890703" w14:paraId="032CFE80" w14:textId="77777777" w:rsidTr="006F4DEC">
        <w:trPr>
          <w:cantSplit/>
          <w:trHeight w:val="285"/>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40D657BD"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Posiłek</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79F0C4F3"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4</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24C08F92"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122</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0A50A018"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14762</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521A7A35"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61904</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5CCF13A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62</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F31C3B0"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255</w:t>
            </w:r>
          </w:p>
        </w:tc>
      </w:tr>
      <w:tr w:rsidR="00890703" w:rsidRPr="00890703" w14:paraId="7BD06F2E" w14:textId="77777777" w:rsidTr="006F4DEC">
        <w:trPr>
          <w:cantSplit/>
          <w:trHeight w:val="285"/>
        </w:trPr>
        <w:tc>
          <w:tcPr>
            <w:tcW w:w="3120"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702C1385"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Usługi opiekuńcze</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65F5B6CC"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5</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1E72AD04"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5</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3064446D"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6</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11A1D880"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30500</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vAlign w:val="center"/>
          </w:tcPr>
          <w:p w14:paraId="08FB643F"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5</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2F416BC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5</w:t>
            </w:r>
          </w:p>
        </w:tc>
      </w:tr>
      <w:tr w:rsidR="00890703" w:rsidRPr="00890703" w14:paraId="3A22E25F" w14:textId="77777777" w:rsidTr="006F4DEC">
        <w:trPr>
          <w:cantSplit/>
          <w:trHeight w:val="285"/>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06463944"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Inne zasiłki celowe i w naturze</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4F0F9B6D"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6</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24CA8781"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21</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08BD30B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x</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5D028F95"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18350</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464B1C53"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21</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4A8A63C9"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34</w:t>
            </w:r>
          </w:p>
        </w:tc>
      </w:tr>
      <w:tr w:rsidR="00890703" w:rsidRPr="00890703" w14:paraId="4F2124E4" w14:textId="77777777" w:rsidTr="006F4DEC">
        <w:trPr>
          <w:cantSplit/>
          <w:trHeight w:val="220"/>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675333DF"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 xml:space="preserve">w tym: </w:t>
            </w:r>
            <w:r w:rsidRPr="00890703">
              <w:rPr>
                <w:rFonts w:asciiTheme="minorHAnsi" w:hAnsiTheme="minorHAnsi" w:cstheme="minorHAnsi"/>
                <w:sz w:val="22"/>
                <w:szCs w:val="22"/>
              </w:rPr>
              <w:br/>
              <w:t xml:space="preserve">           zasiłki specjalne celowe</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7DF9D849" w14:textId="77777777" w:rsidR="00890703" w:rsidRPr="00890703" w:rsidRDefault="00890703" w:rsidP="00890703">
            <w:pPr>
              <w:pStyle w:val="Standard"/>
              <w:widowControl/>
              <w:suppressAutoHyphens w:val="0"/>
              <w:snapToGrid w:val="0"/>
              <w:jc w:val="center"/>
              <w:rPr>
                <w:rFonts w:asciiTheme="minorHAnsi" w:hAnsiTheme="minorHAnsi" w:cstheme="minorHAnsi"/>
                <w:sz w:val="22"/>
                <w:szCs w:val="22"/>
              </w:rPr>
            </w:pPr>
          </w:p>
          <w:p w14:paraId="74EB6665" w14:textId="77777777" w:rsidR="00890703" w:rsidRPr="00890703" w:rsidRDefault="00890703" w:rsidP="00890703">
            <w:pPr>
              <w:pStyle w:val="Standard"/>
              <w:jc w:val="center"/>
              <w:rPr>
                <w:rFonts w:asciiTheme="minorHAnsi" w:hAnsiTheme="minorHAnsi" w:cstheme="minorHAnsi"/>
                <w:sz w:val="22"/>
                <w:szCs w:val="22"/>
              </w:rPr>
            </w:pPr>
            <w:r w:rsidRPr="00890703">
              <w:rPr>
                <w:rFonts w:asciiTheme="minorHAnsi" w:hAnsiTheme="minorHAnsi" w:cstheme="minorHAnsi"/>
                <w:sz w:val="22"/>
                <w:szCs w:val="22"/>
              </w:rPr>
              <w:t>8</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05C436E4"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6</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537A889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7</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1ED6F8CD"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10500</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38139230"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6</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61DBFA60"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10</w:t>
            </w:r>
          </w:p>
        </w:tc>
      </w:tr>
      <w:tr w:rsidR="00890703" w:rsidRPr="00890703" w14:paraId="084821AD" w14:textId="77777777" w:rsidTr="006F4DEC">
        <w:trPr>
          <w:cantSplit/>
          <w:trHeight w:val="179"/>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45912DDF"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Praca socjalna</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6D99A531"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9</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3A633932"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X</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0B95F854"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x</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136454BB"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x</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0B1355D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80</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7FD0CCA7" w14:textId="77777777" w:rsidR="00890703" w:rsidRPr="00890703" w:rsidRDefault="00890703" w:rsidP="00890703">
            <w:pPr>
              <w:pStyle w:val="Standard"/>
              <w:snapToGrid w:val="0"/>
              <w:jc w:val="center"/>
              <w:rPr>
                <w:rFonts w:asciiTheme="minorHAnsi" w:hAnsiTheme="minorHAnsi" w:cstheme="minorHAnsi"/>
                <w:b/>
                <w:sz w:val="22"/>
                <w:szCs w:val="22"/>
              </w:rPr>
            </w:pPr>
            <w:r w:rsidRPr="00890703">
              <w:rPr>
                <w:rFonts w:asciiTheme="minorHAnsi" w:hAnsiTheme="minorHAnsi" w:cstheme="minorHAnsi"/>
                <w:b/>
                <w:sz w:val="22"/>
                <w:szCs w:val="22"/>
              </w:rPr>
              <w:t>228</w:t>
            </w:r>
          </w:p>
        </w:tc>
      </w:tr>
      <w:tr w:rsidR="00890703" w:rsidRPr="00890703" w14:paraId="4FADA13E" w14:textId="77777777" w:rsidTr="006F4DEC">
        <w:trPr>
          <w:cantSplit/>
          <w:trHeight w:val="257"/>
        </w:trPr>
        <w:tc>
          <w:tcPr>
            <w:tcW w:w="3120" w:type="dxa"/>
            <w:tcBorders>
              <w:left w:val="single" w:sz="2" w:space="0" w:color="000000"/>
              <w:bottom w:val="single" w:sz="2" w:space="0" w:color="000000"/>
            </w:tcBorders>
            <w:shd w:val="clear" w:color="auto" w:fill="auto"/>
            <w:tcMar>
              <w:top w:w="0" w:type="dxa"/>
              <w:left w:w="70" w:type="dxa"/>
              <w:bottom w:w="0" w:type="dxa"/>
              <w:right w:w="70" w:type="dxa"/>
            </w:tcMar>
          </w:tcPr>
          <w:p w14:paraId="524098D4" w14:textId="77777777" w:rsidR="00890703" w:rsidRPr="00890703" w:rsidRDefault="00890703" w:rsidP="00890703">
            <w:pPr>
              <w:pStyle w:val="Standard"/>
              <w:snapToGrid w:val="0"/>
              <w:jc w:val="center"/>
              <w:rPr>
                <w:rFonts w:asciiTheme="minorHAnsi" w:hAnsiTheme="minorHAnsi" w:cstheme="minorHAnsi"/>
                <w:sz w:val="22"/>
                <w:szCs w:val="22"/>
              </w:rPr>
            </w:pPr>
            <w:r w:rsidRPr="00890703">
              <w:rPr>
                <w:rFonts w:asciiTheme="minorHAnsi" w:hAnsiTheme="minorHAnsi" w:cstheme="minorHAnsi"/>
                <w:sz w:val="22"/>
                <w:szCs w:val="22"/>
              </w:rPr>
              <w:t>Odpłatność gminy za pobyt w domu pomocy społecznej</w:t>
            </w:r>
          </w:p>
        </w:tc>
        <w:tc>
          <w:tcPr>
            <w:tcW w:w="424" w:type="dxa"/>
            <w:tcBorders>
              <w:left w:val="single" w:sz="2" w:space="0" w:color="000000"/>
              <w:bottom w:val="single" w:sz="2" w:space="0" w:color="000000"/>
            </w:tcBorders>
            <w:shd w:val="clear" w:color="auto" w:fill="auto"/>
            <w:tcMar>
              <w:top w:w="0" w:type="dxa"/>
              <w:left w:w="70" w:type="dxa"/>
              <w:bottom w:w="0" w:type="dxa"/>
              <w:right w:w="70" w:type="dxa"/>
            </w:tcMar>
          </w:tcPr>
          <w:p w14:paraId="1333D296" w14:textId="77777777" w:rsidR="00890703" w:rsidRPr="00890703" w:rsidRDefault="00890703" w:rsidP="00890703">
            <w:pPr>
              <w:pStyle w:val="Standard"/>
              <w:snapToGrid w:val="0"/>
              <w:jc w:val="center"/>
              <w:rPr>
                <w:rFonts w:asciiTheme="minorHAnsi" w:hAnsiTheme="minorHAnsi" w:cstheme="minorHAnsi"/>
                <w:sz w:val="22"/>
                <w:szCs w:val="22"/>
              </w:rPr>
            </w:pPr>
          </w:p>
          <w:p w14:paraId="4622889A" w14:textId="77777777" w:rsidR="00890703" w:rsidRPr="00890703" w:rsidRDefault="00890703" w:rsidP="00890703">
            <w:pPr>
              <w:pStyle w:val="Standard"/>
              <w:jc w:val="center"/>
              <w:rPr>
                <w:rFonts w:asciiTheme="minorHAnsi" w:hAnsiTheme="minorHAnsi" w:cstheme="minorHAnsi"/>
                <w:sz w:val="22"/>
                <w:szCs w:val="22"/>
              </w:rPr>
            </w:pPr>
            <w:r w:rsidRPr="00890703">
              <w:rPr>
                <w:rFonts w:asciiTheme="minorHAnsi" w:hAnsiTheme="minorHAnsi" w:cstheme="minorHAnsi"/>
                <w:sz w:val="22"/>
                <w:szCs w:val="22"/>
              </w:rPr>
              <w:t>10</w:t>
            </w:r>
          </w:p>
        </w:tc>
        <w:tc>
          <w:tcPr>
            <w:tcW w:w="1418" w:type="dxa"/>
            <w:tcBorders>
              <w:left w:val="single" w:sz="2" w:space="0" w:color="000000"/>
              <w:bottom w:val="single" w:sz="2" w:space="0" w:color="000000"/>
            </w:tcBorders>
            <w:shd w:val="clear" w:color="auto" w:fill="auto"/>
            <w:tcMar>
              <w:top w:w="0" w:type="dxa"/>
              <w:left w:w="70" w:type="dxa"/>
              <w:bottom w:w="0" w:type="dxa"/>
              <w:right w:w="70" w:type="dxa"/>
            </w:tcMar>
          </w:tcPr>
          <w:p w14:paraId="35DF5A0E"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br/>
              <w:t>4</w:t>
            </w:r>
          </w:p>
        </w:tc>
        <w:tc>
          <w:tcPr>
            <w:tcW w:w="1134" w:type="dxa"/>
            <w:tcBorders>
              <w:left w:val="single" w:sz="2" w:space="0" w:color="000000"/>
              <w:bottom w:val="single" w:sz="2" w:space="0" w:color="000000"/>
            </w:tcBorders>
            <w:shd w:val="clear" w:color="auto" w:fill="auto"/>
            <w:tcMar>
              <w:top w:w="0" w:type="dxa"/>
              <w:left w:w="70" w:type="dxa"/>
              <w:bottom w:w="0" w:type="dxa"/>
              <w:right w:w="70" w:type="dxa"/>
            </w:tcMar>
          </w:tcPr>
          <w:p w14:paraId="548EAA52" w14:textId="77777777" w:rsidR="00890703" w:rsidRPr="00890703" w:rsidRDefault="00890703" w:rsidP="00890703">
            <w:pPr>
              <w:pStyle w:val="Standard"/>
              <w:jc w:val="center"/>
              <w:rPr>
                <w:rFonts w:asciiTheme="minorHAnsi" w:hAnsiTheme="minorHAnsi" w:cstheme="minorHAnsi"/>
                <w:b/>
                <w:sz w:val="22"/>
                <w:szCs w:val="22"/>
              </w:rPr>
            </w:pPr>
          </w:p>
          <w:p w14:paraId="0028E076"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38</w:t>
            </w:r>
          </w:p>
        </w:tc>
        <w:tc>
          <w:tcPr>
            <w:tcW w:w="1559" w:type="dxa"/>
            <w:tcBorders>
              <w:left w:val="single" w:sz="2" w:space="0" w:color="000000"/>
              <w:bottom w:val="single" w:sz="2" w:space="0" w:color="000000"/>
            </w:tcBorders>
            <w:shd w:val="clear" w:color="auto" w:fill="auto"/>
            <w:tcMar>
              <w:top w:w="0" w:type="dxa"/>
              <w:left w:w="70" w:type="dxa"/>
              <w:bottom w:w="0" w:type="dxa"/>
              <w:right w:w="70" w:type="dxa"/>
            </w:tcMar>
          </w:tcPr>
          <w:p w14:paraId="3B37CC16"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br/>
              <w:t>105026</w:t>
            </w:r>
          </w:p>
        </w:tc>
        <w:tc>
          <w:tcPr>
            <w:tcW w:w="850" w:type="dxa"/>
            <w:tcBorders>
              <w:left w:val="single" w:sz="2" w:space="0" w:color="000000"/>
              <w:bottom w:val="single" w:sz="2" w:space="0" w:color="000000"/>
            </w:tcBorders>
            <w:shd w:val="clear" w:color="auto" w:fill="auto"/>
            <w:tcMar>
              <w:top w:w="0" w:type="dxa"/>
              <w:left w:w="70" w:type="dxa"/>
              <w:bottom w:w="0" w:type="dxa"/>
              <w:right w:w="70" w:type="dxa"/>
            </w:tcMar>
          </w:tcPr>
          <w:p w14:paraId="669D2AD4" w14:textId="77777777" w:rsidR="00890703" w:rsidRPr="00890703" w:rsidRDefault="00890703" w:rsidP="00890703">
            <w:pPr>
              <w:pStyle w:val="Standard"/>
              <w:jc w:val="center"/>
              <w:rPr>
                <w:rFonts w:asciiTheme="minorHAnsi" w:hAnsiTheme="minorHAnsi" w:cstheme="minorHAnsi"/>
                <w:b/>
                <w:sz w:val="22"/>
                <w:szCs w:val="22"/>
              </w:rPr>
            </w:pPr>
          </w:p>
          <w:p w14:paraId="3680F024"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4</w:t>
            </w:r>
          </w:p>
        </w:tc>
        <w:tc>
          <w:tcPr>
            <w:tcW w:w="862"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14:paraId="0B8968DA" w14:textId="77777777" w:rsidR="00890703" w:rsidRPr="00890703" w:rsidRDefault="00890703" w:rsidP="00890703">
            <w:pPr>
              <w:pStyle w:val="Standard"/>
              <w:jc w:val="center"/>
              <w:rPr>
                <w:rFonts w:asciiTheme="minorHAnsi" w:hAnsiTheme="minorHAnsi" w:cstheme="minorHAnsi"/>
                <w:b/>
                <w:sz w:val="22"/>
                <w:szCs w:val="22"/>
              </w:rPr>
            </w:pPr>
          </w:p>
          <w:p w14:paraId="31882985" w14:textId="77777777" w:rsidR="00890703" w:rsidRPr="00890703" w:rsidRDefault="00890703" w:rsidP="00890703">
            <w:pPr>
              <w:pStyle w:val="Standard"/>
              <w:jc w:val="center"/>
              <w:rPr>
                <w:rFonts w:asciiTheme="minorHAnsi" w:hAnsiTheme="minorHAnsi" w:cstheme="minorHAnsi"/>
                <w:b/>
                <w:sz w:val="22"/>
                <w:szCs w:val="22"/>
              </w:rPr>
            </w:pPr>
            <w:r w:rsidRPr="00890703">
              <w:rPr>
                <w:rFonts w:asciiTheme="minorHAnsi" w:hAnsiTheme="minorHAnsi" w:cstheme="minorHAnsi"/>
                <w:b/>
                <w:sz w:val="22"/>
                <w:szCs w:val="22"/>
              </w:rPr>
              <w:t>4</w:t>
            </w:r>
          </w:p>
        </w:tc>
      </w:tr>
    </w:tbl>
    <w:p w14:paraId="530F9DC4" w14:textId="77777777" w:rsidR="00890703" w:rsidRPr="00890703" w:rsidRDefault="00890703" w:rsidP="00890703">
      <w:pPr>
        <w:pStyle w:val="Standard"/>
        <w:autoSpaceDE w:val="0"/>
        <w:jc w:val="both"/>
        <w:rPr>
          <w:rFonts w:asciiTheme="minorHAnsi" w:hAnsiTheme="minorHAnsi" w:cstheme="minorHAnsi"/>
          <w:sz w:val="22"/>
          <w:szCs w:val="22"/>
        </w:rPr>
      </w:pPr>
    </w:p>
    <w:p w14:paraId="192444AB"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Rodzaje zasiłków pieni</w:t>
      </w:r>
      <w:r w:rsidRPr="00890703">
        <w:rPr>
          <w:rFonts w:asciiTheme="minorHAnsi" w:eastAsia="TTE2E44828t00, 'Times New Roman" w:hAnsiTheme="minorHAnsi" w:cstheme="minorHAnsi"/>
          <w:b/>
          <w:color w:val="000000"/>
          <w:sz w:val="22"/>
          <w:szCs w:val="22"/>
        </w:rPr>
        <w:t>ęż</w:t>
      </w:r>
      <w:r w:rsidRPr="00890703">
        <w:rPr>
          <w:rFonts w:asciiTheme="minorHAnsi" w:eastAsia="Times New Roman" w:hAnsiTheme="minorHAnsi" w:cstheme="minorHAnsi"/>
          <w:b/>
          <w:color w:val="000000"/>
          <w:sz w:val="22"/>
          <w:szCs w:val="22"/>
        </w:rPr>
        <w:t>nych</w:t>
      </w:r>
      <w:r w:rsidRPr="00890703">
        <w:rPr>
          <w:rFonts w:asciiTheme="minorHAnsi" w:eastAsia="Times New Roman" w:hAnsiTheme="minorHAnsi" w:cstheme="minorHAnsi"/>
          <w:color w:val="000000"/>
          <w:sz w:val="22"/>
          <w:szCs w:val="22"/>
        </w:rPr>
        <w:t>:</w:t>
      </w:r>
    </w:p>
    <w:p w14:paraId="22C4C8A1" w14:textId="77777777" w:rsidR="00983666" w:rsidRDefault="00983666" w:rsidP="00890703">
      <w:pPr>
        <w:pStyle w:val="Standard"/>
        <w:autoSpaceDE w:val="0"/>
        <w:jc w:val="both"/>
        <w:rPr>
          <w:rFonts w:asciiTheme="minorHAnsi" w:eastAsia="Times New Roman" w:hAnsiTheme="minorHAnsi" w:cstheme="minorHAnsi"/>
          <w:b/>
          <w:i/>
          <w:color w:val="000000"/>
          <w:sz w:val="22"/>
          <w:szCs w:val="22"/>
        </w:rPr>
      </w:pPr>
    </w:p>
    <w:p w14:paraId="1F6B0D25" w14:textId="21AA712E" w:rsidR="00890703" w:rsidRPr="00890703" w:rsidRDefault="00890703" w:rsidP="00890703">
      <w:pPr>
        <w:pStyle w:val="Standard"/>
        <w:autoSpaceDE w:val="0"/>
        <w:jc w:val="both"/>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
          <w:color w:val="000000"/>
          <w:sz w:val="22"/>
          <w:szCs w:val="22"/>
        </w:rPr>
        <w:t>Zasiłki okresowe</w:t>
      </w:r>
    </w:p>
    <w:p w14:paraId="0DFB14EA"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ab/>
        <w:t>Od 1 maja 2004 r. są obowiązkowym zadaniem własnym gminy. W przepisach ustawy o pomocy społecznej okre</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lono minimalne wysoko</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ci zasiłków oraz ich dotowanie przez Wojewod</w:t>
      </w:r>
      <w:r w:rsidRPr="00890703">
        <w:rPr>
          <w:rFonts w:asciiTheme="minorHAnsi" w:eastAsia="TTE2E44828t00, 'Times New Roman" w:hAnsiTheme="minorHAnsi" w:cstheme="minorHAnsi"/>
          <w:color w:val="000000"/>
          <w:sz w:val="22"/>
          <w:szCs w:val="22"/>
        </w:rPr>
        <w:t>ę, która wynosiła</w:t>
      </w:r>
    </w:p>
    <w:p w14:paraId="745E1897" w14:textId="77777777" w:rsidR="00890703" w:rsidRPr="00890703" w:rsidRDefault="00890703" w:rsidP="00983666">
      <w:pPr>
        <w:pStyle w:val="Standard"/>
        <w:numPr>
          <w:ilvl w:val="0"/>
          <w:numId w:val="82"/>
        </w:numPr>
        <w:tabs>
          <w:tab w:val="left" w:pos="-31680"/>
          <w:tab w:val="left" w:pos="-3168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dla osoby samotnie gospodaruj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cej – 50% ró</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nicy mi</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dzy kryterium dochodowym osoby samotnie gospodaruj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cej, a faktycznym dochodem tej osoby,</w:t>
      </w:r>
    </w:p>
    <w:p w14:paraId="58E252EA" w14:textId="77777777" w:rsidR="00890703" w:rsidRPr="00890703" w:rsidRDefault="00890703" w:rsidP="00983666">
      <w:pPr>
        <w:pStyle w:val="Standard"/>
        <w:numPr>
          <w:ilvl w:val="0"/>
          <w:numId w:val="82"/>
        </w:numPr>
        <w:tabs>
          <w:tab w:val="left" w:pos="-31680"/>
          <w:tab w:val="left" w:pos="-3168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w przypadku rodziny – 50% ró</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nicy mi</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 xml:space="preserve">dzy kryterium dochodowym rodziny, </w:t>
      </w:r>
      <w:r w:rsidRPr="00890703">
        <w:rPr>
          <w:rFonts w:asciiTheme="minorHAnsi" w:eastAsia="Times New Roman" w:hAnsiTheme="minorHAnsi" w:cstheme="minorHAnsi"/>
          <w:color w:val="000000"/>
          <w:sz w:val="22"/>
          <w:szCs w:val="22"/>
        </w:rPr>
        <w:br/>
        <w:t>a faktycznym jej dochodem.</w:t>
      </w:r>
    </w:p>
    <w:p w14:paraId="7D93B0CC" w14:textId="06C1DF4C" w:rsidR="00890703" w:rsidRPr="00890703" w:rsidRDefault="00890703" w:rsidP="00890703">
      <w:pPr>
        <w:pStyle w:val="Standard"/>
        <w:tabs>
          <w:tab w:val="left" w:pos="720"/>
        </w:tabs>
        <w:autoSpaceDE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Z powy</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 xml:space="preserve">szego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skorzystało 39 rodzin (155 świadczeń) na kwotę 66 474,37 zł, dotacja</w:t>
      </w:r>
      <w:r w:rsidR="00001D83">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z budżetu państwa  66 474,37 zł</w:t>
      </w:r>
      <w:r w:rsidRPr="00890703">
        <w:rPr>
          <w:rFonts w:asciiTheme="minorHAnsi" w:eastAsia="Times New Roman" w:hAnsiTheme="minorHAnsi" w:cstheme="minorHAnsi"/>
          <w:color w:val="000000"/>
          <w:sz w:val="22"/>
          <w:szCs w:val="22"/>
          <w:u w:val="single"/>
        </w:rPr>
        <w:t>.</w:t>
      </w:r>
      <w:r w:rsidRPr="00890703">
        <w:rPr>
          <w:rFonts w:asciiTheme="minorHAnsi" w:eastAsia="Times New Roman" w:hAnsiTheme="minorHAnsi" w:cstheme="minorHAnsi"/>
          <w:color w:val="000000"/>
          <w:sz w:val="22"/>
          <w:szCs w:val="22"/>
        </w:rPr>
        <w:t xml:space="preserve"> Średnia wysokość zasiłku wyniosła 428,87 zł, świadczenie wypłacano rodzinie (osobie) średnio przez 3 miesiące w roku.                                                                     </w:t>
      </w:r>
      <w:r w:rsidRPr="00890703">
        <w:rPr>
          <w:rFonts w:asciiTheme="minorHAnsi" w:eastAsia="Times New Roman" w:hAnsiTheme="minorHAnsi" w:cstheme="minorHAnsi"/>
          <w:color w:val="000000"/>
          <w:sz w:val="22"/>
          <w:szCs w:val="22"/>
        </w:rPr>
        <w:br/>
      </w:r>
    </w:p>
    <w:p w14:paraId="25F2817D"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lastRenderedPageBreak/>
        <w:t>Zasiłki celowe</w:t>
      </w:r>
    </w:p>
    <w:p w14:paraId="635E6A28" w14:textId="598B1357" w:rsidR="00890703" w:rsidRPr="00890703" w:rsidRDefault="00890703" w:rsidP="00890703">
      <w:pPr>
        <w:pStyle w:val="Standard"/>
        <w:tabs>
          <w:tab w:val="left" w:pos="720"/>
        </w:tabs>
        <w:autoSpaceDE w:val="0"/>
        <w:jc w:val="both"/>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ab/>
      </w:r>
      <w:r w:rsidRPr="00890703">
        <w:rPr>
          <w:rFonts w:asciiTheme="minorHAnsi" w:eastAsia="Times New Roman" w:hAnsiTheme="minorHAnsi" w:cstheme="minorHAnsi"/>
          <w:color w:val="000000"/>
          <w:sz w:val="22"/>
          <w:szCs w:val="22"/>
        </w:rPr>
        <w:t>Obowiązkowe zadanie własne gminy. W roku 2022 na zasiłki celowe wydatkowano kwotę</w:t>
      </w:r>
      <w:r w:rsidR="00001D83">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w wysokości 41 000 zł, w tym dotacja z budżetu państwa na dofinansowanie zasiłków celowych na zakup żywności – 5 000 zł.</w:t>
      </w:r>
    </w:p>
    <w:p w14:paraId="381B60E4" w14:textId="5761E908" w:rsidR="00890703" w:rsidRPr="00890703" w:rsidRDefault="00890703" w:rsidP="00890703">
      <w:pPr>
        <w:pStyle w:val="Standard"/>
        <w:tabs>
          <w:tab w:val="left" w:pos="992"/>
          <w:tab w:val="left" w:pos="1558"/>
          <w:tab w:val="left" w:pos="1712"/>
        </w:tabs>
        <w:autoSpaceDE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Zasiłki celowe przyznano na:    - zakup żywności, </w:t>
      </w:r>
      <w:r w:rsidRPr="00890703">
        <w:rPr>
          <w:rFonts w:asciiTheme="minorHAnsi" w:eastAsia="Times New Roman" w:hAnsiTheme="minorHAnsi" w:cstheme="minorHAnsi"/>
          <w:color w:val="000000"/>
          <w:sz w:val="22"/>
          <w:szCs w:val="22"/>
        </w:rPr>
        <w:br/>
        <w:t xml:space="preserve">                                                       - </w:t>
      </w:r>
      <w:r w:rsidRPr="00890703">
        <w:rPr>
          <w:rFonts w:asciiTheme="minorHAnsi" w:eastAsia="Times New Roman" w:hAnsiTheme="minorHAnsi" w:cstheme="minorHAnsi"/>
          <w:sz w:val="22"/>
          <w:szCs w:val="22"/>
        </w:rPr>
        <w:t xml:space="preserve">zakup leków i leczenie, </w:t>
      </w:r>
      <w:r w:rsidRPr="00890703">
        <w:rPr>
          <w:rFonts w:asciiTheme="minorHAnsi" w:eastAsia="Times New Roman" w:hAnsiTheme="minorHAnsi" w:cstheme="minorHAnsi"/>
          <w:color w:val="000000"/>
          <w:sz w:val="22"/>
          <w:szCs w:val="22"/>
        </w:rPr>
        <w:br/>
        <w:t xml:space="preserve">                                                       - </w:t>
      </w:r>
      <w:r w:rsidRPr="00890703">
        <w:rPr>
          <w:rFonts w:asciiTheme="minorHAnsi" w:eastAsia="Times New Roman" w:hAnsiTheme="minorHAnsi" w:cstheme="minorHAnsi"/>
          <w:sz w:val="22"/>
          <w:szCs w:val="22"/>
        </w:rPr>
        <w:t>specjalne zasiłki celowe,</w:t>
      </w:r>
    </w:p>
    <w:p w14:paraId="0D60D4F0" w14:textId="06BB8791" w:rsidR="00890703" w:rsidRPr="00890703" w:rsidRDefault="00890703" w:rsidP="00890703">
      <w:pPr>
        <w:pStyle w:val="Standard"/>
        <w:tabs>
          <w:tab w:val="left" w:pos="992"/>
          <w:tab w:val="left" w:pos="1558"/>
          <w:tab w:val="left" w:pos="1712"/>
        </w:tabs>
        <w:autoSpaceDE w:val="0"/>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 xml:space="preserve">                                                       - zaspokojenie innych potrzeb.</w:t>
      </w:r>
    </w:p>
    <w:p w14:paraId="56D5A0F3" w14:textId="77777777" w:rsidR="00890703" w:rsidRPr="00890703" w:rsidRDefault="00890703" w:rsidP="00890703">
      <w:pPr>
        <w:pStyle w:val="Standard"/>
        <w:tabs>
          <w:tab w:val="left" w:pos="992"/>
          <w:tab w:val="left" w:pos="1558"/>
          <w:tab w:val="left" w:pos="1712"/>
        </w:tabs>
        <w:autoSpaceDE w:val="0"/>
        <w:rPr>
          <w:rFonts w:asciiTheme="minorHAnsi" w:eastAsia="Times New Roman" w:hAnsiTheme="minorHAnsi" w:cstheme="minorHAnsi"/>
          <w:sz w:val="22"/>
          <w:szCs w:val="22"/>
        </w:rPr>
      </w:pPr>
    </w:p>
    <w:p w14:paraId="0B5F1FD1" w14:textId="634C6BD0" w:rsidR="00890703" w:rsidRPr="00890703" w:rsidRDefault="00890703" w:rsidP="00983666">
      <w:pPr>
        <w:pStyle w:val="Standard"/>
        <w:tabs>
          <w:tab w:val="left" w:pos="992"/>
          <w:tab w:val="left" w:pos="1558"/>
          <w:tab w:val="left" w:pos="1712"/>
        </w:tabs>
        <w:autoSpaceDE w:val="0"/>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Cs/>
          <w:color w:val="000000"/>
          <w:sz w:val="22"/>
          <w:szCs w:val="22"/>
        </w:rPr>
        <w:t>Do</w:t>
      </w:r>
      <w:r w:rsidRPr="00890703">
        <w:rPr>
          <w:rFonts w:asciiTheme="minorHAnsi" w:eastAsia="TTE2E44828t00, 'Times New Roman" w:hAnsiTheme="minorHAnsi" w:cstheme="minorHAnsi"/>
          <w:b/>
          <w:iCs/>
          <w:color w:val="000000"/>
          <w:sz w:val="22"/>
          <w:szCs w:val="22"/>
        </w:rPr>
        <w:t>ż</w:t>
      </w:r>
      <w:r w:rsidRPr="00890703">
        <w:rPr>
          <w:rFonts w:asciiTheme="minorHAnsi" w:eastAsia="Times New Roman" w:hAnsiTheme="minorHAnsi" w:cstheme="minorHAnsi"/>
          <w:b/>
          <w:iCs/>
          <w:color w:val="000000"/>
          <w:sz w:val="22"/>
          <w:szCs w:val="22"/>
        </w:rPr>
        <w:t>ywianie uczniów</w:t>
      </w:r>
    </w:p>
    <w:p w14:paraId="5B5458F6"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ab/>
        <w:t xml:space="preserve">Obowiązkowe zadanie własne gminy realizowane zgodnie z ustawą o ustanowieniu programu wieloletniego „Posiłek w szkole i w domu”. W roku 2022 na zakup </w:t>
      </w:r>
      <w:r w:rsidRPr="00890703">
        <w:rPr>
          <w:rFonts w:asciiTheme="minorHAnsi" w:eastAsia="Times New Roman" w:hAnsiTheme="minorHAnsi" w:cstheme="minorHAnsi"/>
          <w:color w:val="000000"/>
          <w:sz w:val="22"/>
          <w:szCs w:val="22"/>
        </w:rPr>
        <w:br/>
        <w:t>posiłków dla dzieci i młodzieży szkolnej wydatkowano kwotę w wysokości 63468,20 zł.</w:t>
      </w:r>
      <w:r w:rsidRPr="00890703">
        <w:rPr>
          <w:rFonts w:asciiTheme="minorHAnsi" w:eastAsia="Times New Roman" w:hAnsiTheme="minorHAnsi" w:cstheme="minorHAnsi"/>
          <w:b/>
          <w:color w:val="000000"/>
          <w:sz w:val="22"/>
          <w:szCs w:val="22"/>
        </w:rPr>
        <w:br/>
      </w:r>
      <w:r w:rsidRPr="00890703">
        <w:rPr>
          <w:rFonts w:asciiTheme="minorHAnsi" w:eastAsia="Times New Roman" w:hAnsiTheme="minorHAnsi" w:cstheme="minorHAnsi"/>
          <w:color w:val="000000"/>
          <w:sz w:val="22"/>
          <w:szCs w:val="22"/>
        </w:rPr>
        <w:t>w tym:</w:t>
      </w:r>
    </w:p>
    <w:p w14:paraId="4DE5AC82" w14:textId="34A4363F" w:rsidR="00890703" w:rsidRPr="00890703" w:rsidRDefault="00890703" w:rsidP="00983666">
      <w:pPr>
        <w:pStyle w:val="Standard"/>
        <w:numPr>
          <w:ilvl w:val="0"/>
          <w:numId w:val="83"/>
        </w:numPr>
        <w:tabs>
          <w:tab w:val="left" w:pos="-25200"/>
          <w:tab w:val="left" w:pos="-2496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środki własne                    </w:t>
      </w:r>
      <w:r w:rsidR="00983666">
        <w:rPr>
          <w:rFonts w:asciiTheme="minorHAnsi" w:eastAsia="Times New Roman" w:hAnsiTheme="minorHAnsi" w:cstheme="minorHAnsi"/>
          <w:color w:val="000000"/>
          <w:sz w:val="22"/>
          <w:szCs w:val="22"/>
        </w:rPr>
        <w:tab/>
      </w:r>
      <w:r w:rsidRPr="00890703">
        <w:rPr>
          <w:rFonts w:asciiTheme="minorHAnsi" w:eastAsia="Times New Roman" w:hAnsiTheme="minorHAnsi" w:cstheme="minorHAnsi"/>
          <w:color w:val="000000"/>
          <w:sz w:val="22"/>
          <w:szCs w:val="22"/>
        </w:rPr>
        <w:t xml:space="preserve">  –    13 639 zł.  (22% poniesionych kosztów)</w:t>
      </w:r>
    </w:p>
    <w:p w14:paraId="7F17DA94" w14:textId="73E1E2C6" w:rsidR="00890703" w:rsidRPr="00890703" w:rsidRDefault="00890703" w:rsidP="00983666">
      <w:pPr>
        <w:pStyle w:val="Standard"/>
        <w:numPr>
          <w:ilvl w:val="0"/>
          <w:numId w:val="83"/>
        </w:numPr>
        <w:tabs>
          <w:tab w:val="left" w:pos="-25200"/>
          <w:tab w:val="left" w:pos="-2496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dotacja z budżetu państwa</w:t>
      </w:r>
      <w:r w:rsidR="00983666">
        <w:rPr>
          <w:rFonts w:asciiTheme="minorHAnsi" w:eastAsia="Times New Roman" w:hAnsiTheme="minorHAnsi" w:cstheme="minorHAnsi"/>
          <w:color w:val="000000"/>
          <w:sz w:val="22"/>
          <w:szCs w:val="22"/>
        </w:rPr>
        <w:tab/>
      </w:r>
      <w:r w:rsidRPr="00890703">
        <w:rPr>
          <w:rFonts w:asciiTheme="minorHAnsi" w:eastAsia="Times New Roman" w:hAnsiTheme="minorHAnsi" w:cstheme="minorHAnsi"/>
          <w:color w:val="000000"/>
          <w:sz w:val="22"/>
          <w:szCs w:val="22"/>
        </w:rPr>
        <w:t xml:space="preserve">  –</w:t>
      </w:r>
      <w:r w:rsidR="003B6C6D">
        <w:rPr>
          <w:rFonts w:asciiTheme="minorHAnsi" w:eastAsia="Times New Roman" w:hAnsiTheme="minorHAnsi" w:cstheme="minorHAnsi"/>
          <w:color w:val="000000"/>
          <w:sz w:val="22"/>
          <w:szCs w:val="22"/>
        </w:rPr>
        <w:t xml:space="preserve">   </w:t>
      </w:r>
      <w:r w:rsidRPr="00890703">
        <w:rPr>
          <w:rFonts w:asciiTheme="minorHAnsi" w:eastAsia="Times New Roman" w:hAnsiTheme="minorHAnsi" w:cstheme="minorHAnsi"/>
          <w:color w:val="000000"/>
          <w:sz w:val="22"/>
          <w:szCs w:val="22"/>
        </w:rPr>
        <w:t xml:space="preserve"> 49 505,20 zł. (78% poniesionych kosztów).</w:t>
      </w:r>
    </w:p>
    <w:p w14:paraId="51295A6C"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Z posiłków finansowanych przez gminę skorzystało 78 uczniów, w tym:</w:t>
      </w:r>
    </w:p>
    <w:p w14:paraId="3A7EC869" w14:textId="77777777" w:rsidR="00890703" w:rsidRPr="00890703" w:rsidRDefault="00890703" w:rsidP="00983666">
      <w:pPr>
        <w:pStyle w:val="Standard"/>
        <w:numPr>
          <w:ilvl w:val="0"/>
          <w:numId w:val="84"/>
        </w:numPr>
        <w:tabs>
          <w:tab w:val="left" w:pos="-23400"/>
          <w:tab w:val="left" w:pos="-2310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ze Szkoły Podstawowej i Gimnazjum w Sosnowicy,</w:t>
      </w:r>
    </w:p>
    <w:p w14:paraId="2CDB428E" w14:textId="77777777" w:rsidR="00890703" w:rsidRPr="00890703" w:rsidRDefault="00890703" w:rsidP="00983666">
      <w:pPr>
        <w:pStyle w:val="Standard"/>
        <w:numPr>
          <w:ilvl w:val="0"/>
          <w:numId w:val="84"/>
        </w:numPr>
        <w:tabs>
          <w:tab w:val="left" w:pos="-23400"/>
          <w:tab w:val="left" w:pos="-2310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ze szkół średnich,                                                         </w:t>
      </w:r>
      <w:r w:rsidRPr="00890703">
        <w:rPr>
          <w:rFonts w:asciiTheme="minorHAnsi" w:eastAsia="Times New Roman" w:hAnsiTheme="minorHAnsi" w:cstheme="minorHAnsi"/>
          <w:color w:val="000000"/>
          <w:sz w:val="22"/>
          <w:szCs w:val="22"/>
        </w:rPr>
        <w:tab/>
        <w:t xml:space="preserve">                        .</w:t>
      </w:r>
    </w:p>
    <w:p w14:paraId="72951654" w14:textId="77777777" w:rsidR="00890703" w:rsidRPr="00890703" w:rsidRDefault="00890703" w:rsidP="00983666">
      <w:pPr>
        <w:pStyle w:val="Standard"/>
        <w:numPr>
          <w:ilvl w:val="0"/>
          <w:numId w:val="84"/>
        </w:numPr>
        <w:tabs>
          <w:tab w:val="left" w:pos="-23400"/>
          <w:tab w:val="left" w:pos="-23100"/>
        </w:tabs>
        <w:autoSpaceDE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ze Specjalnych Ośrodków  Szkolno – Wychowawczych.</w:t>
      </w:r>
      <w:r w:rsidRPr="00890703">
        <w:rPr>
          <w:rFonts w:asciiTheme="minorHAnsi" w:eastAsia="Times New Roman" w:hAnsiTheme="minorHAnsi" w:cstheme="minorHAnsi"/>
          <w:color w:val="000000"/>
          <w:sz w:val="22"/>
          <w:szCs w:val="22"/>
        </w:rPr>
        <w:br/>
        <w:t>Średni koszt jednego posiłku wyniósł 4,19 zł.</w:t>
      </w:r>
    </w:p>
    <w:p w14:paraId="5C867F10"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
          <w:color w:val="000000"/>
          <w:sz w:val="22"/>
          <w:szCs w:val="22"/>
        </w:rPr>
      </w:pPr>
    </w:p>
    <w:p w14:paraId="2EC56E0B"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Cs/>
          <w:color w:val="000000"/>
          <w:sz w:val="22"/>
          <w:szCs w:val="22"/>
        </w:rPr>
      </w:pPr>
      <w:r w:rsidRPr="00890703">
        <w:rPr>
          <w:rFonts w:asciiTheme="minorHAnsi" w:eastAsia="Times New Roman" w:hAnsiTheme="minorHAnsi" w:cstheme="minorHAnsi"/>
          <w:b/>
          <w:iCs/>
          <w:color w:val="000000"/>
          <w:sz w:val="22"/>
          <w:szCs w:val="22"/>
        </w:rPr>
        <w:t>Dożywianie podopiecznych Środowiskowego Domu Samopomocy w Sosnowicy</w:t>
      </w:r>
    </w:p>
    <w:p w14:paraId="671B5EAE"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
          <w:color w:val="000000"/>
          <w:sz w:val="22"/>
          <w:szCs w:val="22"/>
        </w:rPr>
      </w:pPr>
    </w:p>
    <w:p w14:paraId="2ABF7596" w14:textId="77777777" w:rsidR="003B6C6D" w:rsidRDefault="00890703" w:rsidP="00890703">
      <w:pPr>
        <w:pStyle w:val="Standard"/>
        <w:tabs>
          <w:tab w:val="left" w:pos="72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b/>
          <w:i/>
          <w:color w:val="000000"/>
          <w:sz w:val="22"/>
          <w:szCs w:val="22"/>
        </w:rPr>
        <w:tab/>
      </w:r>
      <w:r w:rsidRPr="00890703">
        <w:rPr>
          <w:rFonts w:asciiTheme="minorHAnsi" w:eastAsia="Times New Roman" w:hAnsiTheme="minorHAnsi" w:cstheme="minorHAnsi"/>
          <w:color w:val="000000"/>
          <w:sz w:val="22"/>
          <w:szCs w:val="22"/>
        </w:rPr>
        <w:t>Z pomocy w formie dofinansowania posiłku w 2022 r. skorzystało 5 podopiecznych Środowiskowego Domu Samopomocy w Sosnowicy. Koszt posiłków 8 942,40 zł.</w:t>
      </w:r>
    </w:p>
    <w:p w14:paraId="6829A5EC" w14:textId="20CF3E88" w:rsidR="003B6C6D" w:rsidRDefault="00890703" w:rsidP="00890703">
      <w:pPr>
        <w:pStyle w:val="Standard"/>
        <w:tabs>
          <w:tab w:val="left" w:pos="72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Środki własne- 1 967,33 zł, </w:t>
      </w:r>
    </w:p>
    <w:p w14:paraId="64B42141" w14:textId="77777777" w:rsidR="003B6C6D" w:rsidRDefault="00890703" w:rsidP="00890703">
      <w:pPr>
        <w:pStyle w:val="Standard"/>
        <w:tabs>
          <w:tab w:val="left" w:pos="72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dotacja z budżetu państwa-  6 975,07 zł. </w:t>
      </w:r>
    </w:p>
    <w:p w14:paraId="200C2C61" w14:textId="499E9B2E" w:rsidR="00890703" w:rsidRPr="00890703" w:rsidRDefault="00890703" w:rsidP="00890703">
      <w:pPr>
        <w:pStyle w:val="Standard"/>
        <w:tabs>
          <w:tab w:val="left" w:pos="72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Średni koszt jednego posiłku wyniósł 9,72 zł.</w:t>
      </w:r>
    </w:p>
    <w:p w14:paraId="0E0F3FB0"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
          <w:color w:val="000000"/>
          <w:sz w:val="22"/>
          <w:szCs w:val="22"/>
        </w:rPr>
      </w:pPr>
    </w:p>
    <w:p w14:paraId="0FC4A764"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Cs/>
          <w:color w:val="000000"/>
          <w:sz w:val="22"/>
          <w:szCs w:val="22"/>
        </w:rPr>
      </w:pPr>
      <w:r w:rsidRPr="00890703">
        <w:rPr>
          <w:rFonts w:asciiTheme="minorHAnsi" w:eastAsia="Times New Roman" w:hAnsiTheme="minorHAnsi" w:cstheme="minorHAnsi"/>
          <w:b/>
          <w:iCs/>
          <w:color w:val="000000"/>
          <w:sz w:val="22"/>
          <w:szCs w:val="22"/>
        </w:rPr>
        <w:t>Odpłatność za pobyt w domach pomocy społecznej</w:t>
      </w:r>
    </w:p>
    <w:p w14:paraId="0656722F"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color w:val="000000"/>
          <w:sz w:val="22"/>
          <w:szCs w:val="22"/>
        </w:rPr>
      </w:pPr>
    </w:p>
    <w:p w14:paraId="3D673A29" w14:textId="77777777" w:rsidR="00890703" w:rsidRPr="00890703" w:rsidRDefault="00890703" w:rsidP="00890703">
      <w:pPr>
        <w:pStyle w:val="Standard"/>
        <w:widowControl/>
        <w:tabs>
          <w:tab w:val="left" w:pos="720"/>
        </w:tabs>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ab/>
        <w:t xml:space="preserve">Nowelizacja ustawy o pomocy społecznej, jaka weszła w  życie z dniem 1 stycznia 2004r. </w:t>
      </w:r>
      <w:r w:rsidRPr="00890703">
        <w:rPr>
          <w:rFonts w:asciiTheme="minorHAnsi" w:eastAsia="Times New Roman" w:hAnsiTheme="minorHAnsi" w:cstheme="minorHAnsi"/>
          <w:sz w:val="22"/>
          <w:szCs w:val="22"/>
        </w:rPr>
        <w:br/>
        <w:t>nałożyła na gminy kolejne zadanie, a mianowicie ponoszenie opłat za osoby, które zostały skierowane do domu pomocy społecznej po 1.01.2004r.</w:t>
      </w:r>
    </w:p>
    <w:p w14:paraId="3C2EFC81" w14:textId="77777777" w:rsidR="00890703" w:rsidRPr="00890703" w:rsidRDefault="00890703" w:rsidP="00890703">
      <w:pPr>
        <w:pStyle w:val="Standard"/>
        <w:widowControl/>
        <w:tabs>
          <w:tab w:val="left" w:pos="72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Zgodnie z ustawą obowiązani do ponoszenia kosztów są:</w:t>
      </w:r>
    </w:p>
    <w:p w14:paraId="7199B0E2" w14:textId="77777777" w:rsidR="00890703" w:rsidRPr="00890703" w:rsidRDefault="00890703" w:rsidP="003B6C6D">
      <w:pPr>
        <w:pStyle w:val="Standard"/>
        <w:widowControl/>
        <w:numPr>
          <w:ilvl w:val="0"/>
          <w:numId w:val="85"/>
        </w:numPr>
        <w:tabs>
          <w:tab w:val="left" w:pos="-23400"/>
          <w:tab w:val="left" w:pos="-2310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mieszkaniec domu, nie więcej jednak niż 70% swojego dochodu, a w przypadku osób małoletnich przedstawiciel ustawowy z dochodów dziecka, nie więcej niż 70% tego dochodu,</w:t>
      </w:r>
    </w:p>
    <w:p w14:paraId="3023CE01" w14:textId="77777777" w:rsidR="00890703" w:rsidRPr="00890703" w:rsidRDefault="00890703" w:rsidP="003B6C6D">
      <w:pPr>
        <w:pStyle w:val="Standard"/>
        <w:widowControl/>
        <w:numPr>
          <w:ilvl w:val="0"/>
          <w:numId w:val="85"/>
        </w:numPr>
        <w:tabs>
          <w:tab w:val="left" w:pos="-23400"/>
          <w:tab w:val="left" w:pos="-2310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małżonek, zstępni przed wstępnymi – zgodnie z umową zawartą w trybie art.103</w:t>
      </w:r>
    </w:p>
    <w:p w14:paraId="68A2D899" w14:textId="77777777" w:rsidR="00890703" w:rsidRPr="00890703" w:rsidRDefault="00890703" w:rsidP="003B6C6D">
      <w:pPr>
        <w:pStyle w:val="Standard"/>
        <w:widowControl/>
        <w:numPr>
          <w:ilvl w:val="0"/>
          <w:numId w:val="85"/>
        </w:numPr>
        <w:tabs>
          <w:tab w:val="left" w:pos="-23400"/>
          <w:tab w:val="left" w:pos="-2310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gmina, z której osoba została skierowana do domu pomocy społecznej – w wysokości różnicy między średnim kosztem utrzymania w domu pomocy społecznej, a opłatami wnoszonymi przez osoby wymienione wyżej.</w:t>
      </w:r>
    </w:p>
    <w:p w14:paraId="4A5C566C" w14:textId="77777777" w:rsidR="00890703" w:rsidRPr="00890703" w:rsidRDefault="00890703" w:rsidP="00890703">
      <w:pPr>
        <w:pStyle w:val="Standard"/>
        <w:widowControl/>
        <w:tabs>
          <w:tab w:val="left" w:pos="720"/>
        </w:tabs>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 xml:space="preserve">    W 2022 r. ze środków własnych gminy wydatkowano łącznie 105 026,47</w:t>
      </w:r>
      <w:r w:rsidRPr="00890703">
        <w:rPr>
          <w:rFonts w:asciiTheme="minorHAnsi" w:eastAsia="Times New Roman" w:hAnsiTheme="minorHAnsi" w:cstheme="minorHAnsi"/>
          <w:b/>
          <w:bCs/>
          <w:sz w:val="22"/>
          <w:szCs w:val="22"/>
        </w:rPr>
        <w:t xml:space="preserve"> </w:t>
      </w:r>
      <w:r w:rsidRPr="003B6C6D">
        <w:rPr>
          <w:rFonts w:asciiTheme="minorHAnsi" w:eastAsia="Times New Roman" w:hAnsiTheme="minorHAnsi" w:cstheme="minorHAnsi"/>
          <w:bCs/>
          <w:sz w:val="22"/>
          <w:szCs w:val="22"/>
        </w:rPr>
        <w:t>zł za pobyt 4</w:t>
      </w:r>
      <w:r w:rsidRPr="00890703">
        <w:rPr>
          <w:rFonts w:asciiTheme="minorHAnsi" w:eastAsia="Times New Roman" w:hAnsiTheme="minorHAnsi" w:cstheme="minorHAnsi"/>
          <w:sz w:val="22"/>
          <w:szCs w:val="22"/>
        </w:rPr>
        <w:t xml:space="preserve"> osób</w:t>
      </w:r>
      <w:r w:rsidRPr="00890703">
        <w:rPr>
          <w:rFonts w:asciiTheme="minorHAnsi" w:eastAsia="Times New Roman" w:hAnsiTheme="minorHAnsi" w:cstheme="minorHAnsi"/>
          <w:sz w:val="22"/>
          <w:szCs w:val="22"/>
        </w:rPr>
        <w:br/>
        <w:t>w Domu Pomocy Społecznej.</w:t>
      </w:r>
    </w:p>
    <w:p w14:paraId="536C5C34" w14:textId="77777777" w:rsidR="00890703" w:rsidRPr="00890703" w:rsidRDefault="00890703" w:rsidP="00890703">
      <w:pPr>
        <w:pStyle w:val="Standard"/>
        <w:tabs>
          <w:tab w:val="left" w:pos="720"/>
        </w:tabs>
        <w:autoSpaceDE w:val="0"/>
        <w:jc w:val="both"/>
        <w:rPr>
          <w:rFonts w:asciiTheme="minorHAnsi" w:eastAsia="Times New Roman" w:hAnsiTheme="minorHAnsi" w:cstheme="minorHAnsi"/>
          <w:b/>
          <w:i/>
          <w:color w:val="000000"/>
          <w:sz w:val="22"/>
          <w:szCs w:val="22"/>
        </w:rPr>
      </w:pPr>
    </w:p>
    <w:p w14:paraId="0DA02A84" w14:textId="77777777" w:rsidR="003B6C6D" w:rsidRDefault="003B6C6D" w:rsidP="00890703">
      <w:pPr>
        <w:pStyle w:val="Standard"/>
        <w:tabs>
          <w:tab w:val="left" w:pos="720"/>
        </w:tabs>
        <w:autoSpaceDE w:val="0"/>
        <w:jc w:val="both"/>
        <w:rPr>
          <w:rFonts w:asciiTheme="minorHAnsi" w:eastAsia="Times New Roman" w:hAnsiTheme="minorHAnsi" w:cstheme="minorHAnsi"/>
          <w:b/>
          <w:iCs/>
          <w:color w:val="000000"/>
          <w:sz w:val="22"/>
          <w:szCs w:val="22"/>
        </w:rPr>
      </w:pPr>
    </w:p>
    <w:p w14:paraId="0F4B1E02" w14:textId="77777777" w:rsidR="003B6C6D" w:rsidRDefault="003B6C6D" w:rsidP="00890703">
      <w:pPr>
        <w:pStyle w:val="Standard"/>
        <w:tabs>
          <w:tab w:val="left" w:pos="720"/>
        </w:tabs>
        <w:autoSpaceDE w:val="0"/>
        <w:jc w:val="both"/>
        <w:rPr>
          <w:rFonts w:asciiTheme="minorHAnsi" w:eastAsia="Times New Roman" w:hAnsiTheme="minorHAnsi" w:cstheme="minorHAnsi"/>
          <w:b/>
          <w:iCs/>
          <w:color w:val="000000"/>
          <w:sz w:val="22"/>
          <w:szCs w:val="22"/>
        </w:rPr>
      </w:pPr>
    </w:p>
    <w:p w14:paraId="7F1A111A" w14:textId="548BB928" w:rsidR="00890703" w:rsidRPr="00890703" w:rsidRDefault="00890703" w:rsidP="00890703">
      <w:pPr>
        <w:pStyle w:val="Standard"/>
        <w:tabs>
          <w:tab w:val="left" w:pos="720"/>
        </w:tabs>
        <w:autoSpaceDE w:val="0"/>
        <w:jc w:val="both"/>
        <w:rPr>
          <w:rFonts w:asciiTheme="minorHAnsi" w:eastAsia="Times New Roman" w:hAnsiTheme="minorHAnsi" w:cstheme="minorHAnsi"/>
          <w:b/>
          <w:iCs/>
          <w:color w:val="000000"/>
          <w:sz w:val="22"/>
          <w:szCs w:val="22"/>
        </w:rPr>
      </w:pPr>
      <w:r w:rsidRPr="00890703">
        <w:rPr>
          <w:rFonts w:asciiTheme="minorHAnsi" w:eastAsia="Times New Roman" w:hAnsiTheme="minorHAnsi" w:cstheme="minorHAnsi"/>
          <w:b/>
          <w:iCs/>
          <w:color w:val="000000"/>
          <w:sz w:val="22"/>
          <w:szCs w:val="22"/>
        </w:rPr>
        <w:t>Usługi opiekuńcze</w:t>
      </w:r>
    </w:p>
    <w:p w14:paraId="260F06F6" w14:textId="77777777" w:rsidR="00890703" w:rsidRPr="00890703" w:rsidRDefault="00890703" w:rsidP="00890703">
      <w:pPr>
        <w:pStyle w:val="WW-NormalnyWeb"/>
        <w:tabs>
          <w:tab w:val="left" w:pos="720"/>
        </w:tabs>
        <w:spacing w:after="0"/>
        <w:jc w:val="both"/>
        <w:rPr>
          <w:rFonts w:asciiTheme="minorHAnsi" w:hAnsiTheme="minorHAnsi" w:cstheme="minorHAnsi"/>
          <w:color w:val="000000"/>
          <w:sz w:val="22"/>
          <w:szCs w:val="22"/>
        </w:rPr>
      </w:pPr>
      <w:r w:rsidRPr="00890703">
        <w:rPr>
          <w:rFonts w:asciiTheme="minorHAnsi" w:hAnsiTheme="minorHAnsi" w:cstheme="minorHAnsi"/>
          <w:color w:val="000000"/>
          <w:sz w:val="22"/>
          <w:szCs w:val="22"/>
        </w:rPr>
        <w:lastRenderedPageBreak/>
        <w:tab/>
        <w:t>Ośrodek Pomocy Społecznej świadczył także usługi opiekuńcze. Były one wykonywane u osób samotnych bądź pozbawionych opieki ze strony rodziny, nie mogących, z różnych przyczyn, poradzić sobie samodzielnie w zaspokajaniu codziennych potrzeb życiowych.</w:t>
      </w:r>
    </w:p>
    <w:p w14:paraId="662632A6" w14:textId="632B8008" w:rsidR="00890703" w:rsidRPr="00890703" w:rsidRDefault="00890703" w:rsidP="003B6C6D">
      <w:pPr>
        <w:pStyle w:val="Standard"/>
        <w:tabs>
          <w:tab w:val="left" w:pos="720"/>
        </w:tabs>
        <w:autoSpaceDE w:val="0"/>
        <w:jc w:val="both"/>
        <w:rPr>
          <w:rFonts w:asciiTheme="minorHAnsi" w:eastAsia="Times New Roman" w:hAnsiTheme="minorHAnsi" w:cstheme="minorHAnsi"/>
          <w:b/>
          <w:i/>
          <w:iCs/>
          <w:color w:val="000000"/>
          <w:sz w:val="22"/>
          <w:szCs w:val="22"/>
        </w:rPr>
      </w:pPr>
      <w:r w:rsidRPr="00890703">
        <w:rPr>
          <w:rFonts w:asciiTheme="minorHAnsi" w:eastAsia="Times New Roman" w:hAnsiTheme="minorHAnsi" w:cstheme="minorHAnsi"/>
          <w:color w:val="000000"/>
          <w:sz w:val="22"/>
          <w:szCs w:val="22"/>
        </w:rPr>
        <w:tab/>
        <w:t>W  2022 roku 5 osoby korzystały z usług opiekuńczych. Usługi wykonywała jedna opiekunka</w:t>
      </w:r>
      <w:r w:rsidR="00001D83">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w miejscu zamieszkania podopiecznych. Zgodnie z Uchwałą</w:t>
      </w:r>
      <w:r w:rsidRPr="00890703">
        <w:rPr>
          <w:rFonts w:asciiTheme="minorHAnsi" w:eastAsia="Times New Roman" w:hAnsiTheme="minorHAnsi" w:cstheme="minorHAnsi"/>
          <w:color w:val="FF0000"/>
          <w:sz w:val="22"/>
          <w:szCs w:val="22"/>
        </w:rPr>
        <w:t xml:space="preserve"> </w:t>
      </w:r>
      <w:r w:rsidRPr="00890703">
        <w:rPr>
          <w:rFonts w:asciiTheme="minorHAnsi" w:eastAsia="Times New Roman" w:hAnsiTheme="minorHAnsi" w:cstheme="minorHAnsi"/>
          <w:color w:val="000000"/>
          <w:sz w:val="22"/>
          <w:szCs w:val="22"/>
        </w:rPr>
        <w:t>Rady Gminy Sosnowica w sprawie określenia szczegółowych zasad przyznawania i odpłatności za usługi opiekuńcze, osoby korzystające</w:t>
      </w:r>
      <w:r w:rsidR="00001D83">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 xml:space="preserve">z usług ponoszą częściową odpłatność, w zależności od dochodu jaki faktycznie posiadają. </w:t>
      </w:r>
      <w:r w:rsidRPr="00890703">
        <w:rPr>
          <w:rFonts w:asciiTheme="minorHAnsi" w:eastAsia="Times New Roman" w:hAnsiTheme="minorHAnsi" w:cstheme="minorHAnsi"/>
          <w:color w:val="000000"/>
          <w:sz w:val="22"/>
          <w:szCs w:val="22"/>
        </w:rPr>
        <w:br/>
        <w:t>W 2022 r. do kasy gminy wpłynęło 10 405,94 zł tytułem odpłatności za usługi opiekuńcze.</w:t>
      </w:r>
      <w:r w:rsidRPr="00890703">
        <w:rPr>
          <w:rFonts w:asciiTheme="minorHAnsi" w:eastAsia="Times New Roman" w:hAnsiTheme="minorHAnsi" w:cstheme="minorHAnsi"/>
          <w:sz w:val="22"/>
          <w:szCs w:val="22"/>
        </w:rPr>
        <w:t xml:space="preserve">      </w:t>
      </w:r>
      <w:r w:rsidRPr="00890703">
        <w:rPr>
          <w:rFonts w:asciiTheme="minorHAnsi" w:eastAsia="Times New Roman" w:hAnsiTheme="minorHAnsi" w:cstheme="minorHAnsi"/>
          <w:sz w:val="22"/>
          <w:szCs w:val="22"/>
        </w:rPr>
        <w:br/>
      </w:r>
    </w:p>
    <w:p w14:paraId="6271E557" w14:textId="77777777" w:rsidR="00890703" w:rsidRPr="00890703" w:rsidRDefault="00890703" w:rsidP="00890703">
      <w:pPr>
        <w:pStyle w:val="Standard"/>
        <w:tabs>
          <w:tab w:val="left" w:pos="720"/>
        </w:tabs>
        <w:autoSpaceDE w:val="0"/>
        <w:spacing w:line="100" w:lineRule="atLeast"/>
        <w:rPr>
          <w:rFonts w:asciiTheme="minorHAnsi" w:eastAsia="Times New Roman" w:hAnsiTheme="minorHAnsi" w:cstheme="minorHAnsi"/>
          <w:b/>
          <w:i/>
          <w:iCs/>
          <w:color w:val="000000"/>
          <w:sz w:val="22"/>
          <w:szCs w:val="22"/>
        </w:rPr>
      </w:pPr>
    </w:p>
    <w:p w14:paraId="46782F0B" w14:textId="77777777" w:rsidR="00890703" w:rsidRPr="00890703" w:rsidRDefault="00890703" w:rsidP="00890703">
      <w:pPr>
        <w:pStyle w:val="Standard"/>
        <w:tabs>
          <w:tab w:val="left" w:pos="720"/>
        </w:tabs>
        <w:autoSpaceDE w:val="0"/>
        <w:spacing w:line="100" w:lineRule="atLeast"/>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 xml:space="preserve">Składki na ubezpieczenie emerytalno – rentowe                                </w:t>
      </w:r>
      <w:r w:rsidRPr="00890703">
        <w:rPr>
          <w:rFonts w:asciiTheme="minorHAnsi" w:eastAsia="Times New Roman" w:hAnsiTheme="minorHAnsi" w:cstheme="minorHAnsi"/>
          <w:color w:val="000000"/>
          <w:sz w:val="22"/>
          <w:szCs w:val="22"/>
        </w:rPr>
        <w:t xml:space="preserve"> </w:t>
      </w:r>
      <w:r w:rsidRPr="00890703">
        <w:rPr>
          <w:rFonts w:asciiTheme="minorHAnsi" w:eastAsia="Times New Roman" w:hAnsiTheme="minorHAnsi" w:cstheme="minorHAnsi"/>
          <w:color w:val="000000"/>
          <w:sz w:val="22"/>
          <w:szCs w:val="22"/>
        </w:rPr>
        <w:br/>
      </w:r>
    </w:p>
    <w:p w14:paraId="0BB19D2E" w14:textId="35A6E76F" w:rsidR="00890703" w:rsidRPr="00890703" w:rsidRDefault="003B6C6D" w:rsidP="00890703">
      <w:pPr>
        <w:pStyle w:val="Standard"/>
        <w:tabs>
          <w:tab w:val="left" w:pos="720"/>
        </w:tabs>
        <w:autoSpaceDE w:val="0"/>
        <w:spacing w:line="100" w:lineRule="atLeast"/>
        <w:jc w:val="both"/>
        <w:rPr>
          <w:rFonts w:asciiTheme="minorHAnsi" w:hAnsiTheme="minorHAnsi" w:cstheme="minorHAnsi"/>
          <w:sz w:val="22"/>
          <w:szCs w:val="22"/>
        </w:rPr>
      </w:pPr>
      <w:r>
        <w:rPr>
          <w:rFonts w:asciiTheme="minorHAnsi" w:eastAsia="Times New Roman" w:hAnsiTheme="minorHAnsi" w:cstheme="minorHAnsi"/>
          <w:iCs/>
          <w:color w:val="000000"/>
          <w:sz w:val="22"/>
          <w:szCs w:val="22"/>
        </w:rPr>
        <w:t>M</w:t>
      </w:r>
      <w:r w:rsidR="00890703" w:rsidRPr="00890703">
        <w:rPr>
          <w:rFonts w:asciiTheme="minorHAnsi" w:eastAsia="Times New Roman" w:hAnsiTheme="minorHAnsi" w:cstheme="minorHAnsi"/>
          <w:iCs/>
          <w:color w:val="000000"/>
          <w:sz w:val="22"/>
          <w:szCs w:val="22"/>
        </w:rPr>
        <w:t>ogą być opłacane za osoby, które rezygnują z zatrudnienia w związku z koniecznością sprawowania bezpośredniej osobistej opieki nad długotrwale lub ciężko chorym członkiem rodziny</w:t>
      </w:r>
      <w:r w:rsidR="00890703" w:rsidRPr="00890703">
        <w:rPr>
          <w:rFonts w:asciiTheme="minorHAnsi" w:eastAsia="Times New Roman" w:hAnsiTheme="minorHAnsi" w:cstheme="minorHAnsi"/>
          <w:i/>
          <w:iCs/>
          <w:color w:val="000000"/>
          <w:sz w:val="22"/>
          <w:szCs w:val="22"/>
        </w:rPr>
        <w:t xml:space="preserve"> </w:t>
      </w:r>
      <w:r w:rsidR="00890703" w:rsidRPr="00890703">
        <w:rPr>
          <w:rFonts w:asciiTheme="minorHAnsi" w:eastAsia="Times New Roman" w:hAnsiTheme="minorHAnsi" w:cstheme="minorHAnsi"/>
          <w:color w:val="000000"/>
          <w:sz w:val="22"/>
          <w:szCs w:val="22"/>
        </w:rPr>
        <w:t>oraz wspólnie niezamieszkującymi z matką, ojcem lub rodzeństwem i spełniają pozostałe przesłanki z ustawy</w:t>
      </w:r>
      <w:r w:rsidR="00001D83">
        <w:rPr>
          <w:rFonts w:asciiTheme="minorHAnsi" w:eastAsia="Times New Roman" w:hAnsiTheme="minorHAnsi" w:cstheme="minorHAnsi"/>
          <w:color w:val="000000"/>
          <w:sz w:val="22"/>
          <w:szCs w:val="22"/>
        </w:rPr>
        <w:br/>
      </w:r>
      <w:r w:rsidR="00890703" w:rsidRPr="00890703">
        <w:rPr>
          <w:rFonts w:asciiTheme="minorHAnsi" w:eastAsia="Times New Roman" w:hAnsiTheme="minorHAnsi" w:cstheme="minorHAnsi"/>
          <w:color w:val="000000"/>
          <w:sz w:val="22"/>
          <w:szCs w:val="22"/>
        </w:rPr>
        <w:t>o pomocy społecznej.</w:t>
      </w:r>
    </w:p>
    <w:p w14:paraId="37E79B91" w14:textId="77777777" w:rsidR="00890703" w:rsidRPr="00890703" w:rsidRDefault="00890703" w:rsidP="00890703">
      <w:pPr>
        <w:pStyle w:val="Standard"/>
        <w:tabs>
          <w:tab w:val="left" w:pos="720"/>
        </w:tabs>
        <w:autoSpaceDE w:val="0"/>
        <w:spacing w:line="100" w:lineRule="atLeast"/>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W roku 2022 nie wystąpiły takie przypadki.</w:t>
      </w:r>
    </w:p>
    <w:p w14:paraId="4B47E9CF" w14:textId="77777777" w:rsidR="00890703" w:rsidRPr="00890703" w:rsidRDefault="00890703" w:rsidP="00890703">
      <w:pPr>
        <w:pStyle w:val="Standard"/>
        <w:tabs>
          <w:tab w:val="left" w:pos="720"/>
        </w:tabs>
        <w:autoSpaceDE w:val="0"/>
        <w:spacing w:line="100" w:lineRule="atLeast"/>
        <w:jc w:val="both"/>
        <w:rPr>
          <w:rFonts w:asciiTheme="minorHAnsi" w:eastAsia="Times New Roman" w:hAnsiTheme="minorHAnsi" w:cstheme="minorHAnsi"/>
          <w:b/>
          <w:i/>
          <w:iCs/>
          <w:color w:val="000000"/>
          <w:sz w:val="22"/>
          <w:szCs w:val="22"/>
        </w:rPr>
      </w:pPr>
    </w:p>
    <w:p w14:paraId="20E185C4" w14:textId="77777777" w:rsidR="00890703" w:rsidRPr="00890703" w:rsidRDefault="00890703" w:rsidP="00890703">
      <w:pPr>
        <w:pStyle w:val="Standard"/>
        <w:tabs>
          <w:tab w:val="left" w:pos="720"/>
        </w:tabs>
        <w:autoSpaceDE w:val="0"/>
        <w:spacing w:line="100" w:lineRule="atLeast"/>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Składki na ubezpieczenia zdrowotne</w:t>
      </w:r>
    </w:p>
    <w:p w14:paraId="06D56255" w14:textId="77777777" w:rsidR="00890703" w:rsidRPr="00890703" w:rsidRDefault="00890703" w:rsidP="00890703">
      <w:pPr>
        <w:pStyle w:val="Standard"/>
        <w:tabs>
          <w:tab w:val="left" w:pos="720"/>
        </w:tabs>
        <w:autoSpaceDE w:val="0"/>
        <w:spacing w:line="100" w:lineRule="atLeast"/>
        <w:jc w:val="both"/>
        <w:rPr>
          <w:rFonts w:asciiTheme="minorHAnsi" w:eastAsia="Times New Roman" w:hAnsiTheme="minorHAnsi" w:cstheme="minorHAnsi"/>
          <w:color w:val="000000"/>
          <w:sz w:val="22"/>
          <w:szCs w:val="22"/>
        </w:rPr>
      </w:pPr>
    </w:p>
    <w:p w14:paraId="432A1E36" w14:textId="77777777" w:rsidR="00890703" w:rsidRPr="00890703" w:rsidRDefault="00890703" w:rsidP="00890703">
      <w:pPr>
        <w:pStyle w:val="Standard"/>
        <w:tabs>
          <w:tab w:val="left" w:pos="720"/>
        </w:tabs>
        <w:autoSpaceDE w:val="0"/>
        <w:spacing w:line="100" w:lineRule="atLeast"/>
        <w:jc w:val="both"/>
        <w:rPr>
          <w:rFonts w:asciiTheme="minorHAnsi" w:hAnsiTheme="minorHAnsi" w:cstheme="minorHAnsi"/>
          <w:sz w:val="22"/>
          <w:szCs w:val="22"/>
        </w:rPr>
      </w:pPr>
      <w:r w:rsidRPr="00890703">
        <w:rPr>
          <w:rFonts w:asciiTheme="minorHAnsi" w:eastAsia="TTE2E44828t00, 'Times New Roman" w:hAnsiTheme="minorHAnsi" w:cstheme="minorHAnsi"/>
          <w:color w:val="000000"/>
          <w:sz w:val="22"/>
          <w:szCs w:val="22"/>
        </w:rPr>
        <w:tab/>
        <w:t>Składki na ubezpieczenie zdrowotne opłacane były za osoby pobierające niektóre świadczenia z pomocy społecznej (zasiłek stały), niepodlegające temu ubezpieczeniu z innego</w:t>
      </w:r>
      <w:r w:rsidRPr="00890703">
        <w:rPr>
          <w:rFonts w:asciiTheme="minorHAnsi" w:eastAsia="TTE2E44828t00, 'Times New Roman" w:hAnsiTheme="minorHAnsi" w:cstheme="minorHAnsi"/>
          <w:color w:val="000000"/>
          <w:sz w:val="22"/>
          <w:szCs w:val="22"/>
        </w:rPr>
        <w:br/>
        <w:t xml:space="preserve">     W roku 2022 opłacano składki za 15 osób (140 świadczeń) pobierające zasiłek stały </w:t>
      </w:r>
      <w:r w:rsidRPr="00890703">
        <w:rPr>
          <w:rFonts w:asciiTheme="minorHAnsi" w:eastAsia="TTE2E44828t00, 'Times New Roman" w:hAnsiTheme="minorHAnsi" w:cstheme="minorHAnsi"/>
          <w:color w:val="000000"/>
          <w:sz w:val="22"/>
          <w:szCs w:val="22"/>
        </w:rPr>
        <w:br/>
        <w:t>z pomocy społecznej na łączna kwotę 7 549,09 zł.</w:t>
      </w:r>
    </w:p>
    <w:p w14:paraId="41D5D476" w14:textId="77777777" w:rsidR="00890703" w:rsidRPr="00890703" w:rsidRDefault="00890703" w:rsidP="00890703">
      <w:pPr>
        <w:pStyle w:val="Standard"/>
        <w:tabs>
          <w:tab w:val="left" w:pos="844"/>
        </w:tabs>
        <w:autoSpaceDE w:val="0"/>
        <w:spacing w:line="100" w:lineRule="atLeast"/>
        <w:jc w:val="both"/>
        <w:rPr>
          <w:rFonts w:asciiTheme="minorHAnsi" w:eastAsia="Times New Roman" w:hAnsiTheme="minorHAnsi" w:cstheme="minorHAnsi"/>
          <w:color w:val="000000"/>
          <w:sz w:val="22"/>
          <w:szCs w:val="22"/>
          <w:u w:val="single"/>
        </w:rPr>
      </w:pPr>
    </w:p>
    <w:p w14:paraId="43447A59" w14:textId="77777777" w:rsidR="00890703" w:rsidRPr="00890703" w:rsidRDefault="00890703" w:rsidP="00890703">
      <w:pPr>
        <w:pStyle w:val="Standard"/>
        <w:tabs>
          <w:tab w:val="left" w:pos="844"/>
        </w:tabs>
        <w:autoSpaceDE w:val="0"/>
        <w:spacing w:line="100" w:lineRule="atLeast"/>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u w:val="single"/>
        </w:rPr>
        <w:t>Charakterystyka rodzin korzystaj</w:t>
      </w:r>
      <w:r w:rsidRPr="00890703">
        <w:rPr>
          <w:rFonts w:asciiTheme="minorHAnsi" w:eastAsia="TTE2E44828t00, 'Times New Roman" w:hAnsiTheme="minorHAnsi" w:cstheme="minorHAnsi"/>
          <w:color w:val="000000"/>
          <w:sz w:val="22"/>
          <w:szCs w:val="22"/>
          <w:u w:val="single"/>
        </w:rPr>
        <w:t>ą</w:t>
      </w:r>
      <w:r w:rsidRPr="00890703">
        <w:rPr>
          <w:rFonts w:asciiTheme="minorHAnsi" w:eastAsia="Times New Roman" w:hAnsiTheme="minorHAnsi" w:cstheme="minorHAnsi"/>
          <w:color w:val="000000"/>
          <w:sz w:val="22"/>
          <w:szCs w:val="22"/>
          <w:u w:val="single"/>
        </w:rPr>
        <w:t>cych ze wsparcia</w:t>
      </w:r>
    </w:p>
    <w:p w14:paraId="35168D1D" w14:textId="77777777" w:rsidR="00890703" w:rsidRPr="00890703" w:rsidRDefault="00890703" w:rsidP="00890703">
      <w:pPr>
        <w:pStyle w:val="Standard"/>
        <w:tabs>
          <w:tab w:val="left" w:pos="844"/>
        </w:tabs>
        <w:autoSpaceDE w:val="0"/>
        <w:jc w:val="both"/>
        <w:rPr>
          <w:rFonts w:asciiTheme="minorHAnsi" w:eastAsia="Times New Roman" w:hAnsiTheme="minorHAnsi" w:cstheme="minorHAnsi"/>
          <w:color w:val="000000"/>
          <w:sz w:val="22"/>
          <w:szCs w:val="22"/>
        </w:rPr>
      </w:pPr>
    </w:p>
    <w:tbl>
      <w:tblPr>
        <w:tblW w:w="9357" w:type="dxa"/>
        <w:tblLayout w:type="fixed"/>
        <w:tblCellMar>
          <w:left w:w="10" w:type="dxa"/>
          <w:right w:w="10" w:type="dxa"/>
        </w:tblCellMar>
        <w:tblLook w:val="0000" w:firstRow="0" w:lastRow="0" w:firstColumn="0" w:lastColumn="0" w:noHBand="0" w:noVBand="0"/>
      </w:tblPr>
      <w:tblGrid>
        <w:gridCol w:w="4550"/>
        <w:gridCol w:w="1849"/>
        <w:gridCol w:w="1422"/>
        <w:gridCol w:w="1536"/>
      </w:tblGrid>
      <w:tr w:rsidR="00890703" w:rsidRPr="00890703" w14:paraId="7B04FB94" w14:textId="77777777" w:rsidTr="006F4DEC">
        <w:trPr>
          <w:cantSplit/>
          <w:trHeight w:val="878"/>
        </w:trPr>
        <w:tc>
          <w:tcPr>
            <w:tcW w:w="455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3D3050C6" w14:textId="77777777" w:rsidR="00890703" w:rsidRPr="00890703" w:rsidRDefault="00890703" w:rsidP="006F4DEC">
            <w:pPr>
              <w:pStyle w:val="Standard"/>
              <w:tabs>
                <w:tab w:val="left" w:pos="844"/>
              </w:tabs>
              <w:autoSpaceDE w:val="0"/>
              <w:snapToGrid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Wyszczególnienie</w:t>
            </w:r>
          </w:p>
        </w:tc>
        <w:tc>
          <w:tcPr>
            <w:tcW w:w="184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0197A176"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Liczba osób, którym przyznano decyzją świadczenie</w:t>
            </w:r>
          </w:p>
        </w:tc>
        <w:tc>
          <w:tcPr>
            <w:tcW w:w="142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3119E41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Liczba rodzin ogółem</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4F1C7E"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 xml:space="preserve">Liczba osób </w:t>
            </w:r>
            <w:r w:rsidRPr="00890703">
              <w:rPr>
                <w:rFonts w:asciiTheme="minorHAnsi" w:eastAsia="Times New Roman" w:hAnsiTheme="minorHAnsi" w:cstheme="minorHAnsi"/>
                <w:b/>
                <w:color w:val="000000"/>
                <w:sz w:val="22"/>
                <w:szCs w:val="22"/>
              </w:rPr>
              <w:br/>
              <w:t>w rodzinach</w:t>
            </w:r>
          </w:p>
        </w:tc>
      </w:tr>
      <w:tr w:rsidR="00890703" w:rsidRPr="00890703" w14:paraId="067088A5" w14:textId="77777777" w:rsidTr="006F4DEC">
        <w:trPr>
          <w:cantSplit/>
          <w:trHeight w:val="212"/>
        </w:trPr>
        <w:tc>
          <w:tcPr>
            <w:tcW w:w="4550" w:type="dxa"/>
            <w:tcBorders>
              <w:left w:val="single" w:sz="2" w:space="0" w:color="000000"/>
              <w:bottom w:val="single" w:sz="2" w:space="0" w:color="000000"/>
            </w:tcBorders>
            <w:shd w:val="clear" w:color="auto" w:fill="auto"/>
            <w:tcMar>
              <w:top w:w="0" w:type="dxa"/>
              <w:left w:w="108" w:type="dxa"/>
              <w:bottom w:w="0" w:type="dxa"/>
              <w:right w:w="108" w:type="dxa"/>
            </w:tcMar>
          </w:tcPr>
          <w:p w14:paraId="0934513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
                <w:color w:val="000000"/>
                <w:sz w:val="22"/>
                <w:szCs w:val="22"/>
              </w:rPr>
              <w:t>0</w:t>
            </w:r>
          </w:p>
        </w:tc>
        <w:tc>
          <w:tcPr>
            <w:tcW w:w="1849" w:type="dxa"/>
            <w:tcBorders>
              <w:left w:val="single" w:sz="2" w:space="0" w:color="000000"/>
              <w:bottom w:val="single" w:sz="2" w:space="0" w:color="000000"/>
            </w:tcBorders>
            <w:shd w:val="clear" w:color="auto" w:fill="auto"/>
            <w:tcMar>
              <w:top w:w="0" w:type="dxa"/>
              <w:left w:w="108" w:type="dxa"/>
              <w:bottom w:w="0" w:type="dxa"/>
              <w:right w:w="108" w:type="dxa"/>
            </w:tcMar>
          </w:tcPr>
          <w:p w14:paraId="371C1C38"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
                <w:color w:val="000000"/>
                <w:sz w:val="22"/>
                <w:szCs w:val="22"/>
              </w:rPr>
              <w:t>1</w:t>
            </w:r>
          </w:p>
        </w:tc>
        <w:tc>
          <w:tcPr>
            <w:tcW w:w="1422" w:type="dxa"/>
            <w:tcBorders>
              <w:left w:val="single" w:sz="2" w:space="0" w:color="000000"/>
              <w:bottom w:val="single" w:sz="2" w:space="0" w:color="000000"/>
            </w:tcBorders>
            <w:shd w:val="clear" w:color="auto" w:fill="auto"/>
            <w:tcMar>
              <w:top w:w="0" w:type="dxa"/>
              <w:left w:w="108" w:type="dxa"/>
              <w:bottom w:w="0" w:type="dxa"/>
              <w:right w:w="108" w:type="dxa"/>
            </w:tcMar>
          </w:tcPr>
          <w:p w14:paraId="4C737280"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
                <w:color w:val="000000"/>
                <w:sz w:val="22"/>
                <w:szCs w:val="22"/>
              </w:rPr>
              <w:t>2</w:t>
            </w:r>
          </w:p>
        </w:tc>
        <w:tc>
          <w:tcPr>
            <w:tcW w:w="153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3FC706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i/>
                <w:color w:val="000000"/>
                <w:sz w:val="22"/>
                <w:szCs w:val="22"/>
              </w:rPr>
            </w:pPr>
            <w:r w:rsidRPr="00890703">
              <w:rPr>
                <w:rFonts w:asciiTheme="minorHAnsi" w:eastAsia="Times New Roman" w:hAnsiTheme="minorHAnsi" w:cstheme="minorHAnsi"/>
                <w:b/>
                <w:i/>
                <w:color w:val="000000"/>
                <w:sz w:val="22"/>
                <w:szCs w:val="22"/>
              </w:rPr>
              <w:t>3</w:t>
            </w:r>
          </w:p>
        </w:tc>
      </w:tr>
      <w:tr w:rsidR="00890703" w:rsidRPr="00890703" w14:paraId="67785EB9" w14:textId="77777777" w:rsidTr="006F4DEC">
        <w:trPr>
          <w:cantSplit/>
          <w:trHeight w:val="415"/>
        </w:trPr>
        <w:tc>
          <w:tcPr>
            <w:tcW w:w="4550" w:type="dxa"/>
            <w:tcBorders>
              <w:left w:val="single" w:sz="2" w:space="0" w:color="000000"/>
              <w:bottom w:val="single" w:sz="2" w:space="0" w:color="000000"/>
            </w:tcBorders>
            <w:shd w:val="clear" w:color="auto" w:fill="auto"/>
            <w:tcMar>
              <w:top w:w="0" w:type="dxa"/>
              <w:left w:w="108" w:type="dxa"/>
              <w:bottom w:w="0" w:type="dxa"/>
              <w:right w:w="108" w:type="dxa"/>
            </w:tcMar>
          </w:tcPr>
          <w:p w14:paraId="2636CD07" w14:textId="77777777" w:rsidR="00890703" w:rsidRPr="00890703" w:rsidRDefault="00890703" w:rsidP="006F4DEC">
            <w:pPr>
              <w:pStyle w:val="Standard"/>
              <w:tabs>
                <w:tab w:val="left" w:pos="844"/>
              </w:tabs>
              <w:autoSpaceDE w:val="0"/>
              <w:snapToGrid w:val="0"/>
              <w:rPr>
                <w:rFonts w:asciiTheme="minorHAnsi" w:hAnsiTheme="minorHAnsi" w:cstheme="minorHAnsi"/>
                <w:sz w:val="22"/>
                <w:szCs w:val="22"/>
              </w:rPr>
            </w:pP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przyznane w ramach zada</w:t>
            </w:r>
            <w:r w:rsidRPr="00890703">
              <w:rPr>
                <w:rFonts w:asciiTheme="minorHAnsi" w:eastAsia="TTE2E44828t00, 'Times New Roman" w:hAnsiTheme="minorHAnsi" w:cstheme="minorHAnsi"/>
                <w:color w:val="000000"/>
                <w:sz w:val="22"/>
                <w:szCs w:val="22"/>
              </w:rPr>
              <w:t xml:space="preserve">ń </w:t>
            </w:r>
            <w:r w:rsidRPr="00890703">
              <w:rPr>
                <w:rFonts w:asciiTheme="minorHAnsi" w:eastAsia="Times New Roman" w:hAnsiTheme="minorHAnsi" w:cstheme="minorHAnsi"/>
                <w:color w:val="000000"/>
                <w:sz w:val="22"/>
                <w:szCs w:val="22"/>
              </w:rPr>
              <w:t xml:space="preserve">zleconych </w:t>
            </w:r>
            <w:r w:rsidRPr="00890703">
              <w:rPr>
                <w:rFonts w:asciiTheme="minorHAnsi" w:eastAsia="Times New Roman" w:hAnsiTheme="minorHAnsi" w:cstheme="minorHAnsi"/>
                <w:color w:val="000000"/>
                <w:sz w:val="22"/>
                <w:szCs w:val="22"/>
              </w:rPr>
              <w:br/>
              <w:t>i zada</w:t>
            </w:r>
            <w:r w:rsidRPr="00890703">
              <w:rPr>
                <w:rFonts w:asciiTheme="minorHAnsi" w:eastAsia="TTE2E44828t00, 'Times New Roman" w:hAnsiTheme="minorHAnsi" w:cstheme="minorHAnsi"/>
                <w:color w:val="000000"/>
                <w:sz w:val="22"/>
                <w:szCs w:val="22"/>
              </w:rPr>
              <w:t xml:space="preserve">ń </w:t>
            </w:r>
            <w:r w:rsidRPr="00890703">
              <w:rPr>
                <w:rFonts w:asciiTheme="minorHAnsi" w:eastAsia="Times New Roman" w:hAnsiTheme="minorHAnsi" w:cstheme="minorHAnsi"/>
                <w:color w:val="000000"/>
                <w:sz w:val="22"/>
                <w:szCs w:val="22"/>
              </w:rPr>
              <w:t>własnych</w:t>
            </w:r>
          </w:p>
        </w:tc>
        <w:tc>
          <w:tcPr>
            <w:tcW w:w="1849" w:type="dxa"/>
            <w:tcBorders>
              <w:left w:val="single" w:sz="2" w:space="0" w:color="000000"/>
              <w:bottom w:val="single" w:sz="2" w:space="0" w:color="000000"/>
            </w:tcBorders>
            <w:shd w:val="clear" w:color="auto" w:fill="auto"/>
            <w:tcMar>
              <w:top w:w="0" w:type="dxa"/>
              <w:left w:w="108" w:type="dxa"/>
              <w:bottom w:w="0" w:type="dxa"/>
              <w:right w:w="108" w:type="dxa"/>
            </w:tcMar>
          </w:tcPr>
          <w:p w14:paraId="1F644A08"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189</w:t>
            </w:r>
          </w:p>
        </w:tc>
        <w:tc>
          <w:tcPr>
            <w:tcW w:w="1422" w:type="dxa"/>
            <w:tcBorders>
              <w:left w:val="single" w:sz="2" w:space="0" w:color="000000"/>
              <w:bottom w:val="single" w:sz="2" w:space="0" w:color="000000"/>
            </w:tcBorders>
            <w:shd w:val="clear" w:color="auto" w:fill="auto"/>
            <w:tcMar>
              <w:top w:w="0" w:type="dxa"/>
              <w:left w:w="108" w:type="dxa"/>
              <w:bottom w:w="0" w:type="dxa"/>
              <w:right w:w="108" w:type="dxa"/>
            </w:tcMar>
          </w:tcPr>
          <w:p w14:paraId="6578C92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116</w:t>
            </w:r>
          </w:p>
        </w:tc>
        <w:tc>
          <w:tcPr>
            <w:tcW w:w="153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C8E7FA"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332</w:t>
            </w:r>
          </w:p>
        </w:tc>
      </w:tr>
      <w:tr w:rsidR="00890703" w:rsidRPr="00890703" w14:paraId="444B9CAD" w14:textId="77777777" w:rsidTr="006F4DEC">
        <w:trPr>
          <w:cantSplit/>
          <w:trHeight w:val="75"/>
        </w:trPr>
        <w:tc>
          <w:tcPr>
            <w:tcW w:w="4550" w:type="dxa"/>
            <w:tcBorders>
              <w:left w:val="single" w:sz="2" w:space="0" w:color="000000"/>
              <w:bottom w:val="single" w:sz="2" w:space="0" w:color="000000"/>
            </w:tcBorders>
            <w:shd w:val="clear" w:color="auto" w:fill="auto"/>
            <w:tcMar>
              <w:top w:w="0" w:type="dxa"/>
              <w:left w:w="108" w:type="dxa"/>
              <w:bottom w:w="0" w:type="dxa"/>
              <w:right w:w="108" w:type="dxa"/>
            </w:tcMar>
          </w:tcPr>
          <w:p w14:paraId="0FD6D78C"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Pomoc udzielana w postaci pracy socjalnej – ogółem</w:t>
            </w:r>
          </w:p>
        </w:tc>
        <w:tc>
          <w:tcPr>
            <w:tcW w:w="184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4017BE6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X</w:t>
            </w:r>
          </w:p>
        </w:tc>
        <w:tc>
          <w:tcPr>
            <w:tcW w:w="1422"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69F00CCB"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80</w:t>
            </w:r>
          </w:p>
        </w:tc>
        <w:tc>
          <w:tcPr>
            <w:tcW w:w="153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27BB5C"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228</w:t>
            </w:r>
          </w:p>
        </w:tc>
      </w:tr>
      <w:tr w:rsidR="00890703" w:rsidRPr="00890703" w14:paraId="52CBE507" w14:textId="77777777" w:rsidTr="006F4DEC">
        <w:trPr>
          <w:cantSplit/>
          <w:trHeight w:val="288"/>
        </w:trPr>
        <w:tc>
          <w:tcPr>
            <w:tcW w:w="4550" w:type="dxa"/>
            <w:tcBorders>
              <w:left w:val="single" w:sz="2" w:space="0" w:color="000000"/>
              <w:bottom w:val="single" w:sz="2" w:space="0" w:color="000000"/>
            </w:tcBorders>
            <w:shd w:val="clear" w:color="auto" w:fill="auto"/>
            <w:tcMar>
              <w:top w:w="0" w:type="dxa"/>
              <w:left w:w="108" w:type="dxa"/>
              <w:bottom w:w="0" w:type="dxa"/>
              <w:right w:w="108" w:type="dxa"/>
            </w:tcMar>
          </w:tcPr>
          <w:p w14:paraId="23C6740A" w14:textId="77777777" w:rsidR="00890703" w:rsidRPr="00890703" w:rsidRDefault="00890703" w:rsidP="006F4DEC">
            <w:pPr>
              <w:pStyle w:val="Standard"/>
              <w:tabs>
                <w:tab w:val="left" w:pos="844"/>
              </w:tabs>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w tym: wył</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cznie w postaci pracy socjalnej</w:t>
            </w:r>
          </w:p>
        </w:tc>
        <w:tc>
          <w:tcPr>
            <w:tcW w:w="184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0F5E5949"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X</w:t>
            </w:r>
          </w:p>
        </w:tc>
        <w:tc>
          <w:tcPr>
            <w:tcW w:w="1422"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3193FB18"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8</w:t>
            </w:r>
          </w:p>
        </w:tc>
        <w:tc>
          <w:tcPr>
            <w:tcW w:w="153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5149CB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w:t>
            </w:r>
          </w:p>
        </w:tc>
      </w:tr>
    </w:tbl>
    <w:p w14:paraId="731E1641" w14:textId="77777777" w:rsidR="00890703" w:rsidRPr="00890703" w:rsidRDefault="00890703" w:rsidP="00890703">
      <w:pPr>
        <w:pStyle w:val="Standard"/>
        <w:tabs>
          <w:tab w:val="left" w:pos="844"/>
        </w:tabs>
        <w:autoSpaceDE w:val="0"/>
        <w:jc w:val="both"/>
        <w:rPr>
          <w:rFonts w:asciiTheme="minorHAnsi" w:hAnsiTheme="minorHAnsi" w:cstheme="minorHAnsi"/>
          <w:sz w:val="22"/>
          <w:szCs w:val="22"/>
        </w:rPr>
      </w:pPr>
    </w:p>
    <w:p w14:paraId="6448BE36" w14:textId="77777777" w:rsidR="00890703" w:rsidRPr="00890703" w:rsidRDefault="00890703" w:rsidP="00890703">
      <w:pPr>
        <w:pStyle w:val="Standard"/>
        <w:tabs>
          <w:tab w:val="left" w:pos="844"/>
        </w:tabs>
        <w:autoSpaceDE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Powody przyznania pomocy.</w:t>
      </w:r>
    </w:p>
    <w:p w14:paraId="55B60E88" w14:textId="77777777" w:rsidR="00890703" w:rsidRPr="00890703" w:rsidRDefault="00890703" w:rsidP="00890703">
      <w:pPr>
        <w:pStyle w:val="Standard"/>
        <w:tabs>
          <w:tab w:val="left" w:pos="844"/>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r>
    </w:p>
    <w:p w14:paraId="44586D58" w14:textId="77777777" w:rsidR="00890703" w:rsidRPr="00890703" w:rsidRDefault="00890703" w:rsidP="00890703">
      <w:pPr>
        <w:pStyle w:val="Standard"/>
        <w:tabs>
          <w:tab w:val="left" w:pos="844"/>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ab/>
        <w:t>Podstawow</w:t>
      </w:r>
      <w:r w:rsidRPr="00890703">
        <w:rPr>
          <w:rFonts w:asciiTheme="minorHAnsi" w:eastAsia="TTE2E44828t00, 'Times New Roman" w:hAnsiTheme="minorHAnsi" w:cstheme="minorHAnsi"/>
          <w:color w:val="000000"/>
          <w:sz w:val="22"/>
          <w:szCs w:val="22"/>
        </w:rPr>
        <w:t xml:space="preserve">ą </w:t>
      </w:r>
      <w:r w:rsidRPr="00890703">
        <w:rPr>
          <w:rFonts w:asciiTheme="minorHAnsi" w:eastAsia="Times New Roman" w:hAnsiTheme="minorHAnsi" w:cstheme="minorHAnsi"/>
          <w:color w:val="000000"/>
          <w:sz w:val="22"/>
          <w:szCs w:val="22"/>
        </w:rPr>
        <w:t>kategori</w:t>
      </w:r>
      <w:r w:rsidRPr="00890703">
        <w:rPr>
          <w:rFonts w:asciiTheme="minorHAnsi" w:eastAsia="TTE2E44828t00, 'Times New Roman" w:hAnsiTheme="minorHAnsi" w:cstheme="minorHAnsi"/>
          <w:color w:val="000000"/>
          <w:sz w:val="22"/>
          <w:szCs w:val="22"/>
        </w:rPr>
        <w:t xml:space="preserve">ą </w:t>
      </w:r>
      <w:r w:rsidRPr="00890703">
        <w:rPr>
          <w:rFonts w:asciiTheme="minorHAnsi" w:eastAsia="Times New Roman" w:hAnsiTheme="minorHAnsi" w:cstheme="minorHAnsi"/>
          <w:color w:val="000000"/>
          <w:sz w:val="22"/>
          <w:szCs w:val="22"/>
        </w:rPr>
        <w:t>osób korzystaj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cych z pomocy społecznej s</w:t>
      </w:r>
      <w:r w:rsidRPr="00890703">
        <w:rPr>
          <w:rFonts w:asciiTheme="minorHAnsi" w:eastAsia="TTE2E44828t00, 'Times New Roman" w:hAnsiTheme="minorHAnsi" w:cstheme="minorHAnsi"/>
          <w:color w:val="000000"/>
          <w:sz w:val="22"/>
          <w:szCs w:val="22"/>
        </w:rPr>
        <w:t xml:space="preserve">ą </w:t>
      </w:r>
      <w:r w:rsidRPr="00890703">
        <w:rPr>
          <w:rFonts w:asciiTheme="minorHAnsi" w:eastAsia="Times New Roman" w:hAnsiTheme="minorHAnsi" w:cstheme="minorHAnsi"/>
          <w:color w:val="000000"/>
          <w:sz w:val="22"/>
          <w:szCs w:val="22"/>
        </w:rPr>
        <w:t xml:space="preserve">bezrobotni, niepełnosprawni oraz długotrwale chorzy.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wiadczy o tym poni</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sze zestawienie dysfunkcji wyst</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puj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 xml:space="preserve">cych w rodzinach podopiecznych (jedno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rodowisko mo</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e spełnia</w:t>
      </w:r>
      <w:r w:rsidRPr="00890703">
        <w:rPr>
          <w:rFonts w:asciiTheme="minorHAnsi" w:eastAsia="TTE2E44828t00, 'Times New Roman" w:hAnsiTheme="minorHAnsi" w:cstheme="minorHAnsi"/>
          <w:color w:val="000000"/>
          <w:sz w:val="22"/>
          <w:szCs w:val="22"/>
        </w:rPr>
        <w:t xml:space="preserve">ć </w:t>
      </w:r>
      <w:r w:rsidRPr="00890703">
        <w:rPr>
          <w:rFonts w:asciiTheme="minorHAnsi" w:eastAsia="Times New Roman" w:hAnsiTheme="minorHAnsi" w:cstheme="minorHAnsi"/>
          <w:color w:val="000000"/>
          <w:sz w:val="22"/>
          <w:szCs w:val="22"/>
        </w:rPr>
        <w:t>kilka dysfunkcji):</w:t>
      </w:r>
    </w:p>
    <w:p w14:paraId="0F679F11" w14:textId="77777777" w:rsidR="00890703" w:rsidRPr="00890703" w:rsidRDefault="00890703" w:rsidP="00890703">
      <w:pPr>
        <w:pStyle w:val="Standard"/>
        <w:tabs>
          <w:tab w:val="left" w:pos="844"/>
        </w:tabs>
        <w:autoSpaceDE w:val="0"/>
        <w:jc w:val="both"/>
        <w:rPr>
          <w:rFonts w:asciiTheme="minorHAnsi" w:eastAsia="Times New Roman" w:hAnsiTheme="minorHAnsi" w:cstheme="minorHAnsi"/>
          <w:color w:val="000000"/>
          <w:sz w:val="22"/>
          <w:szCs w:val="22"/>
        </w:rPr>
      </w:pPr>
    </w:p>
    <w:tbl>
      <w:tblPr>
        <w:tblW w:w="9367" w:type="dxa"/>
        <w:tblLayout w:type="fixed"/>
        <w:tblCellMar>
          <w:left w:w="10" w:type="dxa"/>
          <w:right w:w="10" w:type="dxa"/>
        </w:tblCellMar>
        <w:tblLook w:val="0000" w:firstRow="0" w:lastRow="0" w:firstColumn="0" w:lastColumn="0" w:noHBand="0" w:noVBand="0"/>
      </w:tblPr>
      <w:tblGrid>
        <w:gridCol w:w="850"/>
        <w:gridCol w:w="4680"/>
        <w:gridCol w:w="1700"/>
        <w:gridCol w:w="2137"/>
      </w:tblGrid>
      <w:tr w:rsidR="00890703" w:rsidRPr="00890703" w14:paraId="4F9C610F" w14:textId="77777777" w:rsidTr="006F4DEC">
        <w:trPr>
          <w:cantSplit/>
        </w:trPr>
        <w:tc>
          <w:tcPr>
            <w:tcW w:w="5530"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154DF757" w14:textId="77777777" w:rsidR="00890703" w:rsidRPr="00890703" w:rsidRDefault="00890703" w:rsidP="006F4DEC">
            <w:pPr>
              <w:pStyle w:val="Standard"/>
              <w:tabs>
                <w:tab w:val="left" w:pos="844"/>
              </w:tabs>
              <w:autoSpaceDE w:val="0"/>
              <w:snapToGrid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Powody trudnej sytuacji życiowej</w:t>
            </w:r>
          </w:p>
          <w:p w14:paraId="6B1685DE" w14:textId="77777777" w:rsidR="00890703" w:rsidRPr="00890703" w:rsidRDefault="00890703" w:rsidP="006F4DEC">
            <w:pPr>
              <w:pStyle w:val="Standard"/>
              <w:tabs>
                <w:tab w:val="left" w:pos="844"/>
              </w:tabs>
              <w:autoSpaceDE w:val="0"/>
              <w:jc w:val="both"/>
              <w:rPr>
                <w:rFonts w:asciiTheme="minorHAnsi" w:eastAsia="Times New Roman" w:hAnsiTheme="minorHAnsi" w:cstheme="minorHAnsi"/>
                <w:b/>
                <w:color w:val="000000"/>
                <w:sz w:val="22"/>
                <w:szCs w:val="22"/>
              </w:rPr>
            </w:pPr>
          </w:p>
        </w:tc>
        <w:tc>
          <w:tcPr>
            <w:tcW w:w="170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5A1A778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Liczba rodzin</w:t>
            </w:r>
          </w:p>
        </w:tc>
        <w:tc>
          <w:tcPr>
            <w:tcW w:w="2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67726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 xml:space="preserve">Liczba osób </w:t>
            </w:r>
            <w:r w:rsidRPr="00890703">
              <w:rPr>
                <w:rFonts w:asciiTheme="minorHAnsi" w:eastAsia="Times New Roman" w:hAnsiTheme="minorHAnsi" w:cstheme="minorHAnsi"/>
                <w:b/>
                <w:color w:val="000000"/>
                <w:sz w:val="22"/>
                <w:szCs w:val="22"/>
              </w:rPr>
              <w:br/>
              <w:t>w rodzinach</w:t>
            </w:r>
          </w:p>
        </w:tc>
      </w:tr>
      <w:tr w:rsidR="00890703" w:rsidRPr="00890703" w14:paraId="7D6751CA"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3D446A85"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Ubóstwo</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04B743A4"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73</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5AA9D7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195</w:t>
            </w:r>
          </w:p>
        </w:tc>
      </w:tr>
      <w:tr w:rsidR="00890703" w:rsidRPr="00890703" w14:paraId="0EFDC27B"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7FB9ACBD"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lastRenderedPageBreak/>
              <w:t>Sieroctwo</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1124C054"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F31F1F"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r>
      <w:tr w:rsidR="00890703" w:rsidRPr="00890703" w14:paraId="57FC70D8"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381A9079"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Bezdomność</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6E2536BD"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B1E720"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r>
      <w:tr w:rsidR="00890703" w:rsidRPr="00890703" w14:paraId="18E31B23"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0A81ED7B"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Potrzeba ochrony macierzyństwa</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35804773"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23</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41D05C"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127</w:t>
            </w:r>
          </w:p>
        </w:tc>
      </w:tr>
      <w:tr w:rsidR="00890703" w:rsidRPr="00890703" w14:paraId="570238BB"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5B94CCA7" w14:textId="77777777" w:rsidR="00890703" w:rsidRPr="00890703" w:rsidRDefault="00890703" w:rsidP="006F4DEC">
            <w:pPr>
              <w:pStyle w:val="Standard"/>
              <w:tabs>
                <w:tab w:val="left" w:pos="844"/>
              </w:tabs>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w tym: wielodzietno</w:t>
            </w:r>
            <w:r w:rsidRPr="00890703">
              <w:rPr>
                <w:rFonts w:asciiTheme="minorHAnsi" w:eastAsia="TTE2E44828t00, 'Times New Roman" w:hAnsiTheme="minorHAnsi" w:cstheme="minorHAnsi"/>
                <w:color w:val="000000"/>
                <w:sz w:val="22"/>
                <w:szCs w:val="22"/>
              </w:rPr>
              <w:t>ść</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767C12AF"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21</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E5B29F"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121</w:t>
            </w:r>
          </w:p>
        </w:tc>
      </w:tr>
      <w:tr w:rsidR="00890703" w:rsidRPr="00890703" w14:paraId="1FE22D67"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0B4735E7"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Bezrobocie</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45EB9BD6"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41</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C62E1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111</w:t>
            </w:r>
          </w:p>
        </w:tc>
      </w:tr>
      <w:tr w:rsidR="00890703" w:rsidRPr="00890703" w14:paraId="08C247C7"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42F47932"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Niepełnosprawność</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37DA5685"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34</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E36009C"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80</w:t>
            </w:r>
          </w:p>
        </w:tc>
      </w:tr>
      <w:tr w:rsidR="00890703" w:rsidRPr="00890703" w14:paraId="5B85B0F5"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20484E60"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Długotrwała lub ciężka choroba</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10F36B61"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66</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6B2C0C" w14:textId="77777777" w:rsidR="00890703" w:rsidRPr="00890703" w:rsidRDefault="00890703" w:rsidP="006F4DEC">
            <w:pPr>
              <w:pStyle w:val="Standard"/>
              <w:tabs>
                <w:tab w:val="left" w:pos="844"/>
              </w:tabs>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172</w:t>
            </w:r>
          </w:p>
        </w:tc>
      </w:tr>
      <w:tr w:rsidR="00890703" w:rsidRPr="00890703" w14:paraId="5E55FB06"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32E296B9"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Bezradność w sprawach opiekuńczo-wychowawczych i prowadzenia gospodarstwa domowego - ogółem</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39BD0A61" w14:textId="77777777" w:rsidR="00890703" w:rsidRPr="00890703" w:rsidRDefault="00890703" w:rsidP="006F4DEC">
            <w:pPr>
              <w:pStyle w:val="Standard"/>
              <w:tabs>
                <w:tab w:val="left" w:pos="844"/>
              </w:tabs>
              <w:autoSpaceDE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36</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43F68B" w14:textId="77777777" w:rsidR="00890703" w:rsidRPr="00890703" w:rsidRDefault="00890703" w:rsidP="006F4DEC">
            <w:pPr>
              <w:pStyle w:val="Standard"/>
              <w:tabs>
                <w:tab w:val="left" w:pos="844"/>
              </w:tabs>
              <w:autoSpaceDE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133</w:t>
            </w:r>
          </w:p>
        </w:tc>
      </w:tr>
      <w:tr w:rsidR="00890703" w:rsidRPr="00890703" w14:paraId="4842293C" w14:textId="77777777" w:rsidTr="006F4DEC">
        <w:trPr>
          <w:cantSplit/>
          <w:trHeight w:hRule="exact" w:val="227"/>
        </w:trPr>
        <w:tc>
          <w:tcPr>
            <w:tcW w:w="850" w:type="dxa"/>
            <w:vMerge w:val="restart"/>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238C0ECA" w14:textId="77777777" w:rsidR="00890703" w:rsidRPr="00890703" w:rsidRDefault="00890703" w:rsidP="006F4DEC">
            <w:pPr>
              <w:pStyle w:val="Standard"/>
              <w:tabs>
                <w:tab w:val="left" w:pos="844"/>
              </w:tabs>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w tym</w:t>
            </w:r>
          </w:p>
        </w:tc>
        <w:tc>
          <w:tcPr>
            <w:tcW w:w="4680" w:type="dxa"/>
            <w:tcBorders>
              <w:left w:val="single" w:sz="2" w:space="0" w:color="000000"/>
              <w:bottom w:val="single" w:sz="2" w:space="0" w:color="000000"/>
            </w:tcBorders>
            <w:shd w:val="clear" w:color="auto" w:fill="auto"/>
            <w:tcMar>
              <w:top w:w="0" w:type="dxa"/>
              <w:left w:w="108" w:type="dxa"/>
              <w:bottom w:w="0" w:type="dxa"/>
              <w:right w:w="108" w:type="dxa"/>
            </w:tcMar>
          </w:tcPr>
          <w:p w14:paraId="4F202DA7" w14:textId="77777777" w:rsidR="00890703" w:rsidRPr="00890703" w:rsidRDefault="00890703" w:rsidP="006F4DEC">
            <w:pPr>
              <w:pStyle w:val="Standard"/>
              <w:tabs>
                <w:tab w:val="left" w:pos="854"/>
              </w:tabs>
              <w:autoSpaceDE w:val="0"/>
              <w:snapToGrid w:val="0"/>
              <w:ind w:left="5"/>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rodziny niepełne</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20844A7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12</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28A4AD"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32</w:t>
            </w:r>
          </w:p>
        </w:tc>
      </w:tr>
      <w:tr w:rsidR="00890703" w:rsidRPr="00890703" w14:paraId="295EABB1" w14:textId="77777777" w:rsidTr="006F4DEC">
        <w:trPr>
          <w:cantSplit/>
        </w:trPr>
        <w:tc>
          <w:tcPr>
            <w:tcW w:w="850" w:type="dxa"/>
            <w:vMerge/>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2D34B8F7" w14:textId="77777777" w:rsidR="00890703" w:rsidRPr="00890703" w:rsidRDefault="00890703" w:rsidP="006F4DEC">
            <w:pPr>
              <w:rPr>
                <w:rFonts w:cstheme="minorHAnsi"/>
              </w:rPr>
            </w:pPr>
          </w:p>
        </w:tc>
        <w:tc>
          <w:tcPr>
            <w:tcW w:w="4680" w:type="dxa"/>
            <w:tcBorders>
              <w:left w:val="single" w:sz="2" w:space="0" w:color="000000"/>
              <w:bottom w:val="single" w:sz="2" w:space="0" w:color="000000"/>
            </w:tcBorders>
            <w:shd w:val="clear" w:color="auto" w:fill="auto"/>
            <w:tcMar>
              <w:top w:w="0" w:type="dxa"/>
              <w:left w:w="108" w:type="dxa"/>
              <w:bottom w:w="0" w:type="dxa"/>
              <w:right w:w="108" w:type="dxa"/>
            </w:tcMar>
          </w:tcPr>
          <w:p w14:paraId="5AA8B139"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rodziny wielodzietne</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14A3BB3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51E8D9"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w:t>
            </w:r>
          </w:p>
        </w:tc>
      </w:tr>
      <w:tr w:rsidR="00890703" w:rsidRPr="00890703" w14:paraId="0341F2D9"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2FED7D7E"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Przemoc w rodzinie</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44F41C98"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F9DA8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7</w:t>
            </w:r>
          </w:p>
        </w:tc>
      </w:tr>
      <w:tr w:rsidR="00890703" w:rsidRPr="00890703" w14:paraId="78C1537F"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140E14F9"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Alkoholizm</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7B475964"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8</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B3D465D"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16</w:t>
            </w:r>
          </w:p>
        </w:tc>
      </w:tr>
      <w:tr w:rsidR="00890703" w:rsidRPr="00890703" w14:paraId="4ABFC7AF"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2BAD16C4"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Narkomania</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2A4F18C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7626E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r>
      <w:tr w:rsidR="00890703" w:rsidRPr="00890703" w14:paraId="4A4019EC"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3A5C54E6"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Trudności w przystosowaniu do życia po zwolnieniu z zakładu karnego</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0331CA9C" w14:textId="77777777" w:rsidR="00890703" w:rsidRPr="00890703" w:rsidRDefault="00890703" w:rsidP="006F4DEC">
            <w:pPr>
              <w:pStyle w:val="Standard"/>
              <w:autoSpaceDE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3667FD" w14:textId="77777777" w:rsidR="00890703" w:rsidRPr="00890703" w:rsidRDefault="00890703" w:rsidP="006F4DEC">
            <w:pPr>
              <w:pStyle w:val="Standard"/>
              <w:autoSpaceDE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w:t>
            </w:r>
          </w:p>
        </w:tc>
      </w:tr>
      <w:tr w:rsidR="00890703" w:rsidRPr="00890703" w14:paraId="0B64071F" w14:textId="77777777" w:rsidTr="006F4DEC">
        <w:trPr>
          <w:cantSplit/>
          <w:trHeight w:val="175"/>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182F4861"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Zdarzenie losowe</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68F87C50"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5</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FC6096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w:t>
            </w:r>
          </w:p>
        </w:tc>
      </w:tr>
      <w:tr w:rsidR="00890703" w:rsidRPr="00890703" w14:paraId="5784FEC5"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1771DB0C"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Sytuacja kryzysowa</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05ED2A5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7DE9F3"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10</w:t>
            </w:r>
          </w:p>
        </w:tc>
      </w:tr>
      <w:tr w:rsidR="00890703" w:rsidRPr="00890703" w14:paraId="0BF4D3D5" w14:textId="77777777" w:rsidTr="006F4DEC">
        <w:trPr>
          <w:cantSplit/>
        </w:trPr>
        <w:tc>
          <w:tcPr>
            <w:tcW w:w="5530"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242EB032"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Klęska żywiołowa lub ekologiczna</w:t>
            </w:r>
          </w:p>
        </w:tc>
        <w:tc>
          <w:tcPr>
            <w:tcW w:w="1700" w:type="dxa"/>
            <w:tcBorders>
              <w:left w:val="single" w:sz="2" w:space="0" w:color="000000"/>
              <w:bottom w:val="single" w:sz="2" w:space="0" w:color="000000"/>
            </w:tcBorders>
            <w:shd w:val="clear" w:color="auto" w:fill="auto"/>
            <w:tcMar>
              <w:top w:w="0" w:type="dxa"/>
              <w:left w:w="108" w:type="dxa"/>
              <w:bottom w:w="0" w:type="dxa"/>
              <w:right w:w="108" w:type="dxa"/>
            </w:tcMar>
          </w:tcPr>
          <w:p w14:paraId="2E2A45D5"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c>
          <w:tcPr>
            <w:tcW w:w="2137"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6C5C3CA"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0</w:t>
            </w:r>
          </w:p>
        </w:tc>
      </w:tr>
    </w:tbl>
    <w:p w14:paraId="4A6F55BD" w14:textId="77777777" w:rsidR="00890703" w:rsidRPr="00890703" w:rsidRDefault="00890703" w:rsidP="00890703">
      <w:pPr>
        <w:pStyle w:val="Standard"/>
        <w:autoSpaceDE w:val="0"/>
        <w:jc w:val="both"/>
        <w:rPr>
          <w:rFonts w:asciiTheme="minorHAnsi" w:eastAsia="TTE2E44828t00, 'Times New Roman" w:hAnsiTheme="minorHAnsi" w:cstheme="minorHAnsi"/>
          <w:b/>
          <w:color w:val="000000"/>
          <w:sz w:val="22"/>
          <w:szCs w:val="22"/>
        </w:rPr>
      </w:pPr>
    </w:p>
    <w:p w14:paraId="2C3918D1"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TE2E44828t00, 'Times New Roman" w:hAnsiTheme="minorHAnsi" w:cstheme="minorHAnsi"/>
          <w:b/>
          <w:color w:val="000000"/>
          <w:sz w:val="22"/>
          <w:szCs w:val="22"/>
        </w:rPr>
        <w:t>Ś</w:t>
      </w:r>
      <w:r w:rsidRPr="00890703">
        <w:rPr>
          <w:rFonts w:asciiTheme="minorHAnsi" w:eastAsia="Times New Roman" w:hAnsiTheme="minorHAnsi" w:cstheme="minorHAnsi"/>
          <w:b/>
          <w:color w:val="000000"/>
          <w:sz w:val="22"/>
          <w:szCs w:val="22"/>
        </w:rPr>
        <w:t>wiadczenia rodzinne</w:t>
      </w:r>
    </w:p>
    <w:p w14:paraId="2579C5A5" w14:textId="77777777" w:rsidR="00890703" w:rsidRPr="00890703" w:rsidRDefault="00890703" w:rsidP="00890703">
      <w:pPr>
        <w:pStyle w:val="Standard"/>
        <w:autoSpaceDE w:val="0"/>
        <w:jc w:val="both"/>
        <w:rPr>
          <w:rFonts w:asciiTheme="minorHAnsi" w:eastAsia="Times New Roman" w:hAnsiTheme="minorHAnsi" w:cstheme="minorHAnsi"/>
          <w:b/>
          <w:color w:val="000000"/>
          <w:sz w:val="22"/>
          <w:szCs w:val="22"/>
        </w:rPr>
      </w:pPr>
    </w:p>
    <w:p w14:paraId="4BA01BDD"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u w:val="single"/>
        </w:rPr>
        <w:t xml:space="preserve">Struktura wydatków na </w:t>
      </w:r>
      <w:r w:rsidRPr="00890703">
        <w:rPr>
          <w:rFonts w:asciiTheme="minorHAnsi" w:eastAsia="TTE2E44828t00, 'Times New Roman" w:hAnsiTheme="minorHAnsi" w:cstheme="minorHAnsi"/>
          <w:color w:val="000000"/>
          <w:sz w:val="22"/>
          <w:szCs w:val="22"/>
          <w:u w:val="single"/>
        </w:rPr>
        <w:t>ś</w:t>
      </w:r>
      <w:r w:rsidRPr="00890703">
        <w:rPr>
          <w:rFonts w:asciiTheme="minorHAnsi" w:eastAsia="Times New Roman" w:hAnsiTheme="minorHAnsi" w:cstheme="minorHAnsi"/>
          <w:color w:val="000000"/>
          <w:sz w:val="22"/>
          <w:szCs w:val="22"/>
          <w:u w:val="single"/>
        </w:rPr>
        <w:t>wiadczenia rodzinne w 2022 roku</w:t>
      </w:r>
    </w:p>
    <w:p w14:paraId="5859CDB7" w14:textId="77777777" w:rsidR="00890703" w:rsidRPr="00890703" w:rsidRDefault="00890703" w:rsidP="00890703">
      <w:pPr>
        <w:pStyle w:val="Standard"/>
        <w:autoSpaceDE w:val="0"/>
        <w:jc w:val="both"/>
        <w:rPr>
          <w:rFonts w:asciiTheme="minorHAnsi" w:eastAsia="Times New Roman" w:hAnsiTheme="minorHAnsi" w:cstheme="minorHAnsi"/>
          <w:b/>
          <w:color w:val="000000"/>
          <w:sz w:val="22"/>
          <w:szCs w:val="22"/>
        </w:rPr>
      </w:pPr>
    </w:p>
    <w:tbl>
      <w:tblPr>
        <w:tblW w:w="9426" w:type="dxa"/>
        <w:tblInd w:w="-62" w:type="dxa"/>
        <w:tblLayout w:type="fixed"/>
        <w:tblCellMar>
          <w:left w:w="10" w:type="dxa"/>
          <w:right w:w="10" w:type="dxa"/>
        </w:tblCellMar>
        <w:tblLook w:val="0000" w:firstRow="0" w:lastRow="0" w:firstColumn="0" w:lastColumn="0" w:noHBand="0" w:noVBand="0"/>
      </w:tblPr>
      <w:tblGrid>
        <w:gridCol w:w="5938"/>
        <w:gridCol w:w="450"/>
        <w:gridCol w:w="1710"/>
        <w:gridCol w:w="1328"/>
      </w:tblGrid>
      <w:tr w:rsidR="00890703" w:rsidRPr="00890703" w14:paraId="012667D6" w14:textId="77777777" w:rsidTr="006F4DEC">
        <w:trPr>
          <w:cantSplit/>
        </w:trPr>
        <w:tc>
          <w:tcPr>
            <w:tcW w:w="6388"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0835DCEB" w14:textId="77777777" w:rsidR="00890703" w:rsidRPr="00890703" w:rsidRDefault="00890703" w:rsidP="006F4DEC">
            <w:pPr>
              <w:pStyle w:val="Standard"/>
              <w:autoSpaceDE w:val="0"/>
              <w:snapToGrid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Wyszczególnienie</w:t>
            </w:r>
          </w:p>
        </w:tc>
        <w:tc>
          <w:tcPr>
            <w:tcW w:w="171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1568EB61"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p>
          <w:p w14:paraId="751AB111" w14:textId="77777777" w:rsidR="00890703" w:rsidRPr="00890703" w:rsidRDefault="00890703" w:rsidP="006F4DEC">
            <w:pPr>
              <w:pStyle w:val="Standard"/>
              <w:autoSpaceDE w:val="0"/>
              <w:jc w:val="center"/>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Ilo</w:t>
            </w:r>
            <w:r w:rsidRPr="00890703">
              <w:rPr>
                <w:rFonts w:asciiTheme="minorHAnsi" w:eastAsia="TTE2E44828t00, 'Times New Roman" w:hAnsiTheme="minorHAnsi" w:cstheme="minorHAnsi"/>
                <w:b/>
                <w:color w:val="000000"/>
                <w:sz w:val="22"/>
                <w:szCs w:val="22"/>
              </w:rPr>
              <w:t>ść ś</w:t>
            </w:r>
            <w:r w:rsidRPr="00890703">
              <w:rPr>
                <w:rFonts w:asciiTheme="minorHAnsi" w:eastAsia="Times New Roman" w:hAnsiTheme="minorHAnsi" w:cstheme="minorHAnsi"/>
                <w:b/>
                <w:color w:val="000000"/>
                <w:sz w:val="22"/>
                <w:szCs w:val="22"/>
              </w:rPr>
              <w:t>wiadcze</w:t>
            </w:r>
            <w:r w:rsidRPr="00890703">
              <w:rPr>
                <w:rFonts w:asciiTheme="minorHAnsi" w:eastAsia="TTE2E44828t00, 'Times New Roman" w:hAnsiTheme="minorHAnsi" w:cstheme="minorHAnsi"/>
                <w:b/>
                <w:color w:val="000000"/>
                <w:sz w:val="22"/>
                <w:szCs w:val="22"/>
              </w:rPr>
              <w:t>ń</w:t>
            </w:r>
          </w:p>
        </w:tc>
        <w:tc>
          <w:tcPr>
            <w:tcW w:w="13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C07C84C"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Kwota w zł</w:t>
            </w:r>
          </w:p>
          <w:p w14:paraId="719BCD78" w14:textId="77777777" w:rsidR="00890703" w:rsidRPr="00890703" w:rsidRDefault="00890703" w:rsidP="006F4DEC">
            <w:pPr>
              <w:pStyle w:val="Standard"/>
              <w:autoSpaceDE w:val="0"/>
              <w:jc w:val="center"/>
              <w:rPr>
                <w:rFonts w:asciiTheme="minorHAnsi" w:eastAsia="Times New Roman" w:hAnsiTheme="minorHAnsi" w:cstheme="minorHAnsi"/>
                <w:b/>
                <w:color w:val="000000"/>
                <w:sz w:val="22"/>
                <w:szCs w:val="22"/>
              </w:rPr>
            </w:pPr>
          </w:p>
        </w:tc>
      </w:tr>
      <w:tr w:rsidR="00890703" w:rsidRPr="00890703" w14:paraId="36D69F07" w14:textId="77777777" w:rsidTr="006F4DEC">
        <w:trPr>
          <w:cantSplit/>
        </w:trPr>
        <w:tc>
          <w:tcPr>
            <w:tcW w:w="6388"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396A3E4E"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1</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3BE50DB4"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2</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D4B8FC0"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3</w:t>
            </w:r>
          </w:p>
        </w:tc>
      </w:tr>
      <w:tr w:rsidR="00890703" w:rsidRPr="00890703" w14:paraId="2199F145"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629FA70F"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Zasiłki rodzinne: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21D8CA49"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14D5123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1851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D28643A"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320199</w:t>
            </w:r>
          </w:p>
        </w:tc>
      </w:tr>
      <w:tr w:rsidR="00890703" w:rsidRPr="00890703" w14:paraId="6DBE76CA"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29C9A2A2"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Dodatki do zasiłków rodzinnych w tym z tytułu:</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770EE0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02685FD5"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927</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312752"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109077</w:t>
            </w:r>
          </w:p>
        </w:tc>
      </w:tr>
      <w:tr w:rsidR="00890703" w:rsidRPr="00890703" w14:paraId="1701A865"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3EE019D8"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urodzenia dziecka – 1 000 zł jednorazowo</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64C540D"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294155BC"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5</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82CD0F"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5000</w:t>
            </w:r>
          </w:p>
        </w:tc>
      </w:tr>
      <w:tr w:rsidR="00890703" w:rsidRPr="00890703" w14:paraId="7761D4E9"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35A5EC68"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opieki nad dzieckiem w okresie korzystania z urlopu wychowawczego</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96B10B9"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5B6D52DC"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30</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10B0F8"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11626</w:t>
            </w:r>
          </w:p>
        </w:tc>
      </w:tr>
      <w:tr w:rsidR="00890703" w:rsidRPr="00890703" w14:paraId="268683E4"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7F31DF09"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samotnego wychowywania dziecka</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74647CB"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5</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1E3D036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44</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B832ED"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9132</w:t>
            </w:r>
          </w:p>
        </w:tc>
      </w:tr>
      <w:tr w:rsidR="00890703" w:rsidRPr="00890703" w14:paraId="6349F13E"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117E9AD9"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kształcenia i rehabilitacji dziecka niepełnosprawnego</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4107223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49B8785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49</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ED6BB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4950</w:t>
            </w:r>
          </w:p>
        </w:tc>
      </w:tr>
      <w:tr w:rsidR="00890703" w:rsidRPr="00890703" w14:paraId="5E8515F1" w14:textId="77777777" w:rsidTr="006F4DEC">
        <w:trPr>
          <w:cantSplit/>
        </w:trPr>
        <w:tc>
          <w:tcPr>
            <w:tcW w:w="5938" w:type="dxa"/>
            <w:tcBorders>
              <w:left w:val="single" w:sz="2" w:space="0" w:color="000000"/>
              <w:bottom w:val="single" w:sz="4" w:space="0" w:color="000000"/>
            </w:tcBorders>
            <w:shd w:val="clear" w:color="auto" w:fill="auto"/>
            <w:tcMar>
              <w:top w:w="0" w:type="dxa"/>
              <w:left w:w="108" w:type="dxa"/>
              <w:bottom w:w="0" w:type="dxa"/>
              <w:right w:w="108" w:type="dxa"/>
            </w:tcMar>
          </w:tcPr>
          <w:p w14:paraId="26B8C658"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rozpocz</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cia roku szkolnego jednorazowo na dziecko</w:t>
            </w:r>
          </w:p>
        </w:tc>
        <w:tc>
          <w:tcPr>
            <w:tcW w:w="450" w:type="dxa"/>
            <w:tcBorders>
              <w:left w:val="single" w:sz="2" w:space="0" w:color="000000"/>
              <w:bottom w:val="single" w:sz="4" w:space="0" w:color="000000"/>
            </w:tcBorders>
            <w:shd w:val="clear" w:color="auto" w:fill="auto"/>
            <w:tcMar>
              <w:top w:w="0" w:type="dxa"/>
              <w:left w:w="108" w:type="dxa"/>
              <w:bottom w:w="0" w:type="dxa"/>
              <w:right w:w="108" w:type="dxa"/>
            </w:tcMar>
          </w:tcPr>
          <w:p w14:paraId="199DEA40"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7</w:t>
            </w:r>
          </w:p>
        </w:tc>
        <w:tc>
          <w:tcPr>
            <w:tcW w:w="1710" w:type="dxa"/>
            <w:tcBorders>
              <w:left w:val="single" w:sz="2" w:space="0" w:color="000000"/>
              <w:bottom w:val="single" w:sz="4" w:space="0" w:color="000000"/>
            </w:tcBorders>
            <w:shd w:val="clear" w:color="auto" w:fill="auto"/>
            <w:tcMar>
              <w:top w:w="0" w:type="dxa"/>
              <w:left w:w="108" w:type="dxa"/>
              <w:bottom w:w="0" w:type="dxa"/>
              <w:right w:w="108" w:type="dxa"/>
            </w:tcMar>
          </w:tcPr>
          <w:p w14:paraId="5A30494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96</w:t>
            </w:r>
          </w:p>
        </w:tc>
        <w:tc>
          <w:tcPr>
            <w:tcW w:w="1328" w:type="dxa"/>
            <w:tcBorders>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14:paraId="09781332"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9600</w:t>
            </w:r>
          </w:p>
        </w:tc>
      </w:tr>
      <w:tr w:rsidR="00890703" w:rsidRPr="00890703" w14:paraId="51C2CC33" w14:textId="77777777" w:rsidTr="006F4DEC">
        <w:trPr>
          <w:cantSplit/>
          <w:trHeight w:val="268"/>
        </w:trPr>
        <w:tc>
          <w:tcPr>
            <w:tcW w:w="5938"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32A7A1E8"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podj</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cia przez dziecko nauki w szkole poza miejscem zamieszkania</w:t>
            </w:r>
          </w:p>
        </w:tc>
        <w:tc>
          <w:tcPr>
            <w:tcW w:w="450"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63FB1593"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8</w:t>
            </w:r>
          </w:p>
        </w:tc>
        <w:tc>
          <w:tcPr>
            <w:tcW w:w="1710"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14:paraId="32778F8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274</w:t>
            </w:r>
          </w:p>
        </w:tc>
        <w:tc>
          <w:tcPr>
            <w:tcW w:w="1328"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C91F4E"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28014</w:t>
            </w:r>
          </w:p>
        </w:tc>
      </w:tr>
      <w:tr w:rsidR="00890703" w:rsidRPr="00890703" w14:paraId="51C58DE1"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3920AAB4"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Wychowania  dziecka  w  rodzinie  wielodzietnej (3 i więcej dzieci w rodzinie)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5417DA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2C7D52D8"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429</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DFFBA3"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40755</w:t>
            </w:r>
          </w:p>
        </w:tc>
      </w:tr>
      <w:tr w:rsidR="00890703" w:rsidRPr="00890703" w14:paraId="4E67A437"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22E0DFA2"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Zasiłki  piel</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gnacyjne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27F01D19"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10</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14:paraId="41991A5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642</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94D978"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137872</w:t>
            </w:r>
          </w:p>
        </w:tc>
      </w:tr>
      <w:tr w:rsidR="00890703" w:rsidRPr="00890703" w14:paraId="7E556FD9"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7913A0BA"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piel</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gnacyjne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0109FC1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7719471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133</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C90870"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501725</w:t>
            </w:r>
          </w:p>
        </w:tc>
      </w:tr>
      <w:tr w:rsidR="00890703" w:rsidRPr="00890703" w14:paraId="6B6DEDB2"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2EB0DCC2"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hAnsiTheme="minorHAnsi" w:cstheme="minorHAnsi"/>
                <w:sz w:val="22"/>
                <w:szCs w:val="22"/>
              </w:rPr>
              <w:t>Specjalny  zasiłek  opiekuńczy</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5211BAF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12</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0D3D9FCC"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280C5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25420</w:t>
            </w:r>
          </w:p>
        </w:tc>
      </w:tr>
      <w:tr w:rsidR="00890703" w:rsidRPr="00890703" w14:paraId="404400B6"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7344B72D"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Jednorazowa   zapomoga  z  tytułu  urodzenia  dziecka</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2E3440BF"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13</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25A49B8E"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F06AF5"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11000</w:t>
            </w:r>
          </w:p>
        </w:tc>
      </w:tr>
      <w:tr w:rsidR="00890703" w:rsidRPr="00890703" w14:paraId="105CC79E"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0BDC1971"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Świadczenie rodzicielskie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15C8B6EE"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14</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501E88C0"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77</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7101BF"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64131</w:t>
            </w:r>
          </w:p>
        </w:tc>
      </w:tr>
      <w:tr w:rsidR="00890703" w:rsidRPr="00890703" w14:paraId="6027E9F1"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5262B9F6"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Zasiłek dla opiekuna</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3084E9BC" w14:textId="66C2A868" w:rsidR="00890703" w:rsidRPr="00890703" w:rsidRDefault="003B6C6D" w:rsidP="006F4DEC">
            <w:pPr>
              <w:pStyle w:val="Standard"/>
              <w:widowControl/>
              <w:suppressAutoHyphens w:val="0"/>
              <w:snapToGrid w:val="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15</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7607A33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15</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0C7D19"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9920</w:t>
            </w:r>
          </w:p>
        </w:tc>
      </w:tr>
      <w:tr w:rsidR="00890703" w:rsidRPr="00890703" w14:paraId="6CA9D451"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7646B5CA" w14:textId="77777777" w:rsidR="00890703" w:rsidRPr="00890703" w:rsidRDefault="00890703" w:rsidP="006F4DEC">
            <w:pPr>
              <w:pStyle w:val="Standard"/>
              <w:autoSpaceDE w:val="0"/>
              <w:snapToGrid w:val="0"/>
              <w:rPr>
                <w:rFonts w:asciiTheme="minorHAnsi" w:eastAsia="Times New Roman" w:hAnsiTheme="minorHAnsi" w:cstheme="minorHAnsi"/>
                <w:b/>
                <w:bCs/>
                <w:color w:val="000000"/>
                <w:sz w:val="22"/>
                <w:szCs w:val="22"/>
              </w:rPr>
            </w:pPr>
            <w:r w:rsidRPr="00890703">
              <w:rPr>
                <w:rFonts w:asciiTheme="minorHAnsi" w:eastAsia="Times New Roman" w:hAnsiTheme="minorHAnsi" w:cstheme="minorHAnsi"/>
                <w:b/>
                <w:bCs/>
                <w:color w:val="000000"/>
                <w:sz w:val="22"/>
                <w:szCs w:val="22"/>
              </w:rPr>
              <w:t>Razem</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11B8EE29"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15</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7E956465"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4624</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4397E29" w14:textId="77777777" w:rsidR="00890703" w:rsidRPr="00890703" w:rsidRDefault="00890703" w:rsidP="006F4DEC">
            <w:pPr>
              <w:pStyle w:val="Standard"/>
              <w:autoSpaceDE w:val="0"/>
              <w:snapToGrid w:val="0"/>
              <w:jc w:val="center"/>
              <w:rPr>
                <w:rFonts w:asciiTheme="minorHAnsi" w:eastAsia="Times New Roman" w:hAnsiTheme="minorHAnsi" w:cstheme="minorHAnsi"/>
                <w:b/>
                <w:sz w:val="22"/>
                <w:szCs w:val="22"/>
              </w:rPr>
            </w:pPr>
            <w:r w:rsidRPr="00890703">
              <w:rPr>
                <w:rFonts w:asciiTheme="minorHAnsi" w:eastAsia="Times New Roman" w:hAnsiTheme="minorHAnsi" w:cstheme="minorHAnsi"/>
                <w:b/>
                <w:sz w:val="22"/>
                <w:szCs w:val="22"/>
              </w:rPr>
              <w:t>1 288 421</w:t>
            </w:r>
          </w:p>
        </w:tc>
      </w:tr>
      <w:tr w:rsidR="00890703" w:rsidRPr="00890703" w14:paraId="4C09CD78" w14:textId="77777777" w:rsidTr="006F4DEC">
        <w:trPr>
          <w:cantSplit/>
          <w:trHeight w:val="501"/>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4A431712"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Składki na ubezpieczenia emerytalne i rentowe opłacane za osoby pobieraj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 xml:space="preserve">ce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piel</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gnacyjne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0AD8D9E5" w14:textId="77777777" w:rsidR="00890703" w:rsidRPr="00890703" w:rsidRDefault="00890703" w:rsidP="006F4DEC">
            <w:pPr>
              <w:pStyle w:val="Standard"/>
              <w:widowControl/>
              <w:suppressAutoHyphens w:val="0"/>
              <w:snapToGrid w:val="0"/>
              <w:rPr>
                <w:rFonts w:asciiTheme="minorHAnsi" w:eastAsia="Times New Roman" w:hAnsiTheme="minorHAnsi" w:cstheme="minorHAnsi"/>
                <w:color w:val="000000"/>
                <w:sz w:val="22"/>
                <w:szCs w:val="22"/>
              </w:rPr>
            </w:pPr>
          </w:p>
          <w:p w14:paraId="3C2BDD30" w14:textId="77777777" w:rsidR="00890703" w:rsidRPr="00890703" w:rsidRDefault="00890703" w:rsidP="006F4DEC">
            <w:pPr>
              <w:pStyle w:val="Standard"/>
              <w:widowControl/>
              <w:suppressAutoHyphens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16</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79D160B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171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7823FE"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93864</w:t>
            </w:r>
          </w:p>
        </w:tc>
      </w:tr>
      <w:tr w:rsidR="00890703" w:rsidRPr="00890703" w14:paraId="12655C51" w14:textId="77777777" w:rsidTr="006F4DEC">
        <w:trPr>
          <w:cantSplit/>
          <w:trHeight w:val="501"/>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2F1C5AB9"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lastRenderedPageBreak/>
              <w:t>Składki na ubezpieczenia zdrowotne opłacane za osoby pobieraj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 xml:space="preserve">ce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piel</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gnacyjne</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6DD134C9"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p>
          <w:p w14:paraId="0DE2EB19" w14:textId="77777777" w:rsidR="00890703" w:rsidRPr="00890703" w:rsidRDefault="00890703" w:rsidP="006F4DEC">
            <w:pPr>
              <w:pStyle w:val="Standard"/>
              <w:widowControl/>
              <w:suppressAutoHyphens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17</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5561DD19"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171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66BD8B5"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32378</w:t>
            </w:r>
          </w:p>
        </w:tc>
      </w:tr>
      <w:tr w:rsidR="00890703" w:rsidRPr="00890703" w14:paraId="7CF97438"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55934A9E" w14:textId="77777777" w:rsidR="00890703" w:rsidRPr="00890703" w:rsidRDefault="00890703" w:rsidP="006F4DEC">
            <w:pPr>
              <w:pStyle w:val="Standard"/>
              <w:autoSpaceDE w:val="0"/>
              <w:snapToGrid w:val="0"/>
              <w:ind w:right="-108"/>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Składki na ubezpieczenia emerytalne i rentowe opłacane za osoby pobieraj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ce specjalny zasiłek opiekuńczy</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0EA27C4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p>
          <w:p w14:paraId="0A8639FD"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18</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5A6B46FF"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29</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08F854B"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4948</w:t>
            </w:r>
          </w:p>
        </w:tc>
      </w:tr>
      <w:tr w:rsidR="00890703" w:rsidRPr="00890703" w14:paraId="5FDC7F32"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08EC90B8" w14:textId="77777777" w:rsidR="00890703" w:rsidRPr="00890703" w:rsidRDefault="00890703" w:rsidP="006F4DEC">
            <w:pPr>
              <w:pStyle w:val="Standard"/>
              <w:autoSpaceDE w:val="0"/>
              <w:snapToGrid w:val="0"/>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Składki na ubezpieczenia zdrowotne opłacane za osoby pobieraj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ce specjalny zasiłek opiekuńczy</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7678866F"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p>
          <w:p w14:paraId="08CA34E2"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19</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505B6C96"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41</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618FF4" w14:textId="77777777" w:rsidR="00890703" w:rsidRPr="00890703" w:rsidRDefault="00890703" w:rsidP="006F4DEC">
            <w:pPr>
              <w:pStyle w:val="Standard"/>
              <w:autoSpaceDE w:val="0"/>
              <w:snapToGrid w:val="0"/>
              <w:jc w:val="center"/>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2288</w:t>
            </w:r>
          </w:p>
        </w:tc>
      </w:tr>
      <w:tr w:rsidR="00890703" w:rsidRPr="00890703" w14:paraId="79606FD9"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29088F29"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Składki na ubezpieczenie emerytalne i rentowe opłacane za osoby pobierające zasiłek dla opiekuna</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4868E43F" w14:textId="6E4BCCD4" w:rsidR="00890703" w:rsidRPr="00890703" w:rsidRDefault="003B6C6D" w:rsidP="006F4DEC">
            <w:pPr>
              <w:pStyle w:val="Standard"/>
              <w:autoSpaceDE w:val="0"/>
              <w:snapToGrid w:val="0"/>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7B09223E"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16</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73B12A" w14:textId="77777777" w:rsidR="00890703" w:rsidRPr="00890703" w:rsidRDefault="00890703" w:rsidP="006F4DEC">
            <w:pPr>
              <w:pStyle w:val="Standard"/>
              <w:autoSpaceDE w:val="0"/>
              <w:snapToGrid w:val="0"/>
              <w:jc w:val="center"/>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2730</w:t>
            </w:r>
          </w:p>
        </w:tc>
      </w:tr>
      <w:tr w:rsidR="00890703" w:rsidRPr="00890703" w14:paraId="79721AF4" w14:textId="77777777" w:rsidTr="006F4DEC">
        <w:trPr>
          <w:cantSplit/>
        </w:trPr>
        <w:tc>
          <w:tcPr>
            <w:tcW w:w="5938" w:type="dxa"/>
            <w:tcBorders>
              <w:left w:val="single" w:sz="2" w:space="0" w:color="000000"/>
              <w:bottom w:val="single" w:sz="2" w:space="0" w:color="000000"/>
            </w:tcBorders>
            <w:shd w:val="clear" w:color="auto" w:fill="auto"/>
            <w:tcMar>
              <w:top w:w="0" w:type="dxa"/>
              <w:left w:w="108" w:type="dxa"/>
              <w:bottom w:w="0" w:type="dxa"/>
              <w:right w:w="108" w:type="dxa"/>
            </w:tcMar>
          </w:tcPr>
          <w:p w14:paraId="03AFBEA3"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Składki na ubezpieczenie zdrowotne opłacane za osoby pobierające zasiłek dla opiekuna</w:t>
            </w:r>
          </w:p>
        </w:tc>
        <w:tc>
          <w:tcPr>
            <w:tcW w:w="450" w:type="dxa"/>
            <w:tcBorders>
              <w:left w:val="single" w:sz="2" w:space="0" w:color="000000"/>
              <w:bottom w:val="single" w:sz="2" w:space="0" w:color="000000"/>
            </w:tcBorders>
            <w:shd w:val="clear" w:color="auto" w:fill="auto"/>
            <w:tcMar>
              <w:top w:w="0" w:type="dxa"/>
              <w:left w:w="108" w:type="dxa"/>
              <w:bottom w:w="0" w:type="dxa"/>
              <w:right w:w="108" w:type="dxa"/>
            </w:tcMar>
          </w:tcPr>
          <w:p w14:paraId="08312EC9" w14:textId="6370CA9C" w:rsidR="00890703" w:rsidRPr="00890703" w:rsidRDefault="003B6C6D" w:rsidP="006F4DEC">
            <w:pPr>
              <w:pStyle w:val="Standard"/>
              <w:autoSpaceDE w:val="0"/>
              <w:snapToGrid w:val="0"/>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21</w:t>
            </w:r>
          </w:p>
        </w:tc>
        <w:tc>
          <w:tcPr>
            <w:tcW w:w="1710" w:type="dxa"/>
            <w:tcBorders>
              <w:left w:val="single" w:sz="2" w:space="0" w:color="000000"/>
              <w:bottom w:val="single" w:sz="2" w:space="0" w:color="000000"/>
            </w:tcBorders>
            <w:shd w:val="clear" w:color="auto" w:fill="auto"/>
            <w:tcMar>
              <w:top w:w="0" w:type="dxa"/>
              <w:left w:w="108" w:type="dxa"/>
              <w:bottom w:w="0" w:type="dxa"/>
              <w:right w:w="108" w:type="dxa"/>
            </w:tcMar>
          </w:tcPr>
          <w:p w14:paraId="61DC9801"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16</w:t>
            </w:r>
          </w:p>
        </w:tc>
        <w:tc>
          <w:tcPr>
            <w:tcW w:w="132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C04709" w14:textId="77777777" w:rsidR="00890703" w:rsidRPr="00890703" w:rsidRDefault="00890703" w:rsidP="006F4DEC">
            <w:pPr>
              <w:pStyle w:val="Standard"/>
              <w:autoSpaceDE w:val="0"/>
              <w:snapToGrid w:val="0"/>
              <w:jc w:val="center"/>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893</w:t>
            </w:r>
          </w:p>
        </w:tc>
      </w:tr>
    </w:tbl>
    <w:p w14:paraId="7B4C5682" w14:textId="77777777" w:rsidR="00890703" w:rsidRPr="00890703" w:rsidRDefault="00890703" w:rsidP="003B6C6D">
      <w:pPr>
        <w:pStyle w:val="WW-NormalnyWeb"/>
        <w:spacing w:after="0"/>
        <w:jc w:val="both"/>
        <w:rPr>
          <w:rFonts w:asciiTheme="minorHAnsi" w:hAnsiTheme="minorHAnsi" w:cstheme="minorHAnsi"/>
          <w:sz w:val="22"/>
          <w:szCs w:val="22"/>
        </w:rPr>
      </w:pPr>
      <w:r w:rsidRPr="00890703">
        <w:rPr>
          <w:rFonts w:asciiTheme="minorHAnsi" w:hAnsiTheme="minorHAnsi" w:cstheme="minorHAnsi"/>
          <w:b/>
          <w:color w:val="000000"/>
          <w:sz w:val="22"/>
          <w:szCs w:val="22"/>
        </w:rPr>
        <w:tab/>
      </w:r>
      <w:r w:rsidRPr="00890703">
        <w:rPr>
          <w:rFonts w:asciiTheme="minorHAnsi" w:hAnsiTheme="minorHAnsi" w:cstheme="minorHAnsi"/>
          <w:color w:val="000000"/>
          <w:sz w:val="22"/>
          <w:szCs w:val="22"/>
        </w:rPr>
        <w:t xml:space="preserve">Z dniem 1 maja 2004 roku wszedł w </w:t>
      </w:r>
      <w:r w:rsidRPr="00890703">
        <w:rPr>
          <w:rFonts w:asciiTheme="minorHAnsi" w:eastAsia="TTE2E44828t00, 'Times New Roman" w:hAnsiTheme="minorHAnsi" w:cstheme="minorHAnsi"/>
          <w:color w:val="000000"/>
          <w:sz w:val="22"/>
          <w:szCs w:val="22"/>
        </w:rPr>
        <w:t>ż</w:t>
      </w:r>
      <w:r w:rsidRPr="00890703">
        <w:rPr>
          <w:rFonts w:asciiTheme="minorHAnsi" w:hAnsiTheme="minorHAnsi" w:cstheme="minorHAnsi"/>
          <w:color w:val="000000"/>
          <w:sz w:val="22"/>
          <w:szCs w:val="22"/>
        </w:rPr>
        <w:t xml:space="preserve">ycie  system </w:t>
      </w:r>
      <w:r w:rsidRPr="00890703">
        <w:rPr>
          <w:rFonts w:asciiTheme="minorHAnsi" w:eastAsia="TTE2E44828t00, 'Times New Roman" w:hAnsiTheme="minorHAnsi" w:cstheme="minorHAnsi"/>
          <w:color w:val="000000"/>
          <w:sz w:val="22"/>
          <w:szCs w:val="22"/>
        </w:rPr>
        <w:t>ś</w:t>
      </w:r>
      <w:r w:rsidRPr="00890703">
        <w:rPr>
          <w:rFonts w:asciiTheme="minorHAnsi" w:hAnsiTheme="minorHAnsi" w:cstheme="minorHAnsi"/>
          <w:color w:val="000000"/>
          <w:sz w:val="22"/>
          <w:szCs w:val="22"/>
        </w:rPr>
        <w:t>wiadcze</w:t>
      </w:r>
      <w:r w:rsidRPr="00890703">
        <w:rPr>
          <w:rFonts w:asciiTheme="minorHAnsi" w:eastAsia="TTE2E44828t00, 'Times New Roman" w:hAnsiTheme="minorHAnsi" w:cstheme="minorHAnsi"/>
          <w:color w:val="000000"/>
          <w:sz w:val="22"/>
          <w:szCs w:val="22"/>
        </w:rPr>
        <w:t xml:space="preserve">ń </w:t>
      </w:r>
      <w:r w:rsidRPr="00890703">
        <w:rPr>
          <w:rFonts w:asciiTheme="minorHAnsi" w:hAnsiTheme="minorHAnsi" w:cstheme="minorHAnsi"/>
          <w:color w:val="000000"/>
          <w:sz w:val="22"/>
          <w:szCs w:val="22"/>
        </w:rPr>
        <w:t>rodzinnych normowany przez ustaw</w:t>
      </w:r>
      <w:r w:rsidRPr="00890703">
        <w:rPr>
          <w:rFonts w:asciiTheme="minorHAnsi" w:eastAsia="TTE2E44828t00, 'Times New Roman" w:hAnsiTheme="minorHAnsi" w:cstheme="minorHAnsi"/>
          <w:color w:val="000000"/>
          <w:sz w:val="22"/>
          <w:szCs w:val="22"/>
        </w:rPr>
        <w:t xml:space="preserve">ę </w:t>
      </w:r>
      <w:r w:rsidRPr="00890703">
        <w:rPr>
          <w:rFonts w:asciiTheme="minorHAnsi" w:hAnsiTheme="minorHAnsi" w:cstheme="minorHAnsi"/>
          <w:color w:val="000000"/>
          <w:sz w:val="22"/>
          <w:szCs w:val="22"/>
        </w:rPr>
        <w:t xml:space="preserve">z dnia 28 listopada 2003 roku o </w:t>
      </w:r>
      <w:r w:rsidRPr="00890703">
        <w:rPr>
          <w:rFonts w:asciiTheme="minorHAnsi" w:eastAsia="TTE2E44828t00, 'Times New Roman" w:hAnsiTheme="minorHAnsi" w:cstheme="minorHAnsi"/>
          <w:color w:val="000000"/>
          <w:sz w:val="22"/>
          <w:szCs w:val="22"/>
        </w:rPr>
        <w:t>ś</w:t>
      </w:r>
      <w:r w:rsidRPr="00890703">
        <w:rPr>
          <w:rFonts w:asciiTheme="minorHAnsi" w:hAnsiTheme="minorHAnsi" w:cstheme="minorHAnsi"/>
          <w:color w:val="000000"/>
          <w:sz w:val="22"/>
          <w:szCs w:val="22"/>
        </w:rPr>
        <w:t>wiadczeniach rodzinnych, który scalił wypłat</w:t>
      </w:r>
      <w:r w:rsidRPr="00890703">
        <w:rPr>
          <w:rFonts w:asciiTheme="minorHAnsi" w:eastAsia="TTE2E44828t00, 'Times New Roman" w:hAnsiTheme="minorHAnsi" w:cstheme="minorHAnsi"/>
          <w:color w:val="000000"/>
          <w:sz w:val="22"/>
          <w:szCs w:val="22"/>
        </w:rPr>
        <w:t>ę</w:t>
      </w:r>
      <w:r w:rsidRPr="00890703">
        <w:rPr>
          <w:rFonts w:asciiTheme="minorHAnsi" w:hAnsiTheme="minorHAnsi" w:cstheme="minorHAnsi"/>
          <w:color w:val="000000"/>
          <w:sz w:val="22"/>
          <w:szCs w:val="22"/>
        </w:rPr>
        <w:t xml:space="preserve"> ró</w:t>
      </w:r>
      <w:r w:rsidRPr="00890703">
        <w:rPr>
          <w:rFonts w:asciiTheme="minorHAnsi" w:eastAsia="TTE2E44828t00, 'Times New Roman" w:hAnsiTheme="minorHAnsi" w:cstheme="minorHAnsi"/>
          <w:color w:val="000000"/>
          <w:sz w:val="22"/>
          <w:szCs w:val="22"/>
        </w:rPr>
        <w:t>ż</w:t>
      </w:r>
      <w:r w:rsidRPr="00890703">
        <w:rPr>
          <w:rFonts w:asciiTheme="minorHAnsi" w:hAnsiTheme="minorHAnsi" w:cstheme="minorHAnsi"/>
          <w:color w:val="000000"/>
          <w:sz w:val="22"/>
          <w:szCs w:val="22"/>
        </w:rPr>
        <w:t>nych zasiłków i form wsparcia realizowanych dotychczas na podstawie przepisów ustawy o zasiłkach rodzinnych, piel</w:t>
      </w:r>
      <w:r w:rsidRPr="00890703">
        <w:rPr>
          <w:rFonts w:asciiTheme="minorHAnsi" w:eastAsia="TTE2E44828t00, 'Times New Roman" w:hAnsiTheme="minorHAnsi" w:cstheme="minorHAnsi"/>
          <w:color w:val="000000"/>
          <w:sz w:val="22"/>
          <w:szCs w:val="22"/>
        </w:rPr>
        <w:t>ę</w:t>
      </w:r>
      <w:r w:rsidRPr="00890703">
        <w:rPr>
          <w:rFonts w:asciiTheme="minorHAnsi" w:hAnsiTheme="minorHAnsi" w:cstheme="minorHAnsi"/>
          <w:color w:val="000000"/>
          <w:sz w:val="22"/>
          <w:szCs w:val="22"/>
        </w:rPr>
        <w:t xml:space="preserve">gnacyjnych i wychowawczych, ustawy o pomocy społecznej oraz ustawy o funduszu alimentacyjnym. </w:t>
      </w:r>
      <w:r w:rsidRPr="00890703">
        <w:rPr>
          <w:rFonts w:asciiTheme="minorHAnsi" w:eastAsia="TTE2E44828t00, 'Times New Roman" w:hAnsiTheme="minorHAnsi" w:cstheme="minorHAnsi"/>
          <w:color w:val="000000"/>
          <w:sz w:val="22"/>
          <w:szCs w:val="22"/>
        </w:rPr>
        <w:t>Ś</w:t>
      </w:r>
      <w:r w:rsidRPr="00890703">
        <w:rPr>
          <w:rFonts w:asciiTheme="minorHAnsi" w:hAnsiTheme="minorHAnsi" w:cstheme="minorHAnsi"/>
          <w:color w:val="000000"/>
          <w:sz w:val="22"/>
          <w:szCs w:val="22"/>
        </w:rPr>
        <w:t>wiadczenia rodzinne udzielane s</w:t>
      </w:r>
      <w:r w:rsidRPr="00890703">
        <w:rPr>
          <w:rFonts w:asciiTheme="minorHAnsi" w:eastAsia="TTE2E44828t00, 'Times New Roman" w:hAnsiTheme="minorHAnsi" w:cstheme="minorHAnsi"/>
          <w:color w:val="000000"/>
          <w:sz w:val="22"/>
          <w:szCs w:val="22"/>
        </w:rPr>
        <w:t xml:space="preserve">ą </w:t>
      </w:r>
      <w:r w:rsidRPr="00890703">
        <w:rPr>
          <w:rFonts w:asciiTheme="minorHAnsi" w:hAnsiTheme="minorHAnsi" w:cstheme="minorHAnsi"/>
          <w:color w:val="000000"/>
          <w:sz w:val="22"/>
          <w:szCs w:val="22"/>
        </w:rPr>
        <w:t>na okresy zasiłkowe. Okres zasiłkowy  zawiera się w czasie od 01.11. danego roku do 31.10. roku następnego.</w:t>
      </w:r>
    </w:p>
    <w:p w14:paraId="3A9FB42F" w14:textId="77777777" w:rsidR="00890703" w:rsidRPr="00890703" w:rsidRDefault="00890703" w:rsidP="003B6C6D">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ab/>
        <w:t xml:space="preserve">Głównym kryterium do otrzymania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w:t>
      </w:r>
      <w:r w:rsidRPr="00890703">
        <w:rPr>
          <w:rFonts w:asciiTheme="minorHAnsi" w:eastAsia="TTE2E44828t00, 'Times New Roman" w:hAnsiTheme="minorHAnsi" w:cstheme="minorHAnsi"/>
          <w:color w:val="000000"/>
          <w:sz w:val="22"/>
          <w:szCs w:val="22"/>
        </w:rPr>
        <w:t xml:space="preserve">ń </w:t>
      </w:r>
      <w:r w:rsidRPr="00890703">
        <w:rPr>
          <w:rFonts w:asciiTheme="minorHAnsi" w:eastAsia="Times New Roman" w:hAnsiTheme="minorHAnsi" w:cstheme="minorHAnsi"/>
          <w:color w:val="000000"/>
          <w:sz w:val="22"/>
          <w:szCs w:val="22"/>
        </w:rPr>
        <w:t>rodzinnych na okres zasiłkowy jest wysoko</w:t>
      </w:r>
      <w:r w:rsidRPr="00890703">
        <w:rPr>
          <w:rFonts w:asciiTheme="minorHAnsi" w:eastAsia="TTE2E44828t00, 'Times New Roman" w:hAnsiTheme="minorHAnsi" w:cstheme="minorHAnsi"/>
          <w:color w:val="000000"/>
          <w:sz w:val="22"/>
          <w:szCs w:val="22"/>
        </w:rPr>
        <w:t xml:space="preserve">ść </w:t>
      </w:r>
      <w:r w:rsidRPr="00890703">
        <w:rPr>
          <w:rFonts w:asciiTheme="minorHAnsi" w:eastAsia="Times New Roman" w:hAnsiTheme="minorHAnsi" w:cstheme="minorHAnsi"/>
          <w:color w:val="000000"/>
          <w:sz w:val="22"/>
          <w:szCs w:val="22"/>
        </w:rPr>
        <w:t xml:space="preserve">dochodu netto (tj. po odliczeniu podatku dochodowego i składek na ubezpieczenia społeczne </w:t>
      </w:r>
      <w:r w:rsidRPr="00890703">
        <w:rPr>
          <w:rFonts w:asciiTheme="minorHAnsi" w:eastAsia="Times New Roman" w:hAnsiTheme="minorHAnsi" w:cstheme="minorHAnsi"/>
          <w:color w:val="000000"/>
          <w:sz w:val="22"/>
          <w:szCs w:val="22"/>
        </w:rPr>
        <w:br/>
        <w:t>i zdrowotne) osi</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gni</w:t>
      </w:r>
      <w:r w:rsidRPr="00890703">
        <w:rPr>
          <w:rFonts w:asciiTheme="minorHAnsi" w:eastAsia="TTE2E44828t00, 'Times New Roman" w:hAnsiTheme="minorHAnsi" w:cstheme="minorHAnsi"/>
          <w:color w:val="000000"/>
          <w:sz w:val="22"/>
          <w:szCs w:val="22"/>
        </w:rPr>
        <w:t>ę</w:t>
      </w:r>
      <w:r w:rsidRPr="00890703">
        <w:rPr>
          <w:rFonts w:asciiTheme="minorHAnsi" w:eastAsia="Times New Roman" w:hAnsiTheme="minorHAnsi" w:cstheme="minorHAnsi"/>
          <w:color w:val="000000"/>
          <w:sz w:val="22"/>
          <w:szCs w:val="22"/>
        </w:rPr>
        <w:t>tego w roku poprzedzającym złożenie wniosku. W przeliczeniu na osob</w:t>
      </w:r>
      <w:r w:rsidRPr="00890703">
        <w:rPr>
          <w:rFonts w:asciiTheme="minorHAnsi" w:eastAsia="TTE2E44828t00, 'Times New Roman" w:hAnsiTheme="minorHAnsi" w:cstheme="minorHAnsi"/>
          <w:color w:val="000000"/>
          <w:sz w:val="22"/>
          <w:szCs w:val="22"/>
        </w:rPr>
        <w:t xml:space="preserve">ę </w:t>
      </w:r>
      <w:r w:rsidRPr="00890703">
        <w:rPr>
          <w:rFonts w:asciiTheme="minorHAnsi" w:eastAsia="Times New Roman" w:hAnsiTheme="minorHAnsi" w:cstheme="minorHAnsi"/>
          <w:color w:val="000000"/>
          <w:sz w:val="22"/>
          <w:szCs w:val="22"/>
        </w:rPr>
        <w:t>nie może on przekracza</w:t>
      </w:r>
      <w:r w:rsidRPr="00890703">
        <w:rPr>
          <w:rFonts w:asciiTheme="minorHAnsi" w:eastAsia="TTE2E44828t00, 'Times New Roman" w:hAnsiTheme="minorHAnsi" w:cstheme="minorHAnsi"/>
          <w:color w:val="000000"/>
          <w:sz w:val="22"/>
          <w:szCs w:val="22"/>
        </w:rPr>
        <w:t>ć</w:t>
      </w:r>
      <w:r w:rsidRPr="00890703">
        <w:rPr>
          <w:rFonts w:asciiTheme="minorHAnsi" w:eastAsia="TTE2E44828t00, 'Times New Roman" w:hAnsiTheme="minorHAnsi" w:cstheme="minorHAnsi"/>
          <w:b/>
          <w:bCs/>
          <w:color w:val="000000"/>
          <w:sz w:val="22"/>
          <w:szCs w:val="22"/>
          <w:u w:val="single"/>
        </w:rPr>
        <w:t xml:space="preserve"> </w:t>
      </w:r>
      <w:r w:rsidRPr="00890703">
        <w:rPr>
          <w:rFonts w:asciiTheme="minorHAnsi" w:eastAsia="Times New Roman" w:hAnsiTheme="minorHAnsi" w:cstheme="minorHAnsi"/>
          <w:b/>
          <w:bCs/>
          <w:color w:val="000000"/>
          <w:sz w:val="22"/>
          <w:szCs w:val="22"/>
          <w:u w:val="single"/>
        </w:rPr>
        <w:t>674 zł lub 764 zł ,</w:t>
      </w:r>
      <w:r w:rsidRPr="00890703">
        <w:rPr>
          <w:rFonts w:asciiTheme="minorHAnsi" w:eastAsia="Times New Roman" w:hAnsiTheme="minorHAnsi" w:cstheme="minorHAnsi"/>
          <w:color w:val="000000"/>
          <w:sz w:val="22"/>
          <w:szCs w:val="22"/>
        </w:rPr>
        <w:t xml:space="preserve"> je</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eli członek rodziny, na którego przysługują świadczenia rodzinne legitymuje si</w:t>
      </w:r>
      <w:r w:rsidRPr="00890703">
        <w:rPr>
          <w:rFonts w:asciiTheme="minorHAnsi" w:eastAsia="TTE2E44828t00, 'Times New Roman" w:hAnsiTheme="minorHAnsi" w:cstheme="minorHAnsi"/>
          <w:color w:val="000000"/>
          <w:sz w:val="22"/>
          <w:szCs w:val="22"/>
        </w:rPr>
        <w:t xml:space="preserve">ę </w:t>
      </w:r>
      <w:r w:rsidRPr="00890703">
        <w:rPr>
          <w:rFonts w:asciiTheme="minorHAnsi" w:eastAsia="Times New Roman" w:hAnsiTheme="minorHAnsi" w:cstheme="minorHAnsi"/>
          <w:color w:val="000000"/>
          <w:sz w:val="22"/>
          <w:szCs w:val="22"/>
        </w:rPr>
        <w:t>orzeczeniem o niepełnosprawno</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ci lub umiarkowanym albo znacznym stopniu niepełnosprawno</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ci. Prawo do dodatków do zasiłku rodzinnego uzale</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nione jest, oprócz konieczno</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ci spełnienia kryterium dochodowego przewidzianego do uzyskania zasiłku rodzinnego, równie</w:t>
      </w:r>
      <w:r w:rsidRPr="00890703">
        <w:rPr>
          <w:rFonts w:asciiTheme="minorHAnsi" w:eastAsia="TTE2E44828t00, 'Times New Roman" w:hAnsiTheme="minorHAnsi" w:cstheme="minorHAnsi"/>
          <w:color w:val="000000"/>
          <w:sz w:val="22"/>
          <w:szCs w:val="22"/>
        </w:rPr>
        <w:t xml:space="preserve">ż </w:t>
      </w:r>
      <w:r w:rsidRPr="00890703">
        <w:rPr>
          <w:rFonts w:asciiTheme="minorHAnsi" w:eastAsia="Times New Roman" w:hAnsiTheme="minorHAnsi" w:cstheme="minorHAnsi"/>
          <w:color w:val="000000"/>
          <w:sz w:val="22"/>
          <w:szCs w:val="22"/>
        </w:rPr>
        <w:t>od spełnienia szczegółowych kryteriów obowi</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zuj</w:t>
      </w:r>
      <w:r w:rsidRPr="00890703">
        <w:rPr>
          <w:rFonts w:asciiTheme="minorHAnsi" w:eastAsia="TTE2E44828t00, 'Times New Roman" w:hAnsiTheme="minorHAnsi" w:cstheme="minorHAnsi"/>
          <w:color w:val="000000"/>
          <w:sz w:val="22"/>
          <w:szCs w:val="22"/>
        </w:rPr>
        <w:t>ą</w:t>
      </w:r>
      <w:r w:rsidRPr="00890703">
        <w:rPr>
          <w:rFonts w:asciiTheme="minorHAnsi" w:eastAsia="Times New Roman" w:hAnsiTheme="minorHAnsi" w:cstheme="minorHAnsi"/>
          <w:color w:val="000000"/>
          <w:sz w:val="22"/>
          <w:szCs w:val="22"/>
        </w:rPr>
        <w:t>cych dla poszczególnych dodatków.</w:t>
      </w:r>
    </w:p>
    <w:p w14:paraId="1BD04BC3" w14:textId="66A19EBE" w:rsidR="00890703" w:rsidRPr="00890703" w:rsidRDefault="00890703" w:rsidP="003B6C6D">
      <w:pPr>
        <w:pStyle w:val="Standard"/>
        <w:autoSpaceDE w:val="0"/>
        <w:jc w:val="both"/>
        <w:rPr>
          <w:rFonts w:asciiTheme="minorHAnsi" w:hAnsiTheme="minorHAnsi" w:cstheme="minorHAnsi"/>
          <w:sz w:val="22"/>
          <w:szCs w:val="22"/>
        </w:rPr>
      </w:pPr>
      <w:r w:rsidRPr="00890703">
        <w:rPr>
          <w:rFonts w:asciiTheme="minorHAnsi" w:hAnsiTheme="minorHAnsi" w:cstheme="minorHAnsi"/>
          <w:color w:val="000000"/>
          <w:sz w:val="22"/>
          <w:szCs w:val="22"/>
        </w:rPr>
        <w:tab/>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wiadczenia rodzinne, koszty ich obsługi, składki na ubezpieczenia emerytalne i rentowe</w:t>
      </w:r>
      <w:r w:rsidR="003B6C6D">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z ubezpieczenia społecznego s</w:t>
      </w:r>
      <w:r w:rsidRPr="00890703">
        <w:rPr>
          <w:rFonts w:asciiTheme="minorHAnsi" w:eastAsia="TTE2E44828t00, 'Times New Roman" w:hAnsiTheme="minorHAnsi" w:cstheme="minorHAnsi"/>
          <w:color w:val="000000"/>
          <w:sz w:val="22"/>
          <w:szCs w:val="22"/>
        </w:rPr>
        <w:t xml:space="preserve">ą </w:t>
      </w:r>
      <w:r w:rsidRPr="00890703">
        <w:rPr>
          <w:rFonts w:asciiTheme="minorHAnsi" w:eastAsia="Times New Roman" w:hAnsiTheme="minorHAnsi" w:cstheme="minorHAnsi"/>
          <w:color w:val="000000"/>
          <w:sz w:val="22"/>
          <w:szCs w:val="22"/>
        </w:rPr>
        <w:t>finansowane w formie dotacji celowej z bud</w:t>
      </w:r>
      <w:r w:rsidRPr="00890703">
        <w:rPr>
          <w:rFonts w:asciiTheme="minorHAnsi" w:eastAsia="TTE2E44828t00, 'Times New Roman" w:hAnsiTheme="minorHAnsi" w:cstheme="minorHAnsi"/>
          <w:color w:val="000000"/>
          <w:sz w:val="22"/>
          <w:szCs w:val="22"/>
        </w:rPr>
        <w:t>ż</w:t>
      </w:r>
      <w:r w:rsidRPr="00890703">
        <w:rPr>
          <w:rFonts w:asciiTheme="minorHAnsi" w:eastAsia="Times New Roman" w:hAnsiTheme="minorHAnsi" w:cstheme="minorHAnsi"/>
          <w:color w:val="000000"/>
          <w:sz w:val="22"/>
          <w:szCs w:val="22"/>
        </w:rPr>
        <w:t>etu pa</w:t>
      </w:r>
      <w:r w:rsidRPr="00890703">
        <w:rPr>
          <w:rFonts w:asciiTheme="minorHAnsi" w:eastAsia="TTE2E44828t00, 'Times New Roman" w:hAnsiTheme="minorHAnsi" w:cstheme="minorHAnsi"/>
          <w:color w:val="000000"/>
          <w:sz w:val="22"/>
          <w:szCs w:val="22"/>
        </w:rPr>
        <w:t>ń</w:t>
      </w:r>
      <w:r w:rsidRPr="00890703">
        <w:rPr>
          <w:rFonts w:asciiTheme="minorHAnsi" w:eastAsia="Times New Roman" w:hAnsiTheme="minorHAnsi" w:cstheme="minorHAnsi"/>
          <w:color w:val="000000"/>
          <w:sz w:val="22"/>
          <w:szCs w:val="22"/>
        </w:rPr>
        <w:t xml:space="preserve">stwa. </w:t>
      </w:r>
      <w:r w:rsidRPr="00890703">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ab/>
      </w:r>
    </w:p>
    <w:p w14:paraId="20F745C4" w14:textId="77777777" w:rsidR="00890703" w:rsidRPr="00890703" w:rsidRDefault="00890703" w:rsidP="00890703">
      <w:pPr>
        <w:pStyle w:val="Standard"/>
        <w:autoSpaceDE w:val="0"/>
        <w:rPr>
          <w:rFonts w:asciiTheme="minorHAnsi" w:eastAsia="Times New Roman" w:hAnsiTheme="minorHAnsi" w:cstheme="minorHAnsi"/>
          <w:color w:val="000000"/>
          <w:sz w:val="22"/>
          <w:szCs w:val="22"/>
        </w:rPr>
      </w:pPr>
    </w:p>
    <w:p w14:paraId="493C4672" w14:textId="0488A1CC" w:rsidR="00890703" w:rsidRPr="00890703" w:rsidRDefault="00890703" w:rsidP="003B6C6D">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W 2022 roku na </w:t>
      </w:r>
      <w:r w:rsidRPr="00890703">
        <w:rPr>
          <w:rFonts w:asciiTheme="minorHAnsi" w:eastAsia="TTE2E44828t00, 'Times New Roman" w:hAnsiTheme="minorHAnsi" w:cstheme="minorHAnsi"/>
          <w:color w:val="000000"/>
          <w:sz w:val="22"/>
          <w:szCs w:val="22"/>
        </w:rPr>
        <w:t>ś</w:t>
      </w:r>
      <w:r w:rsidRPr="00890703">
        <w:rPr>
          <w:rFonts w:asciiTheme="minorHAnsi" w:eastAsia="Times New Roman" w:hAnsiTheme="minorHAnsi" w:cstheme="minorHAnsi"/>
          <w:color w:val="000000"/>
          <w:sz w:val="22"/>
          <w:szCs w:val="22"/>
        </w:rPr>
        <w:t xml:space="preserve">wiadczenia rodzinne wydatkowano </w:t>
      </w:r>
      <w:r w:rsidRPr="00890703">
        <w:rPr>
          <w:rFonts w:asciiTheme="minorHAnsi" w:eastAsia="Times New Roman" w:hAnsiTheme="minorHAnsi" w:cstheme="minorHAnsi"/>
          <w:b/>
          <w:color w:val="000000"/>
          <w:sz w:val="22"/>
          <w:szCs w:val="22"/>
        </w:rPr>
        <w:t xml:space="preserve">1 301 533,90 </w:t>
      </w:r>
      <w:r w:rsidRPr="00890703">
        <w:rPr>
          <w:rFonts w:asciiTheme="minorHAnsi" w:eastAsia="Times New Roman" w:hAnsiTheme="minorHAnsi" w:cstheme="minorHAnsi"/>
          <w:b/>
          <w:sz w:val="22"/>
          <w:szCs w:val="22"/>
        </w:rPr>
        <w:t>zł</w:t>
      </w:r>
      <w:r w:rsidRPr="00890703">
        <w:rPr>
          <w:rFonts w:asciiTheme="minorHAnsi" w:eastAsia="Times New Roman" w:hAnsiTheme="minorHAnsi" w:cstheme="minorHAnsi"/>
          <w:b/>
          <w:color w:val="000000"/>
          <w:sz w:val="22"/>
          <w:szCs w:val="22"/>
        </w:rPr>
        <w:t>.</w:t>
      </w:r>
      <w:r w:rsidRPr="00890703">
        <w:rPr>
          <w:rFonts w:asciiTheme="minorHAnsi" w:eastAsia="Times New Roman" w:hAnsiTheme="minorHAnsi" w:cstheme="minorHAnsi"/>
          <w:color w:val="000000"/>
          <w:sz w:val="22"/>
          <w:szCs w:val="22"/>
        </w:rPr>
        <w:t xml:space="preserve"> Koszt obsługi stanowi 3% wypłaconych świadczeń  i wyniósł 36 157,37 zł tj. 3% od wypłaconych świadczeń, pomniejszone</w:t>
      </w:r>
      <w:r w:rsidR="003B6C6D">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o wypłacone świadczenia rodzicielskie. Kwotę przeznaczono na wynagrodzenia osobowe wraz</w:t>
      </w:r>
      <w:r w:rsidR="003B6C6D">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z pochodnymi, zakup materiałów biurowych i druków, delegacje służbowe, ubezpieczenie sprzętu komputerowego, obsługę bankową itp.</w:t>
      </w:r>
    </w:p>
    <w:p w14:paraId="28675FE1"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br/>
      </w:r>
      <w:r w:rsidRPr="00890703">
        <w:rPr>
          <w:rFonts w:asciiTheme="minorHAnsi" w:eastAsia="Times New Roman" w:hAnsiTheme="minorHAnsi" w:cstheme="minorHAnsi"/>
          <w:b/>
          <w:color w:val="000000"/>
          <w:sz w:val="22"/>
          <w:szCs w:val="22"/>
        </w:rPr>
        <w:t>Zaliczki alimentacyjne</w:t>
      </w:r>
    </w:p>
    <w:p w14:paraId="20D5F3C3" w14:textId="77777777" w:rsidR="00890703" w:rsidRPr="00890703" w:rsidRDefault="00890703" w:rsidP="00890703">
      <w:pPr>
        <w:pStyle w:val="Standard"/>
        <w:widowControl/>
        <w:tabs>
          <w:tab w:val="left" w:pos="1860"/>
        </w:tabs>
        <w:suppressAutoHyphens w:val="0"/>
        <w:autoSpaceDE w:val="0"/>
        <w:ind w:left="420"/>
        <w:jc w:val="both"/>
        <w:rPr>
          <w:rFonts w:asciiTheme="minorHAnsi" w:eastAsia="Times New Roman" w:hAnsiTheme="minorHAnsi" w:cstheme="minorHAnsi"/>
          <w:sz w:val="22"/>
          <w:szCs w:val="22"/>
        </w:rPr>
      </w:pPr>
    </w:p>
    <w:p w14:paraId="4AF53C15" w14:textId="77777777" w:rsidR="00890703" w:rsidRPr="00890703" w:rsidRDefault="00890703" w:rsidP="00890703">
      <w:pPr>
        <w:pStyle w:val="Standard"/>
        <w:autoSpaceDE w:val="0"/>
        <w:ind w:firstLine="709"/>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Z dniem 1 października 2008 roku utraciła moc ustawa z dnia 22 kwietnia 2005 roku </w:t>
      </w:r>
      <w:r w:rsidRPr="00890703">
        <w:rPr>
          <w:rFonts w:asciiTheme="minorHAnsi" w:eastAsia="Times New Roman" w:hAnsiTheme="minorHAnsi" w:cstheme="minorHAnsi"/>
          <w:color w:val="000000"/>
          <w:sz w:val="22"/>
          <w:szCs w:val="22"/>
        </w:rPr>
        <w:br/>
        <w:t>o postępowaniu wobec dłużników alimentacyjnych oraz zaliczce alimentacyjnej (Dz. U. Nr 86, poz. 732 i Nr 164, poz. 1366).</w:t>
      </w:r>
    </w:p>
    <w:p w14:paraId="3D0ECCF8"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p>
    <w:p w14:paraId="7BDA09AD"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u w:val="single"/>
        </w:rPr>
        <w:t>Zwrot zaliczki alimentacyjnej</w:t>
      </w:r>
      <w:r w:rsidRPr="00890703">
        <w:rPr>
          <w:rFonts w:asciiTheme="minorHAnsi" w:eastAsia="Times New Roman" w:hAnsiTheme="minorHAnsi" w:cstheme="minorHAnsi"/>
          <w:sz w:val="22"/>
          <w:szCs w:val="22"/>
        </w:rPr>
        <w:t>:</w:t>
      </w:r>
    </w:p>
    <w:p w14:paraId="76B22BE7"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ab/>
      </w:r>
      <w:r w:rsidRPr="00890703">
        <w:rPr>
          <w:rFonts w:asciiTheme="minorHAnsi" w:eastAsia="Times New Roman" w:hAnsiTheme="minorHAnsi" w:cstheme="minorHAnsi"/>
          <w:sz w:val="22"/>
          <w:szCs w:val="22"/>
        </w:rPr>
        <w:br/>
      </w:r>
      <w:r w:rsidRPr="00890703">
        <w:rPr>
          <w:rFonts w:asciiTheme="minorHAnsi" w:eastAsia="Times New Roman" w:hAnsiTheme="minorHAnsi" w:cstheme="minorHAnsi"/>
          <w:sz w:val="22"/>
          <w:szCs w:val="22"/>
        </w:rPr>
        <w:tab/>
        <w:t>Dłużnik alimentacyjny jest zobowiązany do zwrotu organowi właściwemu wierzyciela należności w wysokości zaliczek wypłaconych osobie uprawnionej, powiększonej o 5 %.</w:t>
      </w:r>
    </w:p>
    <w:p w14:paraId="2C4B3913"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Osoba, która pobrała nienależnie zaliczkę, jest zobowiązana do jej zwrotu.</w:t>
      </w:r>
    </w:p>
    <w:p w14:paraId="5CD966FE" w14:textId="75F466DD"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Organ właściwy wierzyciela może umorzyć należności dłużnika alimentacyjnego z tytułu wypłaconych zaliczek, a także wierzyciela z tytułu nienależnie pobranej zaliczki, uwzględniając sytuację dochodową</w:t>
      </w:r>
      <w:r w:rsidR="00001D83">
        <w:rPr>
          <w:rFonts w:asciiTheme="minorHAnsi" w:eastAsia="Times New Roman" w:hAnsiTheme="minorHAnsi" w:cstheme="minorHAnsi"/>
          <w:sz w:val="22"/>
          <w:szCs w:val="22"/>
        </w:rPr>
        <w:br/>
      </w:r>
      <w:r w:rsidRPr="00890703">
        <w:rPr>
          <w:rFonts w:asciiTheme="minorHAnsi" w:eastAsia="Times New Roman" w:hAnsiTheme="minorHAnsi" w:cstheme="minorHAnsi"/>
          <w:sz w:val="22"/>
          <w:szCs w:val="22"/>
        </w:rPr>
        <w:t>i rodzinną tych osób.</w:t>
      </w:r>
    </w:p>
    <w:p w14:paraId="1B50F6FE" w14:textId="77777777" w:rsidR="00890703" w:rsidRPr="00890703" w:rsidRDefault="00890703" w:rsidP="00890703">
      <w:pPr>
        <w:pStyle w:val="Standard"/>
        <w:autoSpaceDE w:val="0"/>
        <w:jc w:val="both"/>
        <w:rPr>
          <w:rFonts w:asciiTheme="minorHAnsi" w:hAnsiTheme="minorHAnsi" w:cstheme="minorHAnsi"/>
          <w:sz w:val="22"/>
          <w:szCs w:val="22"/>
        </w:rPr>
      </w:pPr>
    </w:p>
    <w:p w14:paraId="0C202426" w14:textId="77777777" w:rsidR="00890703" w:rsidRPr="00890703" w:rsidRDefault="00890703" w:rsidP="00890703">
      <w:pPr>
        <w:pStyle w:val="Standard"/>
        <w:tabs>
          <w:tab w:val="left" w:pos="343"/>
        </w:tabs>
        <w:autoSpaceDE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lastRenderedPageBreak/>
        <w:t xml:space="preserve"> Fundusz alimentacyjny</w:t>
      </w:r>
    </w:p>
    <w:p w14:paraId="48179049" w14:textId="77777777" w:rsidR="00890703" w:rsidRPr="00890703" w:rsidRDefault="00890703" w:rsidP="00890703">
      <w:pPr>
        <w:pStyle w:val="Standard"/>
        <w:tabs>
          <w:tab w:val="left" w:pos="343"/>
        </w:tabs>
        <w:autoSpaceDE w:val="0"/>
        <w:jc w:val="both"/>
        <w:rPr>
          <w:rFonts w:asciiTheme="minorHAnsi" w:eastAsia="Times New Roman" w:hAnsiTheme="minorHAnsi" w:cstheme="minorHAnsi"/>
          <w:b/>
          <w:color w:val="000000"/>
          <w:sz w:val="22"/>
          <w:szCs w:val="22"/>
        </w:rPr>
      </w:pPr>
    </w:p>
    <w:p w14:paraId="4B070920" w14:textId="77777777" w:rsidR="00890703" w:rsidRPr="00890703" w:rsidRDefault="00890703" w:rsidP="00890703">
      <w:pPr>
        <w:pStyle w:val="t4"/>
        <w:spacing w:before="0" w:after="0"/>
        <w:jc w:val="both"/>
        <w:rPr>
          <w:rFonts w:asciiTheme="minorHAnsi" w:hAnsiTheme="minorHAnsi" w:cstheme="minorHAnsi"/>
          <w:color w:val="000000"/>
          <w:sz w:val="22"/>
          <w:szCs w:val="22"/>
        </w:rPr>
      </w:pPr>
      <w:r w:rsidRPr="00890703">
        <w:rPr>
          <w:rFonts w:asciiTheme="minorHAnsi" w:hAnsiTheme="minorHAnsi" w:cstheme="minorHAnsi"/>
          <w:color w:val="000000"/>
          <w:sz w:val="22"/>
          <w:szCs w:val="22"/>
        </w:rPr>
        <w:t>Ustawa z dnia 7 września 2007 r. o pomocy osobom uprawnionym do alimentów (Dz. U. z 2019 r., poz. 670 z późn. zm.) weszła w życie z dniem 1 października 2008 roku i określiła zasady:</w:t>
      </w:r>
    </w:p>
    <w:p w14:paraId="67F5EAD6" w14:textId="77777777" w:rsidR="00890703" w:rsidRPr="00890703" w:rsidRDefault="00890703" w:rsidP="003B6C6D">
      <w:pPr>
        <w:pStyle w:val="t4"/>
        <w:numPr>
          <w:ilvl w:val="0"/>
          <w:numId w:val="86"/>
        </w:numPr>
        <w:tabs>
          <w:tab w:val="left" w:pos="-23400"/>
          <w:tab w:val="left" w:pos="-22740"/>
        </w:tabs>
        <w:spacing w:before="0" w:after="0"/>
        <w:jc w:val="both"/>
        <w:rPr>
          <w:rFonts w:asciiTheme="minorHAnsi" w:hAnsiTheme="minorHAnsi" w:cstheme="minorHAnsi"/>
          <w:sz w:val="22"/>
          <w:szCs w:val="22"/>
        </w:rPr>
      </w:pPr>
      <w:r w:rsidRPr="00890703">
        <w:rPr>
          <w:rFonts w:asciiTheme="minorHAnsi" w:hAnsiTheme="minorHAnsi" w:cstheme="minorHAnsi"/>
          <w:sz w:val="22"/>
          <w:szCs w:val="22"/>
        </w:rPr>
        <w:t xml:space="preserve">pomocy państwa osobom uprawnionym do alimentów na podstawie tytułu wykonawczego, </w:t>
      </w:r>
      <w:r w:rsidRPr="00890703">
        <w:rPr>
          <w:rFonts w:asciiTheme="minorHAnsi" w:hAnsiTheme="minorHAnsi" w:cstheme="minorHAnsi"/>
          <w:sz w:val="22"/>
          <w:szCs w:val="22"/>
        </w:rPr>
        <w:br/>
        <w:t>w przypadku bezskuteczności egzekucji;</w:t>
      </w:r>
    </w:p>
    <w:p w14:paraId="603F0841" w14:textId="77777777" w:rsidR="00890703" w:rsidRPr="00890703" w:rsidRDefault="00890703" w:rsidP="003B6C6D">
      <w:pPr>
        <w:pStyle w:val="t4"/>
        <w:numPr>
          <w:ilvl w:val="0"/>
          <w:numId w:val="86"/>
        </w:numPr>
        <w:tabs>
          <w:tab w:val="left" w:pos="-23400"/>
          <w:tab w:val="left" w:pos="-22740"/>
        </w:tabs>
        <w:spacing w:before="0" w:after="0"/>
        <w:jc w:val="both"/>
        <w:rPr>
          <w:rFonts w:asciiTheme="minorHAnsi" w:hAnsiTheme="minorHAnsi" w:cstheme="minorHAnsi"/>
          <w:sz w:val="22"/>
          <w:szCs w:val="22"/>
        </w:rPr>
      </w:pPr>
      <w:r w:rsidRPr="00890703">
        <w:rPr>
          <w:rFonts w:asciiTheme="minorHAnsi" w:hAnsiTheme="minorHAnsi" w:cstheme="minorHAnsi"/>
          <w:sz w:val="22"/>
          <w:szCs w:val="22"/>
        </w:rPr>
        <w:t>warunki nabywania prawa do świadczeń pieniężnych wypłacanych w przypadku bezskuteczności egzekucji alimentów;</w:t>
      </w:r>
    </w:p>
    <w:p w14:paraId="6D2C90C2" w14:textId="77777777" w:rsidR="00890703" w:rsidRPr="00890703" w:rsidRDefault="00890703" w:rsidP="003B6C6D">
      <w:pPr>
        <w:pStyle w:val="t4"/>
        <w:numPr>
          <w:ilvl w:val="0"/>
          <w:numId w:val="86"/>
        </w:numPr>
        <w:tabs>
          <w:tab w:val="left" w:pos="-23400"/>
          <w:tab w:val="left" w:pos="-22740"/>
        </w:tabs>
        <w:spacing w:before="0" w:after="0"/>
        <w:jc w:val="both"/>
        <w:rPr>
          <w:rFonts w:asciiTheme="minorHAnsi" w:hAnsiTheme="minorHAnsi" w:cstheme="minorHAnsi"/>
          <w:sz w:val="22"/>
          <w:szCs w:val="22"/>
        </w:rPr>
      </w:pPr>
      <w:r w:rsidRPr="00890703">
        <w:rPr>
          <w:rFonts w:asciiTheme="minorHAnsi" w:hAnsiTheme="minorHAnsi" w:cstheme="minorHAnsi"/>
          <w:sz w:val="22"/>
          <w:szCs w:val="22"/>
        </w:rPr>
        <w:t>tryb postępowania w sprawach przyznawania i wypłacania świadczeń z funduszu alimentacyjnego;</w:t>
      </w:r>
    </w:p>
    <w:p w14:paraId="61BA58F0" w14:textId="77777777" w:rsidR="00890703" w:rsidRPr="00890703" w:rsidRDefault="00890703" w:rsidP="003B6C6D">
      <w:pPr>
        <w:pStyle w:val="t4"/>
        <w:numPr>
          <w:ilvl w:val="0"/>
          <w:numId w:val="86"/>
        </w:numPr>
        <w:tabs>
          <w:tab w:val="left" w:pos="-23400"/>
          <w:tab w:val="left" w:pos="-22740"/>
        </w:tabs>
        <w:spacing w:before="0" w:after="0"/>
        <w:jc w:val="both"/>
        <w:rPr>
          <w:rFonts w:asciiTheme="minorHAnsi" w:hAnsiTheme="minorHAnsi" w:cstheme="minorHAnsi"/>
          <w:sz w:val="22"/>
          <w:szCs w:val="22"/>
        </w:rPr>
      </w:pPr>
      <w:r w:rsidRPr="00890703">
        <w:rPr>
          <w:rFonts w:asciiTheme="minorHAnsi" w:hAnsiTheme="minorHAnsi" w:cstheme="minorHAnsi"/>
          <w:sz w:val="22"/>
          <w:szCs w:val="22"/>
        </w:rPr>
        <w:t>finansowania świadczeń z funduszu alimentacyjnego;</w:t>
      </w:r>
    </w:p>
    <w:p w14:paraId="44F2CFC5" w14:textId="77777777" w:rsidR="00890703" w:rsidRPr="00890703" w:rsidRDefault="00890703" w:rsidP="003B6C6D">
      <w:pPr>
        <w:pStyle w:val="t4"/>
        <w:numPr>
          <w:ilvl w:val="0"/>
          <w:numId w:val="86"/>
        </w:numPr>
        <w:tabs>
          <w:tab w:val="left" w:pos="-23400"/>
          <w:tab w:val="left" w:pos="-22740"/>
        </w:tabs>
        <w:spacing w:before="0" w:after="0"/>
        <w:jc w:val="both"/>
        <w:rPr>
          <w:rFonts w:asciiTheme="minorHAnsi" w:hAnsiTheme="minorHAnsi" w:cstheme="minorHAnsi"/>
          <w:sz w:val="22"/>
          <w:szCs w:val="22"/>
        </w:rPr>
      </w:pPr>
      <w:r w:rsidRPr="00890703">
        <w:rPr>
          <w:rFonts w:asciiTheme="minorHAnsi" w:hAnsiTheme="minorHAnsi" w:cstheme="minorHAnsi"/>
          <w:sz w:val="22"/>
          <w:szCs w:val="22"/>
        </w:rPr>
        <w:t>działania podejmowane wobec dłużników alimentacyjnych.</w:t>
      </w:r>
    </w:p>
    <w:p w14:paraId="32199794" w14:textId="77777777" w:rsidR="00890703" w:rsidRPr="00890703" w:rsidRDefault="00890703" w:rsidP="00890703">
      <w:pPr>
        <w:pStyle w:val="Standard"/>
        <w:widowControl/>
        <w:tabs>
          <w:tab w:val="left" w:pos="1080"/>
        </w:tabs>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    </w:t>
      </w:r>
      <w:r w:rsidRPr="00890703">
        <w:rPr>
          <w:rFonts w:asciiTheme="minorHAnsi" w:eastAsia="Times New Roman" w:hAnsiTheme="minorHAnsi" w:cstheme="minorHAnsi"/>
          <w:sz w:val="22"/>
          <w:szCs w:val="22"/>
        </w:rPr>
        <w:t>Pomoc państwa w postaci funduszu alimentacyjnego adresowana jest do dzieci uprawnionych do świadczenia na podstawie tytułu wykonawczego, którego egzekucja jest bezskuteczna.</w:t>
      </w:r>
    </w:p>
    <w:p w14:paraId="1AD8C888" w14:textId="77777777" w:rsidR="00890703" w:rsidRPr="00890703" w:rsidRDefault="00890703" w:rsidP="00890703">
      <w:pPr>
        <w:pStyle w:val="Standard"/>
        <w:widowControl/>
        <w:tabs>
          <w:tab w:val="left" w:pos="108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Fundusz alimentacyjny przysługuje:</w:t>
      </w:r>
    </w:p>
    <w:p w14:paraId="0991D2FD" w14:textId="77777777" w:rsidR="00890703" w:rsidRPr="00890703" w:rsidRDefault="00890703" w:rsidP="003B6C6D">
      <w:pPr>
        <w:pStyle w:val="Standard"/>
        <w:widowControl/>
        <w:numPr>
          <w:ilvl w:val="0"/>
          <w:numId w:val="87"/>
        </w:numPr>
        <w:tabs>
          <w:tab w:val="left" w:pos="-23400"/>
          <w:tab w:val="left" w:pos="-2274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osobie uprawnionej do ukończenia 18 roku życia,</w:t>
      </w:r>
    </w:p>
    <w:p w14:paraId="3A57F59F" w14:textId="77777777" w:rsidR="00890703" w:rsidRPr="00890703" w:rsidRDefault="00890703" w:rsidP="003B6C6D">
      <w:pPr>
        <w:pStyle w:val="Standard"/>
        <w:widowControl/>
        <w:numPr>
          <w:ilvl w:val="0"/>
          <w:numId w:val="87"/>
        </w:numPr>
        <w:tabs>
          <w:tab w:val="left" w:pos="-23400"/>
          <w:tab w:val="left" w:pos="-2274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albo do ukończenia 25 roku życia, w przypadku, gdy dziecko uczy się w szkole lub szkole wyższej,</w:t>
      </w:r>
    </w:p>
    <w:p w14:paraId="5B76BA10" w14:textId="77777777" w:rsidR="00890703" w:rsidRPr="00890703" w:rsidRDefault="00890703" w:rsidP="003B6C6D">
      <w:pPr>
        <w:pStyle w:val="Standard"/>
        <w:widowControl/>
        <w:numPr>
          <w:ilvl w:val="0"/>
          <w:numId w:val="87"/>
        </w:numPr>
        <w:tabs>
          <w:tab w:val="left" w:pos="-23400"/>
          <w:tab w:val="left" w:pos="-22740"/>
        </w:tabs>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w przypadku posiadania orzeczenia o znacznym stopniu niepełnosprawności – bezterminowo.</w:t>
      </w:r>
    </w:p>
    <w:p w14:paraId="74CCE7D4" w14:textId="77777777" w:rsidR="00890703" w:rsidRPr="00890703" w:rsidRDefault="00890703" w:rsidP="00890703">
      <w:pPr>
        <w:pStyle w:val="Standard"/>
        <w:widowControl/>
        <w:tabs>
          <w:tab w:val="left" w:pos="1080"/>
        </w:tabs>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 xml:space="preserve">Fundusz przysługuje, jeżeli dochód rodziny w przeliczeniu na osobę w rodzinie nie przekracza kwoty </w:t>
      </w:r>
      <w:r w:rsidRPr="00890703">
        <w:rPr>
          <w:rFonts w:asciiTheme="minorHAnsi" w:eastAsia="Times New Roman" w:hAnsiTheme="minorHAnsi" w:cstheme="minorHAnsi"/>
          <w:b/>
          <w:bCs/>
          <w:sz w:val="22"/>
          <w:szCs w:val="22"/>
        </w:rPr>
        <w:t>900 zł</w:t>
      </w:r>
      <w:r w:rsidRPr="00890703">
        <w:rPr>
          <w:rFonts w:asciiTheme="minorHAnsi" w:eastAsia="Times New Roman" w:hAnsiTheme="minorHAnsi" w:cstheme="minorHAnsi"/>
          <w:sz w:val="22"/>
          <w:szCs w:val="22"/>
        </w:rPr>
        <w:t xml:space="preserve">. </w:t>
      </w:r>
      <w:r w:rsidRPr="00890703">
        <w:rPr>
          <w:rFonts w:asciiTheme="minorHAnsi" w:eastAsia="Times New Roman" w:hAnsiTheme="minorHAnsi" w:cstheme="minorHAnsi"/>
          <w:color w:val="000000"/>
          <w:sz w:val="22"/>
          <w:szCs w:val="22"/>
        </w:rPr>
        <w:t>Świadczenia z funduszu alimentacyjnego przysługują w wysokości bieżąco ustalonych alimentów, jednakże nie wyżej niż 500,00 zł na osobę uprawniona.</w:t>
      </w:r>
    </w:p>
    <w:p w14:paraId="73E69F0E"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p>
    <w:p w14:paraId="7170E3C7"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b/>
          <w:sz w:val="22"/>
          <w:szCs w:val="22"/>
          <w:u w:val="single"/>
        </w:rPr>
        <w:t>Zwrot funduszu alimentacyjnego</w:t>
      </w:r>
      <w:r w:rsidRPr="00890703">
        <w:rPr>
          <w:rFonts w:asciiTheme="minorHAnsi" w:eastAsia="Times New Roman" w:hAnsiTheme="minorHAnsi" w:cstheme="minorHAnsi"/>
          <w:b/>
          <w:sz w:val="22"/>
          <w:szCs w:val="22"/>
        </w:rPr>
        <w:t>:</w:t>
      </w:r>
    </w:p>
    <w:p w14:paraId="12DF47B3"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1ACE61FD"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ab/>
        <w:t>Dłużnik alimentacyjny jest zobowiązany do zwrotu organowi właściwemu wierzyciela należności w wysokości wypłaconych świadczeń z funduszu alimentacyjnego osobie uprawnionej, łącznie z ustawowymi odsetkami.</w:t>
      </w:r>
    </w:p>
    <w:p w14:paraId="7A91F715"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 xml:space="preserve">Należności podlegają ściągnięciu w trybie przepisów ustawy z 17 czerwca 1966 r. </w:t>
      </w:r>
      <w:r w:rsidRPr="00890703">
        <w:rPr>
          <w:rFonts w:asciiTheme="minorHAnsi" w:eastAsia="Times New Roman" w:hAnsiTheme="minorHAnsi" w:cstheme="minorHAnsi"/>
          <w:sz w:val="22"/>
          <w:szCs w:val="22"/>
        </w:rPr>
        <w:br/>
        <w:t>o postępowaniu egzekucyjnym w administracji.</w:t>
      </w:r>
    </w:p>
    <w:p w14:paraId="4CC0C81B"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40% kwot należności stanowi dochód gminy organu właściwego wierzyciela,</w:t>
      </w:r>
    </w:p>
    <w:p w14:paraId="1AC987CE"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60% tej kwoty oraz odsetki stanowią dochód budżetu państwa.</w:t>
      </w:r>
    </w:p>
    <w:p w14:paraId="406BB510" w14:textId="797B09AC"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Uzyskane przez organ właściwy dłużnika oraz organ właściwy wierzyciela dochody przeznacza się</w:t>
      </w:r>
      <w:r w:rsidR="00001D83">
        <w:rPr>
          <w:rFonts w:asciiTheme="minorHAnsi" w:eastAsia="Times New Roman" w:hAnsiTheme="minorHAnsi" w:cstheme="minorHAnsi"/>
          <w:sz w:val="22"/>
          <w:szCs w:val="22"/>
        </w:rPr>
        <w:br/>
      </w:r>
      <w:r w:rsidRPr="00890703">
        <w:rPr>
          <w:rFonts w:asciiTheme="minorHAnsi" w:eastAsia="Times New Roman" w:hAnsiTheme="minorHAnsi" w:cstheme="minorHAnsi"/>
          <w:sz w:val="22"/>
          <w:szCs w:val="22"/>
        </w:rPr>
        <w:t>w szczególności na pokrycie podejmowania działań wobec dłużników alimentacyjnych.</w:t>
      </w:r>
    </w:p>
    <w:p w14:paraId="299D1E97"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0BAB5CBA" w14:textId="77777777"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u w:val="single"/>
        </w:rPr>
        <w:t xml:space="preserve">Struktura wydatków na </w:t>
      </w:r>
      <w:r w:rsidRPr="00890703">
        <w:rPr>
          <w:rFonts w:asciiTheme="minorHAnsi" w:eastAsia="TTE2E44828t00, 'Times New Roman" w:hAnsiTheme="minorHAnsi" w:cstheme="minorHAnsi"/>
          <w:color w:val="000000"/>
          <w:sz w:val="22"/>
          <w:szCs w:val="22"/>
          <w:u w:val="single"/>
        </w:rPr>
        <w:t>fundusz alimentacyjny</w:t>
      </w:r>
      <w:r w:rsidRPr="00890703">
        <w:rPr>
          <w:rFonts w:asciiTheme="minorHAnsi" w:eastAsia="Times New Roman" w:hAnsiTheme="minorHAnsi" w:cstheme="minorHAnsi"/>
          <w:color w:val="000000"/>
          <w:sz w:val="22"/>
          <w:szCs w:val="22"/>
          <w:u w:val="single"/>
        </w:rPr>
        <w:t xml:space="preserve"> w 2022 roku</w:t>
      </w:r>
    </w:p>
    <w:p w14:paraId="48110531" w14:textId="77777777" w:rsidR="00890703" w:rsidRPr="00890703" w:rsidRDefault="00890703" w:rsidP="00890703">
      <w:pPr>
        <w:pStyle w:val="Standard"/>
        <w:autoSpaceDE w:val="0"/>
        <w:jc w:val="both"/>
        <w:rPr>
          <w:rFonts w:asciiTheme="minorHAnsi" w:eastAsia="Times New Roman" w:hAnsiTheme="minorHAnsi" w:cstheme="minorHAnsi"/>
          <w:b/>
          <w:color w:val="000000"/>
          <w:sz w:val="22"/>
          <w:szCs w:val="22"/>
        </w:rPr>
      </w:pPr>
    </w:p>
    <w:tbl>
      <w:tblPr>
        <w:tblW w:w="9367" w:type="dxa"/>
        <w:tblLayout w:type="fixed"/>
        <w:tblCellMar>
          <w:left w:w="10" w:type="dxa"/>
          <w:right w:w="10" w:type="dxa"/>
        </w:tblCellMar>
        <w:tblLook w:val="0000" w:firstRow="0" w:lastRow="0" w:firstColumn="0" w:lastColumn="0" w:noHBand="0" w:noVBand="0"/>
      </w:tblPr>
      <w:tblGrid>
        <w:gridCol w:w="5819"/>
        <w:gridCol w:w="559"/>
        <w:gridCol w:w="1701"/>
        <w:gridCol w:w="1288"/>
      </w:tblGrid>
      <w:tr w:rsidR="00890703" w:rsidRPr="00890703" w14:paraId="274E5172" w14:textId="77777777" w:rsidTr="006F4DEC">
        <w:trPr>
          <w:cantSplit/>
          <w:trHeight w:val="451"/>
        </w:trPr>
        <w:tc>
          <w:tcPr>
            <w:tcW w:w="6378"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5000F66D" w14:textId="77777777" w:rsidR="00890703" w:rsidRPr="00890703" w:rsidRDefault="00890703" w:rsidP="006F4DEC">
            <w:pPr>
              <w:pStyle w:val="Standard"/>
              <w:autoSpaceDE w:val="0"/>
              <w:snapToGrid w:val="0"/>
              <w:jc w:val="both"/>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br/>
              <w:t xml:space="preserve">RODZAJ I KWOTY </w:t>
            </w:r>
            <w:r w:rsidRPr="00890703">
              <w:rPr>
                <w:rFonts w:asciiTheme="minorHAnsi" w:eastAsia="TTE2E44828t00, 'Times New Roman" w:hAnsiTheme="minorHAnsi" w:cstheme="minorHAnsi"/>
                <w:b/>
                <w:color w:val="000000"/>
                <w:sz w:val="22"/>
                <w:szCs w:val="22"/>
              </w:rPr>
              <w:t>Ś</w:t>
            </w:r>
            <w:r w:rsidRPr="00890703">
              <w:rPr>
                <w:rFonts w:asciiTheme="minorHAnsi" w:eastAsia="Times New Roman" w:hAnsiTheme="minorHAnsi" w:cstheme="minorHAnsi"/>
                <w:b/>
                <w:color w:val="000000"/>
                <w:sz w:val="22"/>
                <w:szCs w:val="22"/>
              </w:rPr>
              <w:t>WIADCZE</w:t>
            </w:r>
            <w:r w:rsidRPr="00890703">
              <w:rPr>
                <w:rFonts w:asciiTheme="minorHAnsi" w:eastAsia="TTE2E44828t00, 'Times New Roman" w:hAnsiTheme="minorHAnsi" w:cstheme="minorHAnsi"/>
                <w:b/>
                <w:color w:val="000000"/>
                <w:sz w:val="22"/>
                <w:szCs w:val="22"/>
              </w:rPr>
              <w:t>Ń</w:t>
            </w:r>
          </w:p>
        </w:tc>
        <w:tc>
          <w:tcPr>
            <w:tcW w:w="170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4FFA9454" w14:textId="77777777" w:rsidR="00890703" w:rsidRPr="00890703" w:rsidRDefault="00890703" w:rsidP="006F4DEC">
            <w:pPr>
              <w:pStyle w:val="Standard"/>
              <w:autoSpaceDE w:val="0"/>
              <w:snapToGrid w:val="0"/>
              <w:jc w:val="both"/>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ILO</w:t>
            </w:r>
            <w:r w:rsidRPr="00890703">
              <w:rPr>
                <w:rFonts w:asciiTheme="minorHAnsi" w:eastAsia="TTE2E44828t00, 'Times New Roman" w:hAnsiTheme="minorHAnsi" w:cstheme="minorHAnsi"/>
                <w:b/>
                <w:color w:val="000000"/>
                <w:sz w:val="22"/>
                <w:szCs w:val="22"/>
              </w:rPr>
              <w:t>ŚĆ Ś</w:t>
            </w:r>
            <w:r w:rsidRPr="00890703">
              <w:rPr>
                <w:rFonts w:asciiTheme="minorHAnsi" w:eastAsia="Times New Roman" w:hAnsiTheme="minorHAnsi" w:cstheme="minorHAnsi"/>
                <w:b/>
                <w:color w:val="000000"/>
                <w:sz w:val="22"/>
                <w:szCs w:val="22"/>
              </w:rPr>
              <w:t>WIADCZE</w:t>
            </w:r>
            <w:r w:rsidRPr="00890703">
              <w:rPr>
                <w:rFonts w:asciiTheme="minorHAnsi" w:eastAsia="TTE2E44828t00, 'Times New Roman" w:hAnsiTheme="minorHAnsi" w:cstheme="minorHAnsi"/>
                <w:b/>
                <w:color w:val="000000"/>
                <w:sz w:val="22"/>
                <w:szCs w:val="22"/>
              </w:rPr>
              <w:t>Ń</w:t>
            </w:r>
          </w:p>
        </w:tc>
        <w:tc>
          <w:tcPr>
            <w:tcW w:w="128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194776" w14:textId="77777777" w:rsidR="00890703" w:rsidRPr="00890703" w:rsidRDefault="00890703" w:rsidP="006F4DEC">
            <w:pPr>
              <w:pStyle w:val="Standard"/>
              <w:autoSpaceDE w:val="0"/>
              <w:snapToGrid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br/>
              <w:t xml:space="preserve">KWOTA </w:t>
            </w:r>
            <w:r w:rsidRPr="00890703">
              <w:rPr>
                <w:rFonts w:asciiTheme="minorHAnsi" w:eastAsia="Times New Roman" w:hAnsiTheme="minorHAnsi" w:cstheme="minorHAnsi"/>
                <w:b/>
                <w:color w:val="000000"/>
                <w:sz w:val="22"/>
                <w:szCs w:val="22"/>
              </w:rPr>
              <w:br/>
              <w:t xml:space="preserve">     W ZŁ</w:t>
            </w:r>
          </w:p>
          <w:p w14:paraId="73D757C0" w14:textId="77777777" w:rsidR="00890703" w:rsidRPr="00890703" w:rsidRDefault="00890703" w:rsidP="006F4DEC">
            <w:pPr>
              <w:pStyle w:val="Standard"/>
              <w:autoSpaceDE w:val="0"/>
              <w:jc w:val="both"/>
              <w:rPr>
                <w:rFonts w:asciiTheme="minorHAnsi" w:eastAsia="Times New Roman" w:hAnsiTheme="minorHAnsi" w:cstheme="minorHAnsi"/>
                <w:b/>
                <w:color w:val="000000"/>
                <w:sz w:val="22"/>
                <w:szCs w:val="22"/>
              </w:rPr>
            </w:pPr>
          </w:p>
        </w:tc>
      </w:tr>
      <w:tr w:rsidR="00890703" w:rsidRPr="00890703" w14:paraId="5CC59385" w14:textId="77777777" w:rsidTr="006F4DEC">
        <w:trPr>
          <w:cantSplit/>
        </w:trPr>
        <w:tc>
          <w:tcPr>
            <w:tcW w:w="6378" w:type="dxa"/>
            <w:gridSpan w:val="2"/>
            <w:tcBorders>
              <w:left w:val="single" w:sz="2" w:space="0" w:color="000000"/>
              <w:bottom w:val="single" w:sz="2" w:space="0" w:color="000000"/>
            </w:tcBorders>
            <w:shd w:val="clear" w:color="auto" w:fill="auto"/>
            <w:tcMar>
              <w:top w:w="0" w:type="dxa"/>
              <w:left w:w="108" w:type="dxa"/>
              <w:bottom w:w="0" w:type="dxa"/>
              <w:right w:w="108" w:type="dxa"/>
            </w:tcMar>
          </w:tcPr>
          <w:p w14:paraId="02973D16"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1</w:t>
            </w:r>
          </w:p>
        </w:tc>
        <w:tc>
          <w:tcPr>
            <w:tcW w:w="1701" w:type="dxa"/>
            <w:tcBorders>
              <w:left w:val="single" w:sz="2" w:space="0" w:color="000000"/>
              <w:bottom w:val="single" w:sz="2" w:space="0" w:color="000000"/>
            </w:tcBorders>
            <w:shd w:val="clear" w:color="auto" w:fill="auto"/>
            <w:tcMar>
              <w:top w:w="0" w:type="dxa"/>
              <w:left w:w="108" w:type="dxa"/>
              <w:bottom w:w="0" w:type="dxa"/>
              <w:right w:w="108" w:type="dxa"/>
            </w:tcMar>
          </w:tcPr>
          <w:p w14:paraId="7F0F3115"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2</w:t>
            </w:r>
          </w:p>
        </w:tc>
        <w:tc>
          <w:tcPr>
            <w:tcW w:w="128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DAE666"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3</w:t>
            </w:r>
          </w:p>
        </w:tc>
      </w:tr>
      <w:tr w:rsidR="00890703" w:rsidRPr="00890703" w14:paraId="725871AE" w14:textId="77777777" w:rsidTr="006F4DEC">
        <w:trPr>
          <w:cantSplit/>
        </w:trPr>
        <w:tc>
          <w:tcPr>
            <w:tcW w:w="5819" w:type="dxa"/>
            <w:tcBorders>
              <w:left w:val="single" w:sz="2" w:space="0" w:color="000000"/>
              <w:bottom w:val="single" w:sz="2" w:space="0" w:color="000000"/>
            </w:tcBorders>
            <w:shd w:val="clear" w:color="auto" w:fill="auto"/>
            <w:tcMar>
              <w:top w:w="0" w:type="dxa"/>
              <w:left w:w="108" w:type="dxa"/>
              <w:bottom w:w="0" w:type="dxa"/>
              <w:right w:w="108" w:type="dxa"/>
            </w:tcMar>
          </w:tcPr>
          <w:p w14:paraId="22B94590"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Fundusz alimentacyjny</w:t>
            </w:r>
          </w:p>
        </w:tc>
        <w:tc>
          <w:tcPr>
            <w:tcW w:w="559" w:type="dxa"/>
            <w:tcBorders>
              <w:left w:val="single" w:sz="2" w:space="0" w:color="000000"/>
              <w:bottom w:val="single" w:sz="2" w:space="0" w:color="000000"/>
            </w:tcBorders>
            <w:shd w:val="clear" w:color="auto" w:fill="auto"/>
            <w:tcMar>
              <w:top w:w="0" w:type="dxa"/>
              <w:left w:w="108" w:type="dxa"/>
              <w:bottom w:w="0" w:type="dxa"/>
              <w:right w:w="108" w:type="dxa"/>
            </w:tcMar>
          </w:tcPr>
          <w:p w14:paraId="38AE5C89"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1</w:t>
            </w:r>
          </w:p>
        </w:tc>
        <w:tc>
          <w:tcPr>
            <w:tcW w:w="1701" w:type="dxa"/>
            <w:tcBorders>
              <w:left w:val="single" w:sz="2" w:space="0" w:color="000000"/>
              <w:bottom w:val="single" w:sz="2" w:space="0" w:color="000000"/>
            </w:tcBorders>
            <w:shd w:val="clear" w:color="auto" w:fill="auto"/>
            <w:tcMar>
              <w:top w:w="0" w:type="dxa"/>
              <w:left w:w="108" w:type="dxa"/>
              <w:bottom w:w="0" w:type="dxa"/>
              <w:right w:w="108" w:type="dxa"/>
            </w:tcMar>
          </w:tcPr>
          <w:p w14:paraId="1420C897"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207</w:t>
            </w:r>
          </w:p>
        </w:tc>
        <w:tc>
          <w:tcPr>
            <w:tcW w:w="128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BC1402"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93 568</w:t>
            </w:r>
          </w:p>
        </w:tc>
      </w:tr>
      <w:tr w:rsidR="00890703" w:rsidRPr="00890703" w14:paraId="48463D8F" w14:textId="77777777" w:rsidTr="006F4DEC">
        <w:trPr>
          <w:cantSplit/>
        </w:trPr>
        <w:tc>
          <w:tcPr>
            <w:tcW w:w="5819" w:type="dxa"/>
            <w:tcBorders>
              <w:left w:val="single" w:sz="2" w:space="0" w:color="000000"/>
              <w:bottom w:val="single" w:sz="2" w:space="0" w:color="000000"/>
            </w:tcBorders>
            <w:shd w:val="clear" w:color="auto" w:fill="auto"/>
            <w:tcMar>
              <w:top w:w="0" w:type="dxa"/>
              <w:left w:w="108" w:type="dxa"/>
              <w:bottom w:w="0" w:type="dxa"/>
              <w:right w:w="108" w:type="dxa"/>
            </w:tcMar>
          </w:tcPr>
          <w:p w14:paraId="460E2210"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Koszty obsługi (3% x w.1 kol. 3)</w:t>
            </w:r>
          </w:p>
        </w:tc>
        <w:tc>
          <w:tcPr>
            <w:tcW w:w="559" w:type="dxa"/>
            <w:tcBorders>
              <w:left w:val="single" w:sz="2" w:space="0" w:color="000000"/>
              <w:bottom w:val="single" w:sz="2" w:space="0" w:color="000000"/>
            </w:tcBorders>
            <w:shd w:val="clear" w:color="auto" w:fill="auto"/>
            <w:tcMar>
              <w:top w:w="0" w:type="dxa"/>
              <w:left w:w="108" w:type="dxa"/>
              <w:bottom w:w="0" w:type="dxa"/>
              <w:right w:w="108" w:type="dxa"/>
            </w:tcMar>
          </w:tcPr>
          <w:p w14:paraId="273D9169"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2</w:t>
            </w:r>
          </w:p>
        </w:tc>
        <w:tc>
          <w:tcPr>
            <w:tcW w:w="1701" w:type="dxa"/>
            <w:tcBorders>
              <w:left w:val="single" w:sz="2" w:space="0" w:color="000000"/>
              <w:bottom w:val="single" w:sz="2" w:space="0" w:color="000000"/>
            </w:tcBorders>
            <w:shd w:val="clear" w:color="auto" w:fill="auto"/>
            <w:tcMar>
              <w:top w:w="0" w:type="dxa"/>
              <w:left w:w="108" w:type="dxa"/>
              <w:bottom w:w="0" w:type="dxa"/>
              <w:right w:w="108" w:type="dxa"/>
            </w:tcMar>
          </w:tcPr>
          <w:p w14:paraId="00003B92" w14:textId="77777777" w:rsidR="00890703" w:rsidRPr="00890703" w:rsidRDefault="00890703" w:rsidP="006F4DEC">
            <w:pPr>
              <w:pStyle w:val="Standard"/>
              <w:autoSpaceDE w:val="0"/>
              <w:snapToGrid w:val="0"/>
              <w:jc w:val="center"/>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X</w:t>
            </w:r>
          </w:p>
        </w:tc>
        <w:tc>
          <w:tcPr>
            <w:tcW w:w="128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F9FC06" w14:textId="77777777" w:rsidR="00890703" w:rsidRPr="00890703" w:rsidRDefault="00890703" w:rsidP="006F4DEC">
            <w:pPr>
              <w:pStyle w:val="Standard"/>
              <w:autoSpaceDE w:val="0"/>
              <w:snapToGrid w:val="0"/>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2 807 </w:t>
            </w:r>
          </w:p>
        </w:tc>
      </w:tr>
      <w:tr w:rsidR="00890703" w:rsidRPr="00890703" w14:paraId="052C5C97" w14:textId="77777777" w:rsidTr="006F4DEC">
        <w:trPr>
          <w:cantSplit/>
        </w:trPr>
        <w:tc>
          <w:tcPr>
            <w:tcW w:w="5819" w:type="dxa"/>
            <w:tcBorders>
              <w:left w:val="single" w:sz="2" w:space="0" w:color="000000"/>
              <w:bottom w:val="single" w:sz="4" w:space="0" w:color="000000"/>
            </w:tcBorders>
            <w:shd w:val="clear" w:color="auto" w:fill="auto"/>
            <w:tcMar>
              <w:top w:w="0" w:type="dxa"/>
              <w:left w:w="108" w:type="dxa"/>
              <w:bottom w:w="0" w:type="dxa"/>
              <w:right w:w="108" w:type="dxa"/>
            </w:tcMar>
          </w:tcPr>
          <w:p w14:paraId="49B4743C" w14:textId="77777777" w:rsidR="00890703" w:rsidRPr="00890703" w:rsidRDefault="00890703" w:rsidP="006F4DEC">
            <w:pPr>
              <w:pStyle w:val="Standard"/>
              <w:autoSpaceDE w:val="0"/>
              <w:snapToGrid w:val="0"/>
              <w:jc w:val="both"/>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OGÓŁEM</w:t>
            </w:r>
          </w:p>
        </w:tc>
        <w:tc>
          <w:tcPr>
            <w:tcW w:w="559" w:type="dxa"/>
            <w:tcBorders>
              <w:left w:val="single" w:sz="2" w:space="0" w:color="000000"/>
              <w:bottom w:val="single" w:sz="2" w:space="0" w:color="000000"/>
            </w:tcBorders>
            <w:shd w:val="clear" w:color="auto" w:fill="auto"/>
            <w:tcMar>
              <w:top w:w="0" w:type="dxa"/>
              <w:left w:w="108" w:type="dxa"/>
              <w:bottom w:w="0" w:type="dxa"/>
              <w:right w:w="108" w:type="dxa"/>
            </w:tcMar>
          </w:tcPr>
          <w:p w14:paraId="2ADC011B" w14:textId="77777777" w:rsidR="00890703" w:rsidRPr="00890703" w:rsidRDefault="00890703" w:rsidP="006F4DEC">
            <w:pPr>
              <w:pStyle w:val="Standard"/>
              <w:autoSpaceDE w:val="0"/>
              <w:snapToGrid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3</w:t>
            </w:r>
          </w:p>
        </w:tc>
        <w:tc>
          <w:tcPr>
            <w:tcW w:w="1701" w:type="dxa"/>
            <w:tcBorders>
              <w:left w:val="single" w:sz="2" w:space="0" w:color="000000"/>
              <w:bottom w:val="single" w:sz="2" w:space="0" w:color="000000"/>
            </w:tcBorders>
            <w:shd w:val="clear" w:color="auto" w:fill="auto"/>
            <w:tcMar>
              <w:top w:w="0" w:type="dxa"/>
              <w:left w:w="108" w:type="dxa"/>
              <w:bottom w:w="0" w:type="dxa"/>
              <w:right w:w="108" w:type="dxa"/>
            </w:tcMar>
          </w:tcPr>
          <w:p w14:paraId="55234472" w14:textId="77777777" w:rsidR="00890703" w:rsidRPr="00890703" w:rsidRDefault="00890703" w:rsidP="006F4DEC">
            <w:pPr>
              <w:pStyle w:val="Standard"/>
              <w:autoSpaceDE w:val="0"/>
              <w:snapToGrid w:val="0"/>
              <w:jc w:val="center"/>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X</w:t>
            </w:r>
          </w:p>
        </w:tc>
        <w:tc>
          <w:tcPr>
            <w:tcW w:w="1288"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505A8DF" w14:textId="77777777" w:rsidR="00890703" w:rsidRPr="00890703" w:rsidRDefault="00890703" w:rsidP="006F4DEC">
            <w:pPr>
              <w:pStyle w:val="Standard"/>
              <w:autoSpaceDE w:val="0"/>
              <w:snapToGrid w:val="0"/>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96 375</w:t>
            </w:r>
          </w:p>
        </w:tc>
      </w:tr>
    </w:tbl>
    <w:p w14:paraId="11E8BDB6" w14:textId="77777777" w:rsidR="00890703" w:rsidRPr="00890703" w:rsidRDefault="00890703" w:rsidP="00890703">
      <w:pPr>
        <w:pStyle w:val="Standard"/>
        <w:widowControl/>
        <w:tabs>
          <w:tab w:val="left" w:pos="5408"/>
        </w:tabs>
        <w:suppressAutoHyphens w:val="0"/>
        <w:autoSpaceDE w:val="0"/>
        <w:jc w:val="both"/>
        <w:rPr>
          <w:rFonts w:asciiTheme="minorHAnsi" w:eastAsia="Times New Roman" w:hAnsiTheme="minorHAnsi" w:cstheme="minorHAnsi"/>
          <w:b/>
          <w:color w:val="000000"/>
          <w:sz w:val="22"/>
          <w:szCs w:val="22"/>
        </w:rPr>
      </w:pPr>
    </w:p>
    <w:p w14:paraId="28C2B314" w14:textId="77777777" w:rsidR="00890703" w:rsidRPr="00890703" w:rsidRDefault="00890703" w:rsidP="00890703">
      <w:pPr>
        <w:pStyle w:val="Standard"/>
        <w:widowControl/>
        <w:tabs>
          <w:tab w:val="left" w:pos="5408"/>
        </w:tabs>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Zasiłek dla opiekuna</w:t>
      </w:r>
    </w:p>
    <w:p w14:paraId="505CD670"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149B6E2B"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lastRenderedPageBreak/>
        <w:tab/>
        <w:t>W dniu 4 kwietnia 2014 r. została uchwalona ustawa o ustaleniu i wypłacie zasiłków dla opiekunów (Dz. U. 2014 r. poz. 567). Przedmiotowa ustawa określa warunki nabywania oraz zasady ustalania i wypłacania zasiłków dla opiekunów osobom, które utraciły prawo do świadczenia pielęgnacyjnego z dniem 1 lipca 2013 r. w związku z wygaśnięciem z mocy prawa decyzji przyznającej prawo do świadczenia pielęgnacyjnego.</w:t>
      </w:r>
    </w:p>
    <w:p w14:paraId="29DE152E"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47DF49F8"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r w:rsidRPr="00890703">
        <w:rPr>
          <w:rFonts w:asciiTheme="minorHAnsi" w:eastAsia="Times New Roman" w:hAnsiTheme="minorHAnsi" w:cstheme="minorHAnsi"/>
          <w:sz w:val="22"/>
          <w:szCs w:val="22"/>
        </w:rPr>
        <w:t>Wypłacono 15 zasiłków dla opiekunów na kwotę  9920  zł.</w:t>
      </w:r>
    </w:p>
    <w:p w14:paraId="5C259B24"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29BD8B12"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r w:rsidRPr="00890703">
        <w:rPr>
          <w:rFonts w:asciiTheme="minorHAnsi" w:eastAsia="Times New Roman" w:hAnsiTheme="minorHAnsi" w:cstheme="minorHAnsi"/>
          <w:b/>
          <w:sz w:val="22"/>
          <w:szCs w:val="22"/>
        </w:rPr>
        <w:t>Świadczenie rodzicielskie</w:t>
      </w:r>
    </w:p>
    <w:p w14:paraId="678D06F5"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p>
    <w:p w14:paraId="2850C18B" w14:textId="2592EB46" w:rsidR="00890703" w:rsidRPr="00890703" w:rsidRDefault="00890703" w:rsidP="00890703">
      <w:pPr>
        <w:pStyle w:val="Standard"/>
        <w:widowControl/>
        <w:suppressAutoHyphens w:val="0"/>
        <w:autoSpaceDE w:val="0"/>
        <w:ind w:firstLine="709"/>
        <w:jc w:val="both"/>
        <w:rPr>
          <w:rFonts w:asciiTheme="minorHAnsi" w:hAnsiTheme="minorHAnsi" w:cstheme="minorHAnsi"/>
          <w:sz w:val="22"/>
          <w:szCs w:val="22"/>
        </w:rPr>
      </w:pPr>
      <w:r w:rsidRPr="00890703">
        <w:rPr>
          <w:rFonts w:asciiTheme="minorHAnsi" w:eastAsia="Times New Roman" w:hAnsiTheme="minorHAnsi" w:cstheme="minorHAnsi"/>
          <w:sz w:val="22"/>
          <w:szCs w:val="22"/>
        </w:rPr>
        <w:t>Ustawa z dnia 28 listopada 2003 r. o świadczeniach rodzinnych (Dz. U. z 2020 r., poz. 111</w:t>
      </w:r>
      <w:r w:rsidR="00001D83">
        <w:rPr>
          <w:rFonts w:asciiTheme="minorHAnsi" w:eastAsia="Times New Roman" w:hAnsiTheme="minorHAnsi" w:cstheme="minorHAnsi"/>
          <w:sz w:val="22"/>
          <w:szCs w:val="22"/>
        </w:rPr>
        <w:br/>
      </w:r>
      <w:r w:rsidRPr="00890703">
        <w:rPr>
          <w:rFonts w:asciiTheme="minorHAnsi" w:eastAsia="Times New Roman" w:hAnsiTheme="minorHAnsi" w:cstheme="minorHAnsi"/>
          <w:sz w:val="22"/>
          <w:szCs w:val="22"/>
        </w:rPr>
        <w:t xml:space="preserve">z późn.zm). </w:t>
      </w:r>
    </w:p>
    <w:p w14:paraId="3D1DB17C"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372EC088"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 xml:space="preserve">Wypłacono 77 świadczeń rodzicielskich na kwotę </w:t>
      </w:r>
      <w:r w:rsidRPr="00890703">
        <w:rPr>
          <w:rFonts w:asciiTheme="minorHAnsi" w:eastAsia="Times New Roman" w:hAnsiTheme="minorHAnsi" w:cstheme="minorHAnsi"/>
          <w:b/>
          <w:bCs/>
          <w:sz w:val="22"/>
          <w:szCs w:val="22"/>
        </w:rPr>
        <w:t>64130,80</w:t>
      </w:r>
      <w:r w:rsidRPr="00890703">
        <w:rPr>
          <w:rFonts w:asciiTheme="minorHAnsi" w:eastAsia="Times New Roman" w:hAnsiTheme="minorHAnsi" w:cstheme="minorHAnsi"/>
          <w:sz w:val="22"/>
          <w:szCs w:val="22"/>
        </w:rPr>
        <w:t xml:space="preserve"> </w:t>
      </w:r>
      <w:r w:rsidRPr="00890703">
        <w:rPr>
          <w:rFonts w:asciiTheme="minorHAnsi" w:eastAsia="Times New Roman" w:hAnsiTheme="minorHAnsi" w:cstheme="minorHAnsi"/>
          <w:b/>
          <w:sz w:val="22"/>
          <w:szCs w:val="22"/>
        </w:rPr>
        <w:t>zł.</w:t>
      </w:r>
    </w:p>
    <w:p w14:paraId="179CFD1F"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 xml:space="preserve">Koszt obsługi świadczenia rodzicielskiego – </w:t>
      </w:r>
      <w:r w:rsidRPr="00890703">
        <w:rPr>
          <w:rFonts w:asciiTheme="minorHAnsi" w:eastAsia="Times New Roman" w:hAnsiTheme="minorHAnsi" w:cstheme="minorHAnsi"/>
          <w:b/>
          <w:bCs/>
          <w:sz w:val="22"/>
          <w:szCs w:val="22"/>
        </w:rPr>
        <w:t>120 zł.</w:t>
      </w:r>
    </w:p>
    <w:p w14:paraId="7CA74E52"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3974AB9B"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r w:rsidRPr="00890703">
        <w:rPr>
          <w:rFonts w:asciiTheme="minorHAnsi" w:eastAsia="Times New Roman" w:hAnsiTheme="minorHAnsi" w:cstheme="minorHAnsi"/>
          <w:b/>
          <w:sz w:val="22"/>
          <w:szCs w:val="22"/>
        </w:rPr>
        <w:t>Świadczenia wychowawcze 500+</w:t>
      </w:r>
    </w:p>
    <w:p w14:paraId="4BE8310D"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p>
    <w:p w14:paraId="25AE8E19"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b/>
          <w:sz w:val="22"/>
          <w:szCs w:val="22"/>
        </w:rPr>
        <w:tab/>
      </w:r>
      <w:r w:rsidRPr="00890703">
        <w:rPr>
          <w:rFonts w:asciiTheme="minorHAnsi" w:eastAsia="Times New Roman" w:hAnsiTheme="minorHAnsi" w:cstheme="minorHAnsi"/>
          <w:sz w:val="22"/>
          <w:szCs w:val="22"/>
        </w:rPr>
        <w:t xml:space="preserve">W dniu 11 lutego 2016 r. została uchwalona ustawa o pomocy państwa w wychowywaniu dzieci ( Dz. U. 2019 r. poz. 2407, </w:t>
      </w:r>
      <w:r w:rsidRPr="00890703">
        <w:rPr>
          <w:rFonts w:asciiTheme="minorHAnsi" w:hAnsiTheme="minorHAnsi" w:cstheme="minorHAnsi"/>
          <w:sz w:val="22"/>
          <w:szCs w:val="22"/>
        </w:rPr>
        <w:t>z 2021 r. poz. 1162, 1981, 2270</w:t>
      </w:r>
      <w:r w:rsidRPr="00890703">
        <w:rPr>
          <w:rFonts w:asciiTheme="minorHAnsi" w:eastAsia="Times New Roman" w:hAnsiTheme="minorHAnsi" w:cstheme="minorHAnsi"/>
          <w:sz w:val="22"/>
          <w:szCs w:val="22"/>
        </w:rPr>
        <w:t xml:space="preserve"> z późn. zm.). Przedmiotowa ustawa określa warunki nabywania prawa do świadczenia wychowawczego oraz zasady przyznawania i wypłacania tego świadczenia.</w:t>
      </w:r>
    </w:p>
    <w:p w14:paraId="348E2EC6" w14:textId="77777777" w:rsidR="00890703" w:rsidRPr="00890703" w:rsidRDefault="00890703" w:rsidP="00890703">
      <w:pPr>
        <w:pStyle w:val="Standard"/>
        <w:widowControl/>
        <w:suppressAutoHyphens w:val="0"/>
        <w:autoSpaceDE w:val="0"/>
        <w:jc w:val="both"/>
        <w:rPr>
          <w:rFonts w:asciiTheme="minorHAnsi" w:hAnsiTheme="minorHAnsi" w:cstheme="minorHAnsi"/>
          <w:sz w:val="22"/>
          <w:szCs w:val="22"/>
        </w:rPr>
      </w:pPr>
      <w:r w:rsidRPr="00890703">
        <w:rPr>
          <w:rFonts w:asciiTheme="minorHAnsi" w:eastAsia="Times New Roman" w:hAnsiTheme="minorHAnsi" w:cstheme="minorHAnsi"/>
          <w:sz w:val="22"/>
          <w:szCs w:val="22"/>
        </w:rPr>
        <w:t>Wypłacono 1776 świadczeń wychowawczych 500+ na kwotę 919720,70 zł. W tym 37806,50 zł w ramach koordynacji.</w:t>
      </w:r>
    </w:p>
    <w:p w14:paraId="4DA525AA"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p>
    <w:p w14:paraId="53A2CC63"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b/>
          <w:sz w:val="22"/>
          <w:szCs w:val="22"/>
        </w:rPr>
      </w:pPr>
      <w:r w:rsidRPr="00890703">
        <w:rPr>
          <w:rFonts w:asciiTheme="minorHAnsi" w:eastAsia="Times New Roman" w:hAnsiTheme="minorHAnsi" w:cstheme="minorHAnsi"/>
          <w:b/>
          <w:sz w:val="22"/>
          <w:szCs w:val="22"/>
        </w:rPr>
        <w:t>Pomoc rzeczowa</w:t>
      </w:r>
    </w:p>
    <w:p w14:paraId="2787E5CE" w14:textId="77777777" w:rsidR="00890703" w:rsidRPr="00890703" w:rsidRDefault="00890703" w:rsidP="00890703">
      <w:pPr>
        <w:pStyle w:val="Standard"/>
        <w:widowControl/>
        <w:suppressAutoHyphens w:val="0"/>
        <w:autoSpaceDE w:val="0"/>
        <w:jc w:val="both"/>
        <w:rPr>
          <w:rFonts w:asciiTheme="minorHAnsi" w:eastAsia="Times New Roman" w:hAnsiTheme="minorHAnsi" w:cstheme="minorHAnsi"/>
          <w:sz w:val="22"/>
          <w:szCs w:val="22"/>
        </w:rPr>
      </w:pPr>
    </w:p>
    <w:p w14:paraId="2387E2A2" w14:textId="77777777" w:rsidR="00890703" w:rsidRPr="00890703" w:rsidRDefault="00890703" w:rsidP="00890703">
      <w:pPr>
        <w:pStyle w:val="Standard"/>
        <w:widowControl/>
        <w:suppressAutoHyphens w:val="0"/>
        <w:autoSpaceDE w:val="0"/>
        <w:ind w:firstLine="709"/>
        <w:rPr>
          <w:rFonts w:asciiTheme="minorHAnsi" w:hAnsiTheme="minorHAnsi" w:cstheme="minorHAnsi"/>
          <w:sz w:val="22"/>
          <w:szCs w:val="22"/>
        </w:rPr>
      </w:pPr>
      <w:r w:rsidRPr="00890703">
        <w:rPr>
          <w:rFonts w:asciiTheme="minorHAnsi" w:eastAsia="Times New Roman" w:hAnsiTheme="minorHAnsi" w:cstheme="minorHAnsi"/>
          <w:sz w:val="22"/>
          <w:szCs w:val="22"/>
        </w:rPr>
        <w:t xml:space="preserve"> </w:t>
      </w:r>
      <w:r w:rsidRPr="00890703">
        <w:rPr>
          <w:rFonts w:asciiTheme="minorHAnsi" w:eastAsia="Times New Roman" w:hAnsiTheme="minorHAnsi" w:cstheme="minorHAnsi"/>
          <w:color w:val="000000"/>
          <w:sz w:val="22"/>
          <w:szCs w:val="22"/>
        </w:rPr>
        <w:t xml:space="preserve">Ośrodek prowadzi zbiórkę odzieży używanej od mieszkańców naszej gminy, która przekazywana jest osobom potrzebującym w formie pomocy rzeczowej.                       </w:t>
      </w:r>
      <w:r w:rsidRPr="00890703">
        <w:rPr>
          <w:rFonts w:asciiTheme="minorHAnsi" w:eastAsia="Times New Roman" w:hAnsiTheme="minorHAnsi" w:cstheme="minorHAnsi"/>
          <w:color w:val="000000"/>
          <w:sz w:val="22"/>
          <w:szCs w:val="22"/>
        </w:rPr>
        <w:br/>
        <w:t>Ponadto w 2022 roku Ośrodek prowadził zbiórkę mebli oraz sprzętu AGD nadającego się do użytku, który został przekazany osobom potrzebującym.</w:t>
      </w:r>
    </w:p>
    <w:p w14:paraId="3CA2276E" w14:textId="77777777" w:rsidR="003B6C6D" w:rsidRDefault="003B6C6D" w:rsidP="00890703">
      <w:pPr>
        <w:pStyle w:val="Standard"/>
        <w:autoSpaceDE w:val="0"/>
        <w:jc w:val="both"/>
        <w:rPr>
          <w:rFonts w:asciiTheme="minorHAnsi" w:eastAsia="Times New Roman" w:hAnsiTheme="minorHAnsi" w:cstheme="minorHAnsi"/>
          <w:b/>
          <w:bCs/>
          <w:color w:val="000000"/>
          <w:sz w:val="22"/>
          <w:szCs w:val="22"/>
        </w:rPr>
      </w:pPr>
    </w:p>
    <w:p w14:paraId="3CD3C4F6" w14:textId="4A9B2333" w:rsidR="00890703" w:rsidRPr="00890703" w:rsidRDefault="00890703" w:rsidP="00890703">
      <w:pPr>
        <w:pStyle w:val="Standard"/>
        <w:autoSpaceDE w:val="0"/>
        <w:jc w:val="both"/>
        <w:rPr>
          <w:rFonts w:asciiTheme="minorHAnsi" w:eastAsia="Times New Roman" w:hAnsiTheme="minorHAnsi" w:cstheme="minorHAnsi"/>
          <w:b/>
          <w:bCs/>
          <w:color w:val="000000"/>
          <w:sz w:val="22"/>
          <w:szCs w:val="22"/>
        </w:rPr>
      </w:pPr>
      <w:r w:rsidRPr="00890703">
        <w:rPr>
          <w:rFonts w:asciiTheme="minorHAnsi" w:eastAsia="Times New Roman" w:hAnsiTheme="minorHAnsi" w:cstheme="minorHAnsi"/>
          <w:b/>
          <w:bCs/>
          <w:color w:val="000000"/>
          <w:sz w:val="22"/>
          <w:szCs w:val="22"/>
        </w:rPr>
        <w:t>Asystent Rodziny</w:t>
      </w:r>
    </w:p>
    <w:p w14:paraId="2337DBA0" w14:textId="77777777" w:rsidR="00890703" w:rsidRPr="00890703" w:rsidRDefault="00890703" w:rsidP="00890703">
      <w:pPr>
        <w:pStyle w:val="Standard"/>
        <w:autoSpaceDE w:val="0"/>
        <w:jc w:val="both"/>
        <w:rPr>
          <w:rFonts w:asciiTheme="minorHAnsi" w:eastAsia="Times New Roman" w:hAnsiTheme="minorHAnsi" w:cstheme="minorHAnsi"/>
          <w:b/>
          <w:bCs/>
          <w:color w:val="000000"/>
          <w:sz w:val="22"/>
          <w:szCs w:val="22"/>
        </w:rPr>
      </w:pPr>
    </w:p>
    <w:p w14:paraId="30F13CD4" w14:textId="77777777" w:rsidR="00890703" w:rsidRPr="00890703" w:rsidRDefault="00890703" w:rsidP="00890703">
      <w:pPr>
        <w:pStyle w:val="Standard"/>
        <w:autoSpaceDE w:val="0"/>
        <w:ind w:firstLine="709"/>
        <w:rPr>
          <w:rFonts w:asciiTheme="minorHAnsi" w:hAnsiTheme="minorHAnsi" w:cstheme="minorHAnsi"/>
          <w:sz w:val="22"/>
          <w:szCs w:val="22"/>
        </w:rPr>
      </w:pPr>
      <w:r w:rsidRPr="00890703">
        <w:rPr>
          <w:rFonts w:asciiTheme="minorHAnsi" w:eastAsia="Times New Roman" w:hAnsiTheme="minorHAnsi" w:cstheme="minorHAnsi"/>
          <w:bCs/>
          <w:color w:val="000000"/>
          <w:sz w:val="22"/>
          <w:szCs w:val="22"/>
        </w:rPr>
        <w:t>O</w:t>
      </w:r>
      <w:r w:rsidRPr="00890703">
        <w:rPr>
          <w:rFonts w:asciiTheme="minorHAnsi" w:hAnsiTheme="minorHAnsi" w:cstheme="minorHAnsi"/>
          <w:sz w:val="22"/>
          <w:szCs w:val="22"/>
        </w:rPr>
        <w:t xml:space="preserve">d maja 2015 jest zatrudniony w Ośrodku asystent rodziny (jest to obowiązek nałożony na gminę od stycznia 2015r.).                                           </w:t>
      </w:r>
      <w:r w:rsidRPr="00890703">
        <w:rPr>
          <w:rFonts w:asciiTheme="minorHAnsi" w:hAnsiTheme="minorHAnsi" w:cstheme="minorHAnsi"/>
          <w:sz w:val="22"/>
          <w:szCs w:val="22"/>
        </w:rPr>
        <w:br/>
        <w:t xml:space="preserve">Funkcję asystenta rodziny, który ma pomagać rodzinie w codziennych sprawach i rozwiązywać </w:t>
      </w:r>
      <w:r w:rsidRPr="00890703">
        <w:rPr>
          <w:rFonts w:asciiTheme="minorHAnsi" w:hAnsiTheme="minorHAnsi" w:cstheme="minorHAnsi"/>
          <w:sz w:val="22"/>
          <w:szCs w:val="22"/>
        </w:rPr>
        <w:br/>
        <w:t>z nią problemy, wprowadziła ustawa o wspieraniu i systemie pieczy zastępczej (przyjęta przez Sejm 28 kwietnia 2011 r.).</w:t>
      </w:r>
    </w:p>
    <w:p w14:paraId="31B7513B" w14:textId="4E6B8930" w:rsidR="00890703" w:rsidRPr="00890703" w:rsidRDefault="00890703" w:rsidP="00890703">
      <w:pPr>
        <w:pStyle w:val="Standard"/>
        <w:autoSpaceDE w:val="0"/>
        <w:jc w:val="both"/>
        <w:rPr>
          <w:rFonts w:asciiTheme="minorHAnsi" w:hAnsiTheme="minorHAnsi" w:cstheme="minorHAnsi"/>
          <w:sz w:val="22"/>
          <w:szCs w:val="22"/>
        </w:rPr>
      </w:pPr>
      <w:r w:rsidRPr="00890703">
        <w:rPr>
          <w:rFonts w:asciiTheme="minorHAnsi" w:hAnsiTheme="minorHAnsi" w:cstheme="minorHAnsi"/>
          <w:sz w:val="22"/>
          <w:szCs w:val="22"/>
        </w:rPr>
        <w:t>Podstawą prawną ,, Programu asystent rodziny i koordynator rodzinnej pieczy zastępczej na rok 2017”, zwanego dalej ,, Programem, jest art. 247 ustawy z dnia 9 czerwca 2011 r. o wspieraniu rodziny</w:t>
      </w:r>
      <w:r w:rsidR="00C43DA4">
        <w:rPr>
          <w:rFonts w:asciiTheme="minorHAnsi" w:hAnsiTheme="minorHAnsi" w:cstheme="minorHAnsi"/>
          <w:sz w:val="22"/>
          <w:szCs w:val="22"/>
        </w:rPr>
        <w:br/>
      </w:r>
      <w:r w:rsidRPr="00890703">
        <w:rPr>
          <w:rFonts w:asciiTheme="minorHAnsi" w:hAnsiTheme="minorHAnsi" w:cstheme="minorHAnsi"/>
          <w:sz w:val="22"/>
          <w:szCs w:val="22"/>
        </w:rPr>
        <w:t>i systemie pieczy zastępczej ( Dz. U. z 2018 r. poz. 998 z późn. zm.) oraz art. 9 ustawy z dnia 4 listopada 2016 r. o wspieraniu kobiet w ciąży i rodzin ,, Za życiem „ (Dz. U. z 2019 r.,  poz. 473)</w:t>
      </w:r>
      <w:r w:rsidRPr="00890703">
        <w:rPr>
          <w:rFonts w:asciiTheme="minorHAnsi" w:hAnsiTheme="minorHAnsi" w:cstheme="minorHAnsi"/>
          <w:sz w:val="22"/>
          <w:szCs w:val="22"/>
        </w:rPr>
        <w:br/>
      </w:r>
      <w:r w:rsidRPr="00890703">
        <w:rPr>
          <w:rFonts w:asciiTheme="minorHAnsi" w:hAnsiTheme="minorHAnsi" w:cstheme="minorHAnsi"/>
          <w:sz w:val="22"/>
          <w:szCs w:val="22"/>
        </w:rPr>
        <w:tab/>
        <w:t xml:space="preserve">Do zadań asystenta należy między innymi udzielanie pomocy rodzinom w poprawie ich sytuacji życiowej, w rozwiązywaniu problemów socjalnych i problemów wychowawczych </w:t>
      </w:r>
      <w:r w:rsidRPr="00890703">
        <w:rPr>
          <w:rFonts w:asciiTheme="minorHAnsi" w:hAnsiTheme="minorHAnsi" w:cstheme="minorHAnsi"/>
          <w:sz w:val="22"/>
          <w:szCs w:val="22"/>
        </w:rPr>
        <w:br/>
        <w:t>z dziećmi oraz udzielanie pomocy w poszukiwaniu, podejmowaniu i utrzymywaniu pracy zarobkowej. Może on zostać przydzielony rodzinie przeżywającej problemy opiekuńczo-wychowawcze - na wniosek pracownika socjalnego lub na mocy decyzji sądu rodzinnego.</w:t>
      </w:r>
      <w:r w:rsidRPr="00890703">
        <w:rPr>
          <w:rFonts w:asciiTheme="minorHAnsi" w:hAnsiTheme="minorHAnsi" w:cstheme="minorHAnsi"/>
          <w:sz w:val="22"/>
          <w:szCs w:val="22"/>
        </w:rPr>
        <w:br/>
        <w:t>Asystent miał pod opieką 12  rodzin, w tym 31 dzieci w rodzinach.</w:t>
      </w:r>
    </w:p>
    <w:p w14:paraId="60B41175" w14:textId="77777777" w:rsidR="00890703" w:rsidRPr="00890703" w:rsidRDefault="00890703" w:rsidP="00890703">
      <w:pPr>
        <w:pStyle w:val="Standard"/>
        <w:autoSpaceDE w:val="0"/>
        <w:jc w:val="both"/>
        <w:rPr>
          <w:rFonts w:asciiTheme="minorHAnsi" w:eastAsia="Times New Roman" w:hAnsiTheme="minorHAnsi" w:cstheme="minorHAnsi"/>
          <w:b/>
          <w:bCs/>
          <w:color w:val="000000"/>
          <w:sz w:val="22"/>
          <w:szCs w:val="22"/>
        </w:rPr>
      </w:pPr>
    </w:p>
    <w:p w14:paraId="770EAB37" w14:textId="77777777" w:rsidR="00890703" w:rsidRPr="00890703" w:rsidRDefault="00890703" w:rsidP="00890703">
      <w:pPr>
        <w:pStyle w:val="Standard"/>
        <w:autoSpaceDE w:val="0"/>
        <w:rPr>
          <w:rFonts w:asciiTheme="minorHAnsi" w:eastAsia="Times New Roman" w:hAnsiTheme="minorHAnsi" w:cstheme="minorHAnsi"/>
          <w:b/>
          <w:color w:val="000000"/>
          <w:sz w:val="22"/>
          <w:szCs w:val="22"/>
        </w:rPr>
      </w:pPr>
      <w:r w:rsidRPr="00890703">
        <w:rPr>
          <w:rFonts w:asciiTheme="minorHAnsi" w:eastAsia="Times New Roman" w:hAnsiTheme="minorHAnsi" w:cstheme="minorHAnsi"/>
          <w:b/>
          <w:color w:val="000000"/>
          <w:sz w:val="22"/>
          <w:szCs w:val="22"/>
        </w:rPr>
        <w:t>Wnioski końcowe</w:t>
      </w:r>
    </w:p>
    <w:p w14:paraId="08CB4489" w14:textId="77777777" w:rsidR="00890703" w:rsidRPr="00890703" w:rsidRDefault="00890703" w:rsidP="00890703">
      <w:pPr>
        <w:pStyle w:val="Standard"/>
        <w:autoSpaceDE w:val="0"/>
        <w:jc w:val="both"/>
        <w:rPr>
          <w:rFonts w:asciiTheme="minorHAnsi" w:eastAsia="Times New Roman" w:hAnsiTheme="minorHAnsi" w:cstheme="minorHAnsi"/>
          <w:b/>
          <w:color w:val="000000"/>
          <w:sz w:val="22"/>
          <w:szCs w:val="22"/>
        </w:rPr>
      </w:pPr>
    </w:p>
    <w:p w14:paraId="7910F071" w14:textId="77777777" w:rsidR="00890703" w:rsidRPr="00890703" w:rsidRDefault="00890703" w:rsidP="00890703">
      <w:pPr>
        <w:pStyle w:val="Standard"/>
        <w:autoSpaceDE w:val="0"/>
        <w:rPr>
          <w:rFonts w:asciiTheme="minorHAnsi" w:hAnsiTheme="minorHAnsi" w:cstheme="minorHAnsi"/>
          <w:sz w:val="22"/>
          <w:szCs w:val="22"/>
        </w:rPr>
      </w:pPr>
      <w:r w:rsidRPr="00890703">
        <w:rPr>
          <w:rFonts w:asciiTheme="minorHAnsi" w:eastAsia="Times New Roman" w:hAnsiTheme="minorHAnsi" w:cstheme="minorHAnsi"/>
          <w:b/>
          <w:color w:val="000000"/>
          <w:sz w:val="22"/>
          <w:szCs w:val="22"/>
        </w:rPr>
        <w:tab/>
      </w:r>
      <w:r w:rsidRPr="00890703">
        <w:rPr>
          <w:rFonts w:asciiTheme="minorHAnsi" w:eastAsia="Times New Roman" w:hAnsiTheme="minorHAnsi" w:cstheme="minorHAnsi"/>
          <w:color w:val="000000"/>
          <w:sz w:val="22"/>
          <w:szCs w:val="22"/>
        </w:rPr>
        <w:t>Podobnie jak w latach ubiegłych, najbardziej liczną grupę osób potrzebujących wsparcia finansowego z zewnątrz stanowią osoby przewlekle chore i niepełnosprawne oraz długotrwale bezrobotne</w:t>
      </w:r>
    </w:p>
    <w:p w14:paraId="19E5137E"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ab/>
        <w:t xml:space="preserve">Trudna sytuacja materialna staje się barierą w godziwym funkcjonowaniu osób i rodzin </w:t>
      </w:r>
      <w:r w:rsidRPr="00890703">
        <w:rPr>
          <w:rFonts w:asciiTheme="minorHAnsi" w:hAnsiTheme="minorHAnsi" w:cstheme="minorHAnsi"/>
          <w:sz w:val="22"/>
          <w:szCs w:val="22"/>
        </w:rPr>
        <w:br/>
        <w:t>i sprzyja kumulacji szeregu innych zjawisk przyczyniających się do marginalizacji, np. alkoholizm, popadanie w przestępczość, niemożność mieszkania w odpowiednich warunkach.</w:t>
      </w:r>
    </w:p>
    <w:p w14:paraId="042986BE" w14:textId="77777777" w:rsidR="00890703" w:rsidRPr="00890703" w:rsidRDefault="00890703" w:rsidP="00890703">
      <w:pPr>
        <w:pStyle w:val="Standard"/>
        <w:jc w:val="both"/>
        <w:rPr>
          <w:rFonts w:asciiTheme="minorHAnsi" w:hAnsiTheme="minorHAnsi" w:cstheme="minorHAnsi"/>
          <w:sz w:val="22"/>
          <w:szCs w:val="22"/>
        </w:rPr>
      </w:pPr>
      <w:r w:rsidRPr="00890703">
        <w:rPr>
          <w:rFonts w:asciiTheme="minorHAnsi" w:hAnsiTheme="minorHAnsi" w:cstheme="minorHAnsi"/>
          <w:sz w:val="22"/>
          <w:szCs w:val="22"/>
        </w:rPr>
        <w:tab/>
      </w:r>
      <w:r w:rsidRPr="00890703">
        <w:rPr>
          <w:rFonts w:asciiTheme="minorHAnsi" w:eastAsia="Times New Roman" w:hAnsiTheme="minorHAnsi" w:cstheme="minorHAnsi"/>
          <w:color w:val="000000"/>
          <w:sz w:val="22"/>
          <w:szCs w:val="22"/>
        </w:rPr>
        <w:t xml:space="preserve">Nie mniej jednak należy zauważyć, że w okresie wiosny, lata i jesieni większość klientów pomocy społecznej podejmuje prace sezonowe i w tym czasie nie korzystają ze świadczeń </w:t>
      </w:r>
      <w:r w:rsidRPr="00890703">
        <w:rPr>
          <w:rFonts w:asciiTheme="minorHAnsi" w:eastAsia="Times New Roman" w:hAnsiTheme="minorHAnsi" w:cstheme="minorHAnsi"/>
          <w:color w:val="000000"/>
          <w:sz w:val="22"/>
          <w:szCs w:val="22"/>
        </w:rPr>
        <w:br/>
        <w:t>pomocy społecznej. Najtrudniej jest w okresie zimy i wczesnej wiosny, kiedy to trudno znaleźć jakąkolwiek pracę na terenie naszej gminy, a nie wszyscy mogą wyjechać poza miejsce stałego zamieszkania w poszukiwaniu pracy.</w:t>
      </w:r>
    </w:p>
    <w:p w14:paraId="4822E2D1" w14:textId="77777777" w:rsidR="00890703" w:rsidRPr="00890703" w:rsidRDefault="00890703" w:rsidP="00890703">
      <w:pPr>
        <w:pStyle w:val="Standard"/>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t xml:space="preserve">Pracownicy socjalni oprócz prowadzenia postępowań administracyjnych prowadzących do wydania stosownych decyzji administracyjnych prowadzą również szeroko rozumianą pracę socjalną, programy pomocowe oraz wiele innych zadań wynikający z charakteru pracy </w:t>
      </w:r>
      <w:r w:rsidRPr="00890703">
        <w:rPr>
          <w:rFonts w:asciiTheme="minorHAnsi" w:eastAsia="Times New Roman" w:hAnsiTheme="minorHAnsi" w:cstheme="minorHAnsi"/>
          <w:color w:val="000000"/>
          <w:sz w:val="22"/>
          <w:szCs w:val="22"/>
        </w:rPr>
        <w:br/>
        <w:t>w pomocy społecznej.</w:t>
      </w:r>
    </w:p>
    <w:p w14:paraId="7D6443D0" w14:textId="17B4CF8E" w:rsidR="00890703" w:rsidRPr="00890703" w:rsidRDefault="00890703" w:rsidP="00890703">
      <w:pPr>
        <w:pStyle w:val="Standard"/>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Praca socjalna, którą prowadzą pracownicy socjalni często postrzegana jest jako tylko chodzenie i nie zajmowanie się tym co trzeba, ale jest to bardzo ważna działalność zawodowa mająca na celu pozyskiwanie informacji oraz wspomaganie osób i rodzin w osiąganiu możliwie pełnej aktywności społecznej zaspokajając ich niezbędne potrzeby bytowe. Prowadzenie pracy socjalnej związane jest ze współdziałaniem z organizacjami i instytucjami w celu skoordynowania poczynań mających służyć rozwiązywaniu problemów osób i rodzin. Dlatego też Ośrodek współpracuje, między innymi</w:t>
      </w:r>
      <w:r w:rsidR="00C43DA4">
        <w:rPr>
          <w:rFonts w:asciiTheme="minorHAnsi" w:eastAsia="Times New Roman" w:hAnsiTheme="minorHAnsi" w:cstheme="minorHAnsi"/>
          <w:color w:val="000000"/>
          <w:sz w:val="22"/>
          <w:szCs w:val="22"/>
        </w:rPr>
        <w:br/>
      </w:r>
      <w:r w:rsidRPr="00890703">
        <w:rPr>
          <w:rFonts w:asciiTheme="minorHAnsi" w:eastAsia="Times New Roman" w:hAnsiTheme="minorHAnsi" w:cstheme="minorHAnsi"/>
          <w:color w:val="000000"/>
          <w:sz w:val="22"/>
          <w:szCs w:val="22"/>
        </w:rPr>
        <w:t>z  instytucjami i organizacjami pozarządowymi  jak:</w:t>
      </w:r>
    </w:p>
    <w:p w14:paraId="0A8A853E"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Powiatowe Centrum Pomocy Rodzinie w Parczewie,</w:t>
      </w:r>
    </w:p>
    <w:p w14:paraId="7F26469B"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Policja,</w:t>
      </w:r>
    </w:p>
    <w:p w14:paraId="7A6F9327"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Placówki służby zdrowia,</w:t>
      </w:r>
    </w:p>
    <w:p w14:paraId="256D4045"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Gminna Komisja Rozwiązywania Problemów Alkoholowych,</w:t>
      </w:r>
    </w:p>
    <w:p w14:paraId="6B476FB4"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Kuratorzy sądowi, kuratorzy społeczni</w:t>
      </w:r>
    </w:p>
    <w:p w14:paraId="2E954806"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Poradnia Pedagogiczno - Psychologiczna w Parczewie,</w:t>
      </w:r>
    </w:p>
    <w:p w14:paraId="2FF8DCEE"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Szkoły,</w:t>
      </w:r>
    </w:p>
    <w:p w14:paraId="79406CA0"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 Sołtysi,</w:t>
      </w:r>
    </w:p>
    <w:p w14:paraId="379431FB" w14:textId="77777777" w:rsidR="00890703" w:rsidRPr="00890703" w:rsidRDefault="00890703" w:rsidP="003B6C6D">
      <w:pPr>
        <w:pStyle w:val="Standard"/>
        <w:numPr>
          <w:ilvl w:val="0"/>
          <w:numId w:val="88"/>
        </w:numPr>
        <w:tabs>
          <w:tab w:val="left" w:pos="1984"/>
          <w:tab w:val="left" w:pos="2550"/>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 Stowarzyszenie ,, Aktywni w Sosnowicy ”</w:t>
      </w:r>
    </w:p>
    <w:p w14:paraId="4B4E4DC3" w14:textId="77777777" w:rsidR="00890703" w:rsidRPr="00890703" w:rsidRDefault="00890703" w:rsidP="00890703">
      <w:pPr>
        <w:pStyle w:val="Standard"/>
        <w:tabs>
          <w:tab w:val="left" w:pos="1984"/>
          <w:tab w:val="left" w:pos="2550"/>
        </w:tabs>
        <w:autoSpaceDE w:val="0"/>
        <w:ind w:left="992" w:hanging="283"/>
        <w:jc w:val="both"/>
        <w:rPr>
          <w:rFonts w:asciiTheme="minorHAnsi" w:hAnsiTheme="minorHAnsi" w:cstheme="minorHAnsi"/>
          <w:sz w:val="22"/>
          <w:szCs w:val="22"/>
        </w:rPr>
      </w:pPr>
    </w:p>
    <w:p w14:paraId="160A1B0B" w14:textId="77777777" w:rsidR="00890703" w:rsidRPr="00890703" w:rsidRDefault="00890703" w:rsidP="00890703">
      <w:pPr>
        <w:pStyle w:val="Standard"/>
        <w:tabs>
          <w:tab w:val="left" w:pos="992"/>
          <w:tab w:val="left" w:pos="1558"/>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 xml:space="preserve">            Ośrodek Pomocy Społecznej realizuje zadanie nałożone na Gminę prowadząc Zespół Interdyscyplinarny skierowany do osób i rodzin dotkniętych przemocą, wraz z przedstawicielami wskazanych do niniejszej współpracy.</w:t>
      </w:r>
    </w:p>
    <w:p w14:paraId="1CBC2960" w14:textId="77777777" w:rsidR="00890703" w:rsidRPr="00890703" w:rsidRDefault="00890703" w:rsidP="00890703">
      <w:pPr>
        <w:pStyle w:val="Standard"/>
        <w:tabs>
          <w:tab w:val="left" w:pos="992"/>
          <w:tab w:val="left" w:pos="1558"/>
        </w:tabs>
        <w:autoSpaceDE w:val="0"/>
        <w:jc w:val="both"/>
        <w:rPr>
          <w:rFonts w:asciiTheme="minorHAnsi" w:hAnsiTheme="minorHAnsi" w:cstheme="minorHAnsi"/>
          <w:sz w:val="22"/>
          <w:szCs w:val="22"/>
        </w:rPr>
      </w:pPr>
      <w:r w:rsidRPr="00890703">
        <w:rPr>
          <w:rFonts w:asciiTheme="minorHAnsi" w:eastAsia="Times New Roman" w:hAnsiTheme="minorHAnsi" w:cstheme="minorHAnsi"/>
          <w:color w:val="000000"/>
          <w:sz w:val="22"/>
          <w:szCs w:val="22"/>
        </w:rPr>
        <w:t>Zajmuje się dystrybucją żywności w ramach  Programu Operacyjnego Pomoc Żywnościowa 2014 – 2021 współfinansowanego z Europejskiego Funduszu Pomocy Najbardziej Potrzebującym (FEAD) – wydano 362 skierowania dla rodzin / osób potrzebujących (950  osób w rodzinach) –</w:t>
      </w:r>
      <w:r w:rsidRPr="00890703">
        <w:rPr>
          <w:rFonts w:asciiTheme="minorHAnsi" w:eastAsia="Times New Roman" w:hAnsiTheme="minorHAnsi" w:cstheme="minorHAnsi"/>
          <w:b/>
          <w:bCs/>
          <w:color w:val="000000"/>
          <w:sz w:val="22"/>
          <w:szCs w:val="22"/>
        </w:rPr>
        <w:t xml:space="preserve">  1 815 520</w:t>
      </w:r>
      <w:r w:rsidRPr="00890703">
        <w:rPr>
          <w:rFonts w:asciiTheme="minorHAnsi" w:eastAsia="Times New Roman" w:hAnsiTheme="minorHAnsi" w:cstheme="minorHAnsi"/>
          <w:b/>
          <w:color w:val="000000"/>
          <w:sz w:val="22"/>
          <w:szCs w:val="22"/>
          <w:u w:val="single"/>
        </w:rPr>
        <w:t xml:space="preserve"> kg żywności</w:t>
      </w:r>
      <w:r w:rsidRPr="00890703">
        <w:rPr>
          <w:rFonts w:asciiTheme="minorHAnsi" w:eastAsia="Times New Roman" w:hAnsiTheme="minorHAnsi" w:cstheme="minorHAnsi"/>
          <w:color w:val="000000"/>
          <w:sz w:val="22"/>
          <w:szCs w:val="22"/>
        </w:rPr>
        <w:t>.</w:t>
      </w:r>
    </w:p>
    <w:p w14:paraId="0A059F92"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r>
    </w:p>
    <w:p w14:paraId="14C75079"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t>W 2022 r. dodatkowymi zadaniami dla pracowników Ośrodka Pomocy Społecznej było prowadzenie postępowań w sprawach:</w:t>
      </w:r>
    </w:p>
    <w:p w14:paraId="3D6700C8"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 xml:space="preserve">-dodatku osłonowego </w:t>
      </w:r>
    </w:p>
    <w:p w14:paraId="3395D5CB"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-dodatku węglowego</w:t>
      </w:r>
    </w:p>
    <w:p w14:paraId="16379E1F"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-dodatku do źródeł ciepła</w:t>
      </w:r>
    </w:p>
    <w:p w14:paraId="6EB9C8C6"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-dodatku elektrycznego</w:t>
      </w:r>
    </w:p>
    <w:p w14:paraId="68585900"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-świadczeń dla uchodźców z Ukrainy</w:t>
      </w:r>
    </w:p>
    <w:p w14:paraId="205B459F"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p>
    <w:p w14:paraId="688A9876"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t xml:space="preserve">W roku sprawozdawczym Ośrodek Pomocy Społecznej w Sosnowicy rozpoczął realizację Programu „Asystent osobisty osoby niepełnosprawnej” -edycja 2022. Z pomocy w ramach programu </w:t>
      </w:r>
      <w:r w:rsidRPr="00890703">
        <w:rPr>
          <w:rFonts w:asciiTheme="minorHAnsi" w:eastAsia="Times New Roman" w:hAnsiTheme="minorHAnsi" w:cstheme="minorHAnsi"/>
          <w:color w:val="000000"/>
          <w:sz w:val="22"/>
          <w:szCs w:val="22"/>
        </w:rPr>
        <w:lastRenderedPageBreak/>
        <w:t>skorzystało 21 osób. Opiekę sprawowało czterech asystentów osobistych. Na realizację Programu wydatkowano 302 345,12 zł. Program w 100 % finansowany ze środków z Funduszu Solidarnościowego.</w:t>
      </w:r>
    </w:p>
    <w:p w14:paraId="2807CD72"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p>
    <w:p w14:paraId="07FDCD67" w14:textId="77777777" w:rsidR="00890703" w:rsidRPr="00890703" w:rsidRDefault="00890703" w:rsidP="00890703">
      <w:pPr>
        <w:pStyle w:val="Standard"/>
        <w:tabs>
          <w:tab w:val="left" w:pos="992"/>
          <w:tab w:val="left" w:pos="1558"/>
        </w:tabs>
        <w:autoSpaceDE w:val="0"/>
        <w:jc w:val="both"/>
        <w:rPr>
          <w:rFonts w:asciiTheme="minorHAnsi" w:eastAsia="Times New Roman" w:hAnsiTheme="minorHAnsi" w:cstheme="minorHAnsi"/>
          <w:color w:val="000000"/>
          <w:sz w:val="22"/>
          <w:szCs w:val="22"/>
        </w:rPr>
      </w:pPr>
      <w:r w:rsidRPr="00890703">
        <w:rPr>
          <w:rFonts w:asciiTheme="minorHAnsi" w:eastAsia="Times New Roman" w:hAnsiTheme="minorHAnsi" w:cstheme="minorHAnsi"/>
          <w:color w:val="000000"/>
          <w:sz w:val="22"/>
          <w:szCs w:val="22"/>
        </w:rPr>
        <w:tab/>
        <w:t>W 2022 r. Ośrodek Pomocy Społecznej w Sosnowicy po raz kolejny pozyskał dodatkowe środki z Lubelskiego Urzędu Wojewódzkiego na dofinansowanie wyposażenia Ośrodka. Za pozyskane środki zakupiono sprzęt komputerowy z oprogramowaniem.</w:t>
      </w:r>
    </w:p>
    <w:p w14:paraId="564AB0D1" w14:textId="77777777" w:rsidR="005454B7" w:rsidRPr="00B36854" w:rsidRDefault="005454B7" w:rsidP="005454B7">
      <w:pPr>
        <w:rPr>
          <w:rFonts w:cstheme="minorHAnsi"/>
          <w:b/>
        </w:rPr>
      </w:pPr>
    </w:p>
    <w:p w14:paraId="0A6E2DD3" w14:textId="77777777" w:rsidR="005454B7" w:rsidRPr="005454B7" w:rsidRDefault="005454B7" w:rsidP="004A798F">
      <w:pPr>
        <w:pStyle w:val="Akapitzlist"/>
        <w:numPr>
          <w:ilvl w:val="0"/>
          <w:numId w:val="65"/>
        </w:numPr>
        <w:spacing w:line="360" w:lineRule="auto"/>
        <w:rPr>
          <w:rFonts w:eastAsia="Calibri" w:cstheme="minorHAnsi"/>
          <w:b/>
          <w:bCs/>
        </w:rPr>
      </w:pPr>
      <w:r w:rsidRPr="005454B7">
        <w:rPr>
          <w:rFonts w:eastAsia="Calibri" w:cstheme="minorHAnsi"/>
          <w:b/>
          <w:bCs/>
        </w:rPr>
        <w:t>Środowiskowy Dom Samopomocy.</w:t>
      </w:r>
    </w:p>
    <w:p w14:paraId="2F1319ED" w14:textId="0E8F552D" w:rsidR="003B6C6D" w:rsidRPr="00F0221F" w:rsidRDefault="003B6C6D" w:rsidP="003B6C6D">
      <w:pPr>
        <w:suppressAutoHyphens/>
        <w:autoSpaceDN w:val="0"/>
        <w:ind w:firstLine="360"/>
        <w:jc w:val="both"/>
        <w:textAlignment w:val="baseline"/>
        <w:rPr>
          <w:rFonts w:cstheme="minorHAnsi"/>
          <w:kern w:val="3"/>
          <w:lang w:eastAsia="zh-CN"/>
        </w:rPr>
      </w:pPr>
      <w:r w:rsidRPr="00F0221F">
        <w:rPr>
          <w:rFonts w:cstheme="minorHAnsi"/>
          <w:kern w:val="3"/>
          <w:lang w:eastAsia="zh-CN"/>
        </w:rPr>
        <w:t>Środowiskowy Dom Samopomocy w Sosnowicy „Zielony Zakątek” został utworzony na mocy Uchwały Rady Gminy Sosnowica nr VI/38/19 z dnia 17 maja 2019 r.. Działalność została rozpoczęta 2 września 2019 r.  Placówka świadczy usługi dla osób dorosłych przewlekle psychicznie chorych, osób</w:t>
      </w:r>
      <w:r w:rsidR="00C43DA4">
        <w:rPr>
          <w:rFonts w:cstheme="minorHAnsi"/>
          <w:kern w:val="3"/>
          <w:lang w:eastAsia="zh-CN"/>
        </w:rPr>
        <w:br/>
      </w:r>
      <w:r w:rsidRPr="00F0221F">
        <w:rPr>
          <w:rFonts w:cstheme="minorHAnsi"/>
          <w:kern w:val="3"/>
          <w:lang w:eastAsia="zh-CN"/>
        </w:rPr>
        <w:t xml:space="preserve">z niepełnosprawnością intelektualną, osób wykazujących inne przewlekłe zaburzenia czynności psychicznych i osób ze spektrum autyzmu lub niepełnością sprzężoną. Typy domu uzgodnione z WPS LUW: </w:t>
      </w:r>
      <w:r w:rsidRPr="00F0221F">
        <w:rPr>
          <w:rFonts w:cstheme="minorHAnsi"/>
          <w:bCs/>
          <w:iCs/>
          <w:kern w:val="3"/>
          <w:lang w:eastAsia="zh-CN"/>
        </w:rPr>
        <w:t>Typ A, B, C.</w:t>
      </w:r>
      <w:r w:rsidRPr="00F0221F">
        <w:rPr>
          <w:rFonts w:cstheme="minorHAnsi"/>
          <w:b/>
          <w:iCs/>
          <w:kern w:val="3"/>
          <w:lang w:eastAsia="zh-CN"/>
        </w:rPr>
        <w:t xml:space="preserve"> </w:t>
      </w:r>
      <w:r w:rsidRPr="00F0221F">
        <w:rPr>
          <w:rFonts w:cstheme="minorHAnsi"/>
          <w:kern w:val="3"/>
          <w:lang w:eastAsia="zh-CN"/>
        </w:rPr>
        <w:t xml:space="preserve">Liczba miejsc statutowych uzgodnionych z WPS LUW - </w:t>
      </w:r>
      <w:r w:rsidRPr="00F0221F">
        <w:rPr>
          <w:rFonts w:cstheme="minorHAnsi"/>
          <w:bCs/>
          <w:iCs/>
          <w:kern w:val="3"/>
          <w:lang w:eastAsia="zh-CN"/>
        </w:rPr>
        <w:t xml:space="preserve">15. </w:t>
      </w:r>
      <w:r w:rsidRPr="00F0221F">
        <w:rPr>
          <w:rFonts w:cstheme="minorHAnsi"/>
          <w:kern w:val="3"/>
          <w:lang w:eastAsia="zh-CN"/>
        </w:rPr>
        <w:t xml:space="preserve">Liczba uczestników wg stanu na 31.12.2022 r.- </w:t>
      </w:r>
      <w:r w:rsidRPr="00F0221F">
        <w:rPr>
          <w:rFonts w:cstheme="minorHAnsi"/>
          <w:iCs/>
          <w:kern w:val="3"/>
          <w:lang w:eastAsia="zh-CN"/>
        </w:rPr>
        <w:t xml:space="preserve">17. </w:t>
      </w:r>
      <w:bookmarkStart w:id="8" w:name="_Hlk31700610"/>
      <w:r w:rsidRPr="00F0221F">
        <w:rPr>
          <w:rFonts w:cstheme="minorHAnsi"/>
          <w:kern w:val="3"/>
          <w:lang w:eastAsia="zh-CN"/>
        </w:rPr>
        <w:t xml:space="preserve">Liczba wydanych decyzji wg stanu na 31.12.2022 r. – </w:t>
      </w:r>
      <w:r w:rsidRPr="00F0221F">
        <w:rPr>
          <w:rFonts w:cstheme="minorHAnsi"/>
          <w:iCs/>
          <w:kern w:val="3"/>
          <w:lang w:eastAsia="zh-CN"/>
        </w:rPr>
        <w:t xml:space="preserve">17. </w:t>
      </w:r>
      <w:bookmarkEnd w:id="8"/>
      <w:r w:rsidRPr="00F0221F">
        <w:rPr>
          <w:rFonts w:cstheme="minorHAnsi"/>
          <w:kern w:val="3"/>
          <w:lang w:eastAsia="zh-CN"/>
        </w:rPr>
        <w:t xml:space="preserve">Dom spełnia wszystkie standardy o których mowa w § 18 rozporządzenia w sprawie środowiskowych domów samopomocy.  </w:t>
      </w:r>
    </w:p>
    <w:p w14:paraId="0AD67065" w14:textId="77777777" w:rsidR="003B6C6D" w:rsidRPr="00F0221F" w:rsidRDefault="003B6C6D" w:rsidP="003B6C6D">
      <w:pPr>
        <w:suppressAutoHyphens/>
        <w:autoSpaceDN w:val="0"/>
        <w:jc w:val="both"/>
        <w:textAlignment w:val="baseline"/>
        <w:rPr>
          <w:rFonts w:cstheme="minorHAnsi"/>
          <w:kern w:val="3"/>
          <w:lang w:eastAsia="zh-CN"/>
        </w:rPr>
      </w:pPr>
      <w:r w:rsidRPr="00F0221F">
        <w:rPr>
          <w:rFonts w:cstheme="minorHAnsi"/>
          <w:kern w:val="3"/>
          <w:lang w:eastAsia="zh-CN"/>
        </w:rPr>
        <w:tab/>
        <w:t xml:space="preserve">W Środowiskowym Domu Samopomocy w Sosnowicy „Zielony Zakątek” prowadzone są następujące formy działalności : </w:t>
      </w:r>
    </w:p>
    <w:p w14:paraId="5FA27741" w14:textId="77777777" w:rsidR="003B6C6D" w:rsidRPr="00F0221F" w:rsidRDefault="003B6C6D" w:rsidP="003B6C6D">
      <w:pPr>
        <w:rPr>
          <w:rFonts w:cstheme="minorHAnsi"/>
          <w:b/>
        </w:rPr>
      </w:pPr>
    </w:p>
    <w:p w14:paraId="76C5EB07" w14:textId="77777777" w:rsidR="003B6C6D" w:rsidRPr="00F0221F" w:rsidRDefault="003B6C6D" w:rsidP="003B6C6D">
      <w:pPr>
        <w:rPr>
          <w:rFonts w:cstheme="minorHAnsi"/>
        </w:rPr>
      </w:pPr>
      <w:r w:rsidRPr="00F0221F">
        <w:rPr>
          <w:rFonts w:cstheme="minorHAnsi"/>
        </w:rPr>
        <w:t>1. Terapia zajęciowa prowadzona w pracowniach: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3199"/>
        <w:gridCol w:w="3800"/>
      </w:tblGrid>
      <w:tr w:rsidR="003B6C6D" w:rsidRPr="00F0221F" w14:paraId="72A29036" w14:textId="77777777" w:rsidTr="006F4DEC">
        <w:tc>
          <w:tcPr>
            <w:tcW w:w="2088" w:type="dxa"/>
          </w:tcPr>
          <w:p w14:paraId="21D65365" w14:textId="77777777" w:rsidR="003B6C6D" w:rsidRPr="00F0221F" w:rsidRDefault="003B6C6D" w:rsidP="006F4DEC">
            <w:pPr>
              <w:jc w:val="center"/>
              <w:rPr>
                <w:rFonts w:cstheme="minorHAnsi"/>
                <w:b/>
              </w:rPr>
            </w:pPr>
            <w:r w:rsidRPr="00F0221F">
              <w:rPr>
                <w:rFonts w:cstheme="minorHAnsi"/>
                <w:b/>
              </w:rPr>
              <w:t>Nazwa pracowni</w:t>
            </w:r>
          </w:p>
        </w:tc>
        <w:tc>
          <w:tcPr>
            <w:tcW w:w="3265" w:type="dxa"/>
          </w:tcPr>
          <w:p w14:paraId="364A1A3E" w14:textId="77777777" w:rsidR="003B6C6D" w:rsidRPr="00F0221F" w:rsidRDefault="003B6C6D" w:rsidP="006F4DEC">
            <w:pPr>
              <w:jc w:val="center"/>
              <w:rPr>
                <w:rFonts w:cstheme="minorHAnsi"/>
                <w:b/>
              </w:rPr>
            </w:pPr>
            <w:r w:rsidRPr="00F0221F">
              <w:rPr>
                <w:rFonts w:cstheme="minorHAnsi"/>
                <w:b/>
              </w:rPr>
              <w:t>Krótki opis terapii</w:t>
            </w:r>
          </w:p>
        </w:tc>
        <w:tc>
          <w:tcPr>
            <w:tcW w:w="3859" w:type="dxa"/>
          </w:tcPr>
          <w:p w14:paraId="53DD7A1D" w14:textId="77777777" w:rsidR="003B6C6D" w:rsidRPr="00F0221F" w:rsidRDefault="003B6C6D" w:rsidP="006F4DEC">
            <w:pPr>
              <w:jc w:val="center"/>
              <w:rPr>
                <w:rFonts w:cstheme="minorHAnsi"/>
                <w:b/>
              </w:rPr>
            </w:pPr>
            <w:r w:rsidRPr="00F0221F">
              <w:rPr>
                <w:rFonts w:cstheme="minorHAnsi"/>
                <w:b/>
              </w:rPr>
              <w:t>Cele i zadania</w:t>
            </w:r>
          </w:p>
        </w:tc>
      </w:tr>
      <w:tr w:rsidR="003B6C6D" w:rsidRPr="00F0221F" w14:paraId="5F644D18" w14:textId="77777777" w:rsidTr="006F4DEC">
        <w:tc>
          <w:tcPr>
            <w:tcW w:w="2088" w:type="dxa"/>
          </w:tcPr>
          <w:p w14:paraId="6183541D" w14:textId="77777777" w:rsidR="003B6C6D" w:rsidRPr="00F0221F" w:rsidRDefault="003B6C6D" w:rsidP="006F4DEC">
            <w:pPr>
              <w:rPr>
                <w:rFonts w:cstheme="minorHAnsi"/>
              </w:rPr>
            </w:pPr>
            <w:r w:rsidRPr="00F0221F">
              <w:rPr>
                <w:rFonts w:cstheme="minorHAnsi"/>
              </w:rPr>
              <w:t xml:space="preserve"> Pracownie terapii zajęciowej</w:t>
            </w:r>
          </w:p>
        </w:tc>
        <w:tc>
          <w:tcPr>
            <w:tcW w:w="3265" w:type="dxa"/>
          </w:tcPr>
          <w:p w14:paraId="063EB6FA" w14:textId="77777777" w:rsidR="003B6C6D" w:rsidRPr="00F0221F" w:rsidRDefault="003B6C6D" w:rsidP="006F4DEC">
            <w:pPr>
              <w:rPr>
                <w:rFonts w:cstheme="minorHAnsi"/>
              </w:rPr>
            </w:pPr>
            <w:r w:rsidRPr="00F0221F">
              <w:rPr>
                <w:rFonts w:cstheme="minorHAnsi"/>
              </w:rPr>
              <w:t xml:space="preserve">Zajęcia prowadzone w salach terapii zajęciowej z zastosowaniem metod: ergoterapii, arteterapii i socjoterapii. Wykorzystane metody pacy: pokaz, instruktaż, ćwiczenia praktyczne, filmiki tematyczne, warsztaty tematyczne, praca indywidualna i grupowa z wykorzystaniem zasobów i możliwości uczestnika oraz scenariuszy i schematów z teczki terapii zajęciowej, praca zdalna. </w:t>
            </w:r>
          </w:p>
        </w:tc>
        <w:tc>
          <w:tcPr>
            <w:tcW w:w="3859" w:type="dxa"/>
          </w:tcPr>
          <w:p w14:paraId="2EFE5183" w14:textId="77777777" w:rsidR="003B6C6D" w:rsidRPr="00F0221F" w:rsidRDefault="003B6C6D" w:rsidP="006F4DEC">
            <w:pPr>
              <w:pStyle w:val="Bezodstpw"/>
              <w:rPr>
                <w:rFonts w:asciiTheme="minorHAnsi" w:hAnsiTheme="minorHAnsi" w:cstheme="minorHAnsi"/>
                <w:lang w:eastAsia="pl-PL"/>
              </w:rPr>
            </w:pPr>
            <w:r w:rsidRPr="00F0221F">
              <w:rPr>
                <w:rFonts w:asciiTheme="minorHAnsi" w:hAnsiTheme="minorHAnsi" w:cstheme="minorHAnsi"/>
                <w:bCs/>
                <w:lang w:eastAsia="pl-PL"/>
              </w:rPr>
              <w:t xml:space="preserve">Zwiększenie aktywności i rozwijanie zainteresowań uczestników, uwrażliwianie na przeżycia innych, nabywanie nowych umiejętności, metod pracy, technik. Zastępowanie ryzykownych form aktywności uczestników. Cele szczegółowe: kształtowanie poczucia niezależności, rozwijanie i zaspokajanie potrzeb zawodowych/socjalnych, wydobywanie spontanicznej twórczości, kreatywności i mocnych stron uczestników, odreagowywanie napięć i negatywnych emocji, nauka nowych, pozytywnych doświadczeń, praca nad poczuciem własnej wartości, rozwijanie umiejętności dokonywania wyborów, planowania, wymiana doświadczeń pomiędzy uczestnikami, dzielenie się własnym doświadczeniem i zasobem wiedzy, poznawanie dziedzictwa kulturowego i historii, </w:t>
            </w:r>
            <w:r w:rsidRPr="00F0221F">
              <w:rPr>
                <w:rFonts w:asciiTheme="minorHAnsi" w:hAnsiTheme="minorHAnsi" w:cstheme="minorHAnsi"/>
                <w:lang w:eastAsia="pl-PL"/>
              </w:rPr>
              <w:t xml:space="preserve">poprawa stanu fizycznego i psychicznego, nauka </w:t>
            </w:r>
            <w:r w:rsidRPr="00F0221F">
              <w:rPr>
                <w:rFonts w:asciiTheme="minorHAnsi" w:hAnsiTheme="minorHAnsi" w:cstheme="minorHAnsi"/>
                <w:lang w:eastAsia="pl-PL"/>
              </w:rPr>
              <w:lastRenderedPageBreak/>
              <w:t>obsługi urządzeń stosowanych w terapii zajęciowej, wdrażanie  w życie własnych pomysłów twórczych, nauka współpracy w grupie poprzez wykonywanie prac zespołowych,</w:t>
            </w:r>
          </w:p>
          <w:p w14:paraId="6D89ED5F" w14:textId="77777777" w:rsidR="003B6C6D" w:rsidRPr="00F0221F" w:rsidRDefault="003B6C6D" w:rsidP="006F4DEC">
            <w:pPr>
              <w:pStyle w:val="Bezodstpw"/>
              <w:rPr>
                <w:rFonts w:asciiTheme="minorHAnsi" w:hAnsiTheme="minorHAnsi" w:cstheme="minorHAnsi"/>
              </w:rPr>
            </w:pPr>
            <w:r w:rsidRPr="00F0221F">
              <w:rPr>
                <w:rFonts w:asciiTheme="minorHAnsi" w:hAnsiTheme="minorHAnsi" w:cstheme="minorHAnsi"/>
                <w:lang w:eastAsia="pl-PL"/>
              </w:rPr>
              <w:t>-organizowanie wystaw prac wykonanych przez uczestników, udział w konkursach, przeglądach, festynach, imprezach okolicznościowych.</w:t>
            </w:r>
          </w:p>
        </w:tc>
      </w:tr>
      <w:tr w:rsidR="003B6C6D" w:rsidRPr="00F0221F" w14:paraId="1FDA2AAB" w14:textId="77777777" w:rsidTr="006F4DEC">
        <w:tc>
          <w:tcPr>
            <w:tcW w:w="2088" w:type="dxa"/>
          </w:tcPr>
          <w:p w14:paraId="25EE8E07" w14:textId="77777777" w:rsidR="003B6C6D" w:rsidRPr="00F0221F" w:rsidRDefault="003B6C6D" w:rsidP="006F4DEC">
            <w:pPr>
              <w:rPr>
                <w:rFonts w:cstheme="minorHAnsi"/>
              </w:rPr>
            </w:pPr>
            <w:r w:rsidRPr="00F0221F">
              <w:rPr>
                <w:rFonts w:cstheme="minorHAnsi"/>
              </w:rPr>
              <w:lastRenderedPageBreak/>
              <w:t xml:space="preserve"> Pracownia komputerowa</w:t>
            </w:r>
          </w:p>
        </w:tc>
        <w:tc>
          <w:tcPr>
            <w:tcW w:w="3265" w:type="dxa"/>
          </w:tcPr>
          <w:p w14:paraId="4BCB6321" w14:textId="77777777" w:rsidR="003B6C6D" w:rsidRPr="00F0221F" w:rsidRDefault="003B6C6D" w:rsidP="006F4DEC">
            <w:pPr>
              <w:rPr>
                <w:rFonts w:cstheme="minorHAnsi"/>
              </w:rPr>
            </w:pPr>
            <w:r w:rsidRPr="00F0221F">
              <w:rPr>
                <w:rFonts w:cstheme="minorHAnsi"/>
              </w:rPr>
              <w:t xml:space="preserve">Zajęcia prowadzone w sali pracowni komputerowej poprzez pokaz, pogadankę, ćwiczenia praktyczne i utrwalające. Zajęcia prowadzone w formie indywidualnej i grupowej z wykorzystaniem scenariuszy i schematów teczki terapii zajęciowej. </w:t>
            </w:r>
          </w:p>
        </w:tc>
        <w:tc>
          <w:tcPr>
            <w:tcW w:w="3859" w:type="dxa"/>
          </w:tcPr>
          <w:p w14:paraId="54A6D8DB" w14:textId="77777777" w:rsidR="003B6C6D" w:rsidRPr="00F0221F" w:rsidRDefault="003B6C6D" w:rsidP="006F4DEC">
            <w:pPr>
              <w:pStyle w:val="Bezodstpw"/>
              <w:rPr>
                <w:rFonts w:asciiTheme="minorHAnsi" w:hAnsiTheme="minorHAnsi" w:cstheme="minorHAnsi"/>
              </w:rPr>
            </w:pPr>
            <w:r w:rsidRPr="00F0221F">
              <w:rPr>
                <w:rFonts w:asciiTheme="minorHAnsi" w:hAnsiTheme="minorHAnsi" w:cstheme="minorHAnsi"/>
                <w:bCs/>
                <w:lang w:eastAsia="pl-PL"/>
              </w:rPr>
              <w:t xml:space="preserve">Nabywanie, rozwijanie i podtrzymywanie umiejętności korzystania z zasobów internetowych, </w:t>
            </w:r>
            <w:r w:rsidRPr="00F0221F">
              <w:rPr>
                <w:rFonts w:asciiTheme="minorHAnsi" w:hAnsiTheme="minorHAnsi" w:cstheme="minorHAnsi"/>
              </w:rPr>
              <w:t>praca w programach komputerowych (Paint, Office Word), zwiększenie umiejętności korzystania z zasobów internetu, poruszaniu się po portalach społecznościowych</w:t>
            </w:r>
          </w:p>
        </w:tc>
      </w:tr>
    </w:tbl>
    <w:p w14:paraId="0FA3A52F" w14:textId="77777777" w:rsidR="003B6C6D" w:rsidRPr="00F0221F" w:rsidRDefault="003B6C6D" w:rsidP="003B6C6D">
      <w:pPr>
        <w:rPr>
          <w:rFonts w:cstheme="minorHAnsi"/>
        </w:rPr>
      </w:pPr>
    </w:p>
    <w:p w14:paraId="1404C55B" w14:textId="77777777" w:rsidR="003B6C6D" w:rsidRPr="00F0221F" w:rsidRDefault="003B6C6D" w:rsidP="003B6C6D">
      <w:pPr>
        <w:jc w:val="both"/>
        <w:rPr>
          <w:rFonts w:cstheme="minorHAnsi"/>
        </w:rPr>
      </w:pPr>
      <w:r w:rsidRPr="00F0221F">
        <w:rPr>
          <w:rFonts w:cstheme="minorHAnsi"/>
        </w:rPr>
        <w:t xml:space="preserve">2. Treningi samoobsługi i umiejętności społecznych (opis sposobu przeprowadzania treningów indywidualnych i/lub zespołowych): </w:t>
      </w:r>
    </w:p>
    <w:p w14:paraId="16140043" w14:textId="77777777" w:rsidR="003B6C6D" w:rsidRPr="00F0221F" w:rsidRDefault="003B6C6D" w:rsidP="003B6C6D">
      <w:pPr>
        <w:pStyle w:val="Bezodstpw"/>
        <w:jc w:val="both"/>
        <w:rPr>
          <w:rFonts w:asciiTheme="minorHAnsi" w:hAnsiTheme="minorHAnsi" w:cstheme="minorHAnsi"/>
          <w:b/>
          <w:bCs/>
          <w:i/>
          <w:iCs/>
        </w:rPr>
      </w:pPr>
      <w:r w:rsidRPr="00F0221F">
        <w:rPr>
          <w:rFonts w:asciiTheme="minorHAnsi" w:hAnsiTheme="minorHAnsi" w:cstheme="minorHAnsi"/>
          <w:b/>
          <w:bCs/>
          <w:i/>
          <w:iCs/>
        </w:rPr>
        <w:t xml:space="preserve">Metody i sposoby prowadzenia treningów: </w:t>
      </w:r>
      <w:r w:rsidRPr="00F0221F">
        <w:rPr>
          <w:rFonts w:asciiTheme="minorHAnsi" w:hAnsiTheme="minorHAnsi" w:cstheme="minorHAnsi"/>
        </w:rPr>
        <w:t>diagnoza potrzeb (analiza deficytów i trudności, ocena posiadanych umiejętności w zakresie wybranego treningu); zajęcia indywidualne/grupowe; instruktaż słowny, pokazowy, obrazowy; ćwiczenia utrwalające; scenariusze/schematy zajęć z wykorzystaniem teczki terapii zajęciowej; praca zdalna ze wskazaniem zakresu zadań wykonywanych w warunkach domowych.</w:t>
      </w:r>
    </w:p>
    <w:p w14:paraId="185AD9C4" w14:textId="77777777" w:rsidR="003B6C6D" w:rsidRPr="00F0221F" w:rsidRDefault="003B6C6D" w:rsidP="003B6C6D">
      <w:pPr>
        <w:jc w:val="both"/>
        <w:rPr>
          <w:rFonts w:cstheme="minorHAnsi"/>
        </w:rPr>
      </w:pPr>
    </w:p>
    <w:p w14:paraId="7060FC5B" w14:textId="77777777" w:rsidR="003B6C6D" w:rsidRPr="00F0221F" w:rsidRDefault="003B6C6D" w:rsidP="003B6C6D">
      <w:pPr>
        <w:numPr>
          <w:ilvl w:val="0"/>
          <w:numId w:val="101"/>
        </w:numPr>
        <w:spacing w:after="0" w:line="240" w:lineRule="auto"/>
        <w:jc w:val="both"/>
        <w:rPr>
          <w:rFonts w:cstheme="minorHAnsi"/>
        </w:rPr>
      </w:pPr>
      <w:r w:rsidRPr="00F0221F">
        <w:rPr>
          <w:rFonts w:cstheme="minorHAnsi"/>
        </w:rPr>
        <w:t xml:space="preserve">trening funkcjonowania w codziennym życiu: </w:t>
      </w:r>
    </w:p>
    <w:p w14:paraId="53BE2C30" w14:textId="7E1C8807" w:rsidR="003B6C6D" w:rsidRPr="00F0221F" w:rsidRDefault="003B6C6D" w:rsidP="003B6C6D">
      <w:pPr>
        <w:pStyle w:val="Bezodstpw"/>
        <w:jc w:val="both"/>
        <w:rPr>
          <w:rFonts w:asciiTheme="minorHAnsi" w:hAnsiTheme="minorHAnsi" w:cstheme="minorHAnsi"/>
          <w:bCs/>
          <w:i/>
          <w:iCs/>
        </w:rPr>
      </w:pPr>
      <w:r w:rsidRPr="00F0221F">
        <w:rPr>
          <w:rFonts w:asciiTheme="minorHAnsi" w:hAnsiTheme="minorHAnsi" w:cstheme="minorHAnsi"/>
          <w:i/>
          <w:iCs/>
        </w:rPr>
        <w:t xml:space="preserve">- </w:t>
      </w:r>
      <w:r w:rsidRPr="00F0221F">
        <w:rPr>
          <w:rFonts w:asciiTheme="minorHAnsi" w:hAnsiTheme="minorHAnsi" w:cstheme="minorHAnsi"/>
          <w:bCs/>
          <w:i/>
          <w:iCs/>
          <w:u w:val="single"/>
        </w:rPr>
        <w:t>Trening higieniczny i dbałości o wygląd zewnętrzny –</w:t>
      </w:r>
      <w:r w:rsidRPr="00F0221F">
        <w:rPr>
          <w:rFonts w:asciiTheme="minorHAnsi" w:hAnsiTheme="minorHAnsi" w:cstheme="minorHAnsi"/>
          <w:b/>
          <w:i/>
          <w:iCs/>
        </w:rPr>
        <w:t xml:space="preserve"> </w:t>
      </w:r>
      <w:r w:rsidRPr="00F0221F">
        <w:rPr>
          <w:rFonts w:asciiTheme="minorHAnsi" w:hAnsiTheme="minorHAnsi" w:cstheme="minorHAnsi"/>
          <w:bCs/>
          <w:i/>
          <w:iCs/>
        </w:rPr>
        <w:t>Codzienne</w:t>
      </w:r>
      <w:r w:rsidRPr="00F0221F">
        <w:rPr>
          <w:rFonts w:asciiTheme="minorHAnsi" w:hAnsiTheme="minorHAnsi" w:cstheme="minorHAnsi"/>
          <w:b/>
          <w:i/>
          <w:iCs/>
        </w:rPr>
        <w:t xml:space="preserve"> </w:t>
      </w:r>
      <w:r w:rsidRPr="00F0221F">
        <w:rPr>
          <w:rFonts w:asciiTheme="minorHAnsi" w:hAnsiTheme="minorHAnsi" w:cstheme="minorHAnsi"/>
          <w:bCs/>
          <w:i/>
          <w:iCs/>
        </w:rPr>
        <w:t>kształtowanie podstawowych zachowań prozdrowotnych poprzez nabywanie i  doskonalenie właściwych nawyków higienicznych</w:t>
      </w:r>
      <w:r w:rsidR="00C43DA4">
        <w:rPr>
          <w:rFonts w:asciiTheme="minorHAnsi" w:hAnsiTheme="minorHAnsi" w:cstheme="minorHAnsi"/>
          <w:bCs/>
          <w:i/>
          <w:iCs/>
        </w:rPr>
        <w:br/>
      </w:r>
      <w:r w:rsidRPr="00F0221F">
        <w:rPr>
          <w:rFonts w:asciiTheme="minorHAnsi" w:hAnsiTheme="minorHAnsi" w:cstheme="minorHAnsi"/>
          <w:bCs/>
          <w:i/>
          <w:iCs/>
        </w:rPr>
        <w:t xml:space="preserve">w zakresie utrzymania higieny całego ciała oraz estetycznego wyglądu zewnętrznego, utrzymania higieny osobistej. Przywracanie i podtrzymanie nabytych umiejętności w szczególności w okresach dłuższej nieobecności uczestników. Dostarczenie podstawowej wiedzy z zakresu norm zachowań. </w:t>
      </w:r>
    </w:p>
    <w:p w14:paraId="41B21477" w14:textId="77777777" w:rsidR="003B6C6D" w:rsidRPr="00F0221F" w:rsidRDefault="003B6C6D" w:rsidP="003B6C6D">
      <w:pPr>
        <w:pStyle w:val="Bezodstpw"/>
        <w:jc w:val="both"/>
        <w:rPr>
          <w:rFonts w:asciiTheme="minorHAnsi" w:hAnsiTheme="minorHAnsi" w:cstheme="minorHAnsi"/>
          <w:b/>
          <w:i/>
          <w:iCs/>
        </w:rPr>
      </w:pPr>
    </w:p>
    <w:p w14:paraId="67C7E9B4" w14:textId="77777777" w:rsidR="003B6C6D" w:rsidRPr="00F0221F" w:rsidRDefault="003B6C6D" w:rsidP="003B6C6D">
      <w:pPr>
        <w:pStyle w:val="Bezodstpw"/>
        <w:jc w:val="both"/>
        <w:rPr>
          <w:rFonts w:asciiTheme="minorHAnsi" w:hAnsiTheme="minorHAnsi" w:cstheme="minorHAnsi"/>
          <w:bCs/>
          <w:i/>
          <w:iCs/>
        </w:rPr>
      </w:pPr>
      <w:r w:rsidRPr="00F0221F">
        <w:rPr>
          <w:rFonts w:asciiTheme="minorHAnsi" w:hAnsiTheme="minorHAnsi" w:cstheme="minorHAnsi"/>
          <w:bCs/>
          <w:i/>
          <w:iCs/>
          <w:u w:val="single"/>
        </w:rPr>
        <w:t>-Trening samoobsługi i zaradności życiowej z elementami treningu umiejętności praktycznych</w:t>
      </w:r>
      <w:r w:rsidRPr="00F0221F">
        <w:rPr>
          <w:rFonts w:asciiTheme="minorHAnsi" w:hAnsiTheme="minorHAnsi" w:cstheme="minorHAnsi"/>
          <w:b/>
          <w:i/>
          <w:iCs/>
        </w:rPr>
        <w:t xml:space="preserve"> </w:t>
      </w:r>
      <w:r w:rsidRPr="00F0221F">
        <w:rPr>
          <w:rFonts w:asciiTheme="minorHAnsi" w:hAnsiTheme="minorHAnsi" w:cstheme="minorHAnsi"/>
          <w:bCs/>
          <w:i/>
          <w:iCs/>
        </w:rPr>
        <w:t xml:space="preserve">Rozszerzanie zakresu zaradności i samodzielności w zakresie samodzielnego wykonywania podstawowych czynności dnia codziennego. Poprawa jakości życia i samodzielnego funkcjonowania. Utrzymanie uczestników w ich naturalnym środowisku. Wzbudzanie potrzeby poczucia pewności siebie, poczucia własnej wartości i niezależności.  Zmiana postrzegania i wizerunku osoby niepełnosprawnej. </w:t>
      </w:r>
    </w:p>
    <w:p w14:paraId="7B5D7B60" w14:textId="77777777" w:rsidR="003B6C6D" w:rsidRPr="00F0221F" w:rsidRDefault="003B6C6D" w:rsidP="003B6C6D">
      <w:pPr>
        <w:ind w:left="720"/>
        <w:jc w:val="both"/>
        <w:rPr>
          <w:rFonts w:cstheme="minorHAnsi"/>
          <w:b/>
          <w:i/>
          <w:iCs/>
        </w:rPr>
      </w:pPr>
    </w:p>
    <w:p w14:paraId="4C52FBAC" w14:textId="77777777" w:rsidR="003B6C6D" w:rsidRPr="00F0221F" w:rsidRDefault="003B6C6D" w:rsidP="003B6C6D">
      <w:pPr>
        <w:pStyle w:val="Bezodstpw"/>
        <w:jc w:val="both"/>
        <w:rPr>
          <w:rFonts w:asciiTheme="minorHAnsi" w:hAnsiTheme="minorHAnsi" w:cstheme="minorHAnsi"/>
          <w:b/>
          <w:i/>
          <w:iCs/>
        </w:rPr>
      </w:pPr>
      <w:r w:rsidRPr="00F0221F">
        <w:rPr>
          <w:rFonts w:asciiTheme="minorHAnsi" w:hAnsiTheme="minorHAnsi" w:cstheme="minorHAnsi"/>
          <w:bCs/>
          <w:i/>
          <w:iCs/>
          <w:u w:val="single"/>
        </w:rPr>
        <w:t>- Trening kulinarny</w:t>
      </w:r>
      <w:r w:rsidRPr="00F0221F">
        <w:rPr>
          <w:rFonts w:asciiTheme="minorHAnsi" w:hAnsiTheme="minorHAnsi" w:cstheme="minorHAnsi"/>
          <w:b/>
          <w:i/>
          <w:iCs/>
        </w:rPr>
        <w:t xml:space="preserve"> </w:t>
      </w:r>
      <w:r w:rsidRPr="00F0221F">
        <w:rPr>
          <w:rFonts w:asciiTheme="minorHAnsi" w:hAnsiTheme="minorHAnsi" w:cstheme="minorHAnsi"/>
          <w:bCs/>
          <w:i/>
          <w:iCs/>
        </w:rPr>
        <w:t xml:space="preserve">Wzmacnianie, rozwijanie i podtrzymanie umiejętności niezbędnych do samodzielnego planowania, przygotowania, spożywania posiłku i utrzymanie czystości podczas wykonywania treningu. </w:t>
      </w:r>
    </w:p>
    <w:p w14:paraId="268DE19C" w14:textId="77777777" w:rsidR="003B6C6D" w:rsidRPr="00F0221F" w:rsidRDefault="003B6C6D" w:rsidP="003B6C6D">
      <w:pPr>
        <w:ind w:left="720"/>
        <w:jc w:val="both"/>
        <w:rPr>
          <w:rFonts w:cstheme="minorHAnsi"/>
          <w:b/>
          <w:i/>
          <w:iCs/>
        </w:rPr>
      </w:pPr>
    </w:p>
    <w:p w14:paraId="2C14D545" w14:textId="77777777" w:rsidR="003B6C6D" w:rsidRPr="00F0221F" w:rsidRDefault="003B6C6D" w:rsidP="003B6C6D">
      <w:pPr>
        <w:pStyle w:val="Bezodstpw"/>
        <w:jc w:val="both"/>
        <w:rPr>
          <w:rFonts w:asciiTheme="minorHAnsi" w:hAnsiTheme="minorHAnsi" w:cstheme="minorHAnsi"/>
          <w:b/>
          <w:bCs/>
          <w:i/>
          <w:iCs/>
          <w:lang w:eastAsia="pl-PL"/>
        </w:rPr>
      </w:pPr>
      <w:r w:rsidRPr="00F0221F">
        <w:rPr>
          <w:rFonts w:asciiTheme="minorHAnsi" w:hAnsiTheme="minorHAnsi" w:cstheme="minorHAnsi"/>
          <w:bCs/>
          <w:i/>
          <w:iCs/>
          <w:u w:val="single"/>
        </w:rPr>
        <w:t>- Trening ekonomiczno-budżetowy</w:t>
      </w:r>
      <w:r w:rsidRPr="00F0221F">
        <w:rPr>
          <w:rFonts w:asciiTheme="minorHAnsi" w:hAnsiTheme="minorHAnsi" w:cstheme="minorHAnsi"/>
          <w:b/>
          <w:bCs/>
          <w:i/>
          <w:iCs/>
        </w:rPr>
        <w:t xml:space="preserve"> </w:t>
      </w:r>
      <w:r w:rsidRPr="00F0221F">
        <w:rPr>
          <w:rFonts w:asciiTheme="minorHAnsi" w:hAnsiTheme="minorHAnsi" w:cstheme="minorHAnsi"/>
          <w:i/>
          <w:iCs/>
          <w:lang w:eastAsia="pl-PL"/>
        </w:rPr>
        <w:t xml:space="preserve">Rozwijanie umiejętności planowania i wydatkowania posiadanych środków finansowych w zakresie własnych możliwości poprzez </w:t>
      </w:r>
      <w:r w:rsidRPr="00F0221F">
        <w:rPr>
          <w:rFonts w:asciiTheme="minorHAnsi" w:hAnsiTheme="minorHAnsi" w:cstheme="minorHAnsi"/>
          <w:i/>
          <w:iCs/>
        </w:rPr>
        <w:t xml:space="preserve">planowanie najpotrzebniejszych </w:t>
      </w:r>
      <w:r w:rsidRPr="00F0221F">
        <w:rPr>
          <w:rFonts w:asciiTheme="minorHAnsi" w:hAnsiTheme="minorHAnsi" w:cstheme="minorHAnsi"/>
          <w:i/>
          <w:iCs/>
        </w:rPr>
        <w:lastRenderedPageBreak/>
        <w:t>zakupów, wspólne wyjścia do sklepu, udzielanie informacji na temat działalności instytucji udzielających szybkie pożyczki i kredyty oraz konsekwencji zaciągania w/w pożyczek, porady praktyczne; pogadanka (w trakcie wyjść rozmowy na temat niezbędnych wydatków), ćwiczenia praktyczne – wybieranie zakupu produktów niezbędnych do prawidłowego funkcjonowania, rezygnowanie z zakupu używek.</w:t>
      </w:r>
    </w:p>
    <w:p w14:paraId="3646895D" w14:textId="77777777" w:rsidR="003B6C6D" w:rsidRPr="00F0221F" w:rsidRDefault="003B6C6D" w:rsidP="003B6C6D">
      <w:pPr>
        <w:pStyle w:val="Bezodstpw"/>
        <w:jc w:val="both"/>
        <w:rPr>
          <w:rFonts w:asciiTheme="minorHAnsi" w:hAnsiTheme="minorHAnsi" w:cstheme="minorHAnsi"/>
          <w:b/>
          <w:bCs/>
          <w:lang w:eastAsia="pl-PL"/>
        </w:rPr>
      </w:pPr>
    </w:p>
    <w:p w14:paraId="4B1091B2" w14:textId="77777777" w:rsidR="003B6C6D" w:rsidRPr="00F0221F" w:rsidRDefault="003B6C6D" w:rsidP="003B6C6D">
      <w:pPr>
        <w:jc w:val="both"/>
        <w:rPr>
          <w:rFonts w:cstheme="minorHAnsi"/>
        </w:rPr>
      </w:pPr>
      <w:r w:rsidRPr="00F0221F">
        <w:rPr>
          <w:rFonts w:cstheme="minorHAnsi"/>
        </w:rPr>
        <w:t>b) trening umiejętności interpersonalnych i rozwiązywania problemów</w:t>
      </w:r>
    </w:p>
    <w:p w14:paraId="55B23C7E" w14:textId="5E28533C" w:rsidR="003B6C6D" w:rsidRPr="00F0221F" w:rsidRDefault="003B6C6D" w:rsidP="003B6C6D">
      <w:pPr>
        <w:jc w:val="both"/>
        <w:rPr>
          <w:rFonts w:cstheme="minorHAnsi"/>
          <w:i/>
          <w:iCs/>
        </w:rPr>
      </w:pPr>
      <w:r w:rsidRPr="00F0221F">
        <w:rPr>
          <w:rFonts w:cstheme="minorHAnsi"/>
        </w:rPr>
        <w:t xml:space="preserve"> – </w:t>
      </w:r>
      <w:r w:rsidRPr="00F0221F">
        <w:rPr>
          <w:rFonts w:cstheme="minorHAnsi"/>
          <w:i/>
          <w:iCs/>
        </w:rPr>
        <w:t>kształtowanie właściwych relacji z innymi osobami poprzez nawiązywanie i utrwalanie pozytywnych kontaktów społecznych. Kształtowanie pozytywnego odbioru uczestników w społeczności lokalnej. Zapobieganie dekompensacji społecznej.  Sposoby  i metody realizacji: rozmowy indywidualne</w:t>
      </w:r>
      <w:r w:rsidR="00C43DA4">
        <w:rPr>
          <w:rFonts w:cstheme="minorHAnsi"/>
          <w:i/>
          <w:iCs/>
        </w:rPr>
        <w:br/>
      </w:r>
      <w:r w:rsidRPr="00F0221F">
        <w:rPr>
          <w:rFonts w:cstheme="minorHAnsi"/>
          <w:i/>
          <w:iCs/>
        </w:rPr>
        <w:t>i grupowe, pogadanki, rozmowy tematyczne, zebrania społeczności, scenariusze zajęć</w:t>
      </w:r>
      <w:r w:rsidR="00C43DA4">
        <w:rPr>
          <w:rFonts w:cstheme="minorHAnsi"/>
          <w:i/>
          <w:iCs/>
        </w:rPr>
        <w:br/>
      </w:r>
      <w:r w:rsidRPr="00F0221F">
        <w:rPr>
          <w:rFonts w:cstheme="minorHAnsi"/>
          <w:i/>
          <w:iCs/>
        </w:rPr>
        <w:t xml:space="preserve">z wykorzystaniem teczki terapii zajęciowej, wystawy prac uczestników, spotkania integracyjne, organizacja czasu wolnego, praca zdalna. </w:t>
      </w:r>
    </w:p>
    <w:p w14:paraId="31C79E04" w14:textId="77777777" w:rsidR="003B6C6D" w:rsidRPr="00F0221F" w:rsidRDefault="003B6C6D" w:rsidP="003B6C6D">
      <w:pPr>
        <w:ind w:left="720"/>
        <w:jc w:val="both"/>
        <w:rPr>
          <w:rFonts w:cstheme="minorHAnsi"/>
        </w:rPr>
      </w:pPr>
    </w:p>
    <w:p w14:paraId="5205DD0A" w14:textId="77777777" w:rsidR="003B6C6D" w:rsidRPr="00F0221F" w:rsidRDefault="003B6C6D" w:rsidP="003B6C6D">
      <w:pPr>
        <w:pStyle w:val="Bezodstpw"/>
        <w:jc w:val="both"/>
        <w:rPr>
          <w:rFonts w:asciiTheme="minorHAnsi" w:hAnsiTheme="minorHAnsi" w:cstheme="minorHAnsi"/>
        </w:rPr>
      </w:pPr>
      <w:r w:rsidRPr="00F0221F">
        <w:rPr>
          <w:rFonts w:asciiTheme="minorHAnsi" w:hAnsiTheme="minorHAnsi" w:cstheme="minorHAnsi"/>
        </w:rPr>
        <w:t xml:space="preserve">c) trening umiejętności spędzania czasu wolnego </w:t>
      </w:r>
    </w:p>
    <w:p w14:paraId="45FD9D74" w14:textId="77777777" w:rsidR="003B6C6D" w:rsidRPr="00F0221F" w:rsidRDefault="003B6C6D" w:rsidP="003B6C6D">
      <w:pPr>
        <w:pStyle w:val="Bezodstpw"/>
        <w:jc w:val="both"/>
        <w:rPr>
          <w:rFonts w:asciiTheme="minorHAnsi" w:hAnsiTheme="minorHAnsi" w:cstheme="minorHAnsi"/>
          <w:bCs/>
          <w:i/>
          <w:iCs/>
          <w:lang w:eastAsia="pl-PL"/>
        </w:rPr>
      </w:pPr>
      <w:r w:rsidRPr="00F0221F">
        <w:rPr>
          <w:rFonts w:asciiTheme="minorHAnsi" w:hAnsiTheme="minorHAnsi" w:cstheme="minorHAnsi"/>
        </w:rPr>
        <w:t xml:space="preserve">- </w:t>
      </w:r>
      <w:r w:rsidRPr="00F0221F">
        <w:rPr>
          <w:rFonts w:asciiTheme="minorHAnsi" w:hAnsiTheme="minorHAnsi" w:cstheme="minorHAnsi"/>
          <w:bCs/>
          <w:i/>
          <w:iCs/>
        </w:rPr>
        <w:t xml:space="preserve">rozwijanie zainteresowań uczestników, integracja uczestników z innymi osobami niepełnosprawnymi i społecznością lokalną podczas spotkań. Kształtowanie wyobraźni twórczej, wyrabianie nawyku ekonomicznego gospodarowania własnym czasem wolnym i umiejętności podejmowania decyzji, zapobieganie niebezpiecznym wpływom środowiska. </w:t>
      </w:r>
      <w:r w:rsidRPr="00F0221F">
        <w:rPr>
          <w:rFonts w:asciiTheme="minorHAnsi" w:hAnsiTheme="minorHAnsi" w:cstheme="minorHAnsi"/>
          <w:bCs/>
          <w:i/>
          <w:iCs/>
          <w:lang w:eastAsia="pl-PL"/>
        </w:rPr>
        <w:t xml:space="preserve">Dążenie do pełnej integracji społecznej poprzez czynne uczestnictwo w życiu kulturalnym, politycznym i społecznym w szczególności w lokalnym środowisku. </w:t>
      </w:r>
    </w:p>
    <w:p w14:paraId="2D8E364C" w14:textId="0ED6CBEF" w:rsidR="003B6C6D" w:rsidRPr="00F0221F" w:rsidRDefault="003B6C6D" w:rsidP="003B6C6D">
      <w:pPr>
        <w:pStyle w:val="Bezodstpw"/>
        <w:jc w:val="both"/>
        <w:rPr>
          <w:rFonts w:asciiTheme="minorHAnsi" w:hAnsiTheme="minorHAnsi" w:cstheme="minorHAnsi"/>
          <w:bCs/>
          <w:i/>
          <w:iCs/>
        </w:rPr>
      </w:pPr>
      <w:r w:rsidRPr="00F0221F">
        <w:rPr>
          <w:rFonts w:asciiTheme="minorHAnsi" w:hAnsiTheme="minorHAnsi" w:cstheme="minorHAnsi"/>
          <w:bCs/>
          <w:i/>
          <w:iCs/>
          <w:lang w:eastAsia="pl-PL"/>
        </w:rPr>
        <w:t xml:space="preserve">Sposoby realizacji: </w:t>
      </w:r>
      <w:r w:rsidRPr="00F0221F">
        <w:rPr>
          <w:rFonts w:asciiTheme="minorHAnsi" w:hAnsiTheme="minorHAnsi" w:cstheme="minorHAnsi"/>
          <w:bCs/>
          <w:i/>
          <w:iCs/>
        </w:rPr>
        <w:t>zajęcia grupowe, pogadanka, ćwiczenia praktyczne, utrwalające, warsztaty muzyczne, wokalne, koncerty, scenariusze/schematy zajęć z wykorzystaniem teczki terapii zajęciowej, praca zdalna – zajęcia indywidualne. Rozwijane zainteresowań: literaturą, audycjami telewizyjnymi</w:t>
      </w:r>
      <w:r w:rsidR="00C43DA4">
        <w:rPr>
          <w:rFonts w:asciiTheme="minorHAnsi" w:hAnsiTheme="minorHAnsi" w:cstheme="minorHAnsi"/>
          <w:bCs/>
          <w:i/>
          <w:iCs/>
        </w:rPr>
        <w:br/>
      </w:r>
      <w:r w:rsidRPr="00F0221F">
        <w:rPr>
          <w:rFonts w:asciiTheme="minorHAnsi" w:hAnsiTheme="minorHAnsi" w:cstheme="minorHAnsi"/>
          <w:bCs/>
          <w:i/>
          <w:iCs/>
        </w:rPr>
        <w:t xml:space="preserve">i radiowymi, </w:t>
      </w:r>
      <w:r w:rsidR="00C43DA4">
        <w:rPr>
          <w:rFonts w:asciiTheme="minorHAnsi" w:hAnsiTheme="minorHAnsi" w:cstheme="minorHAnsi"/>
          <w:bCs/>
          <w:i/>
          <w:iCs/>
        </w:rPr>
        <w:t>I</w:t>
      </w:r>
      <w:r w:rsidRPr="00F0221F">
        <w:rPr>
          <w:rFonts w:asciiTheme="minorHAnsi" w:hAnsiTheme="minorHAnsi" w:cstheme="minorHAnsi"/>
          <w:bCs/>
          <w:i/>
          <w:iCs/>
        </w:rPr>
        <w:t>nternetem, aktywnością fizyczną, koło muzyczne, udział w spotkaniach towarzyskich</w:t>
      </w:r>
      <w:r w:rsidR="00C43DA4">
        <w:rPr>
          <w:rFonts w:asciiTheme="minorHAnsi" w:hAnsiTheme="minorHAnsi" w:cstheme="minorHAnsi"/>
          <w:bCs/>
          <w:i/>
          <w:iCs/>
        </w:rPr>
        <w:br/>
      </w:r>
      <w:r w:rsidRPr="00F0221F">
        <w:rPr>
          <w:rFonts w:asciiTheme="minorHAnsi" w:hAnsiTheme="minorHAnsi" w:cstheme="minorHAnsi"/>
          <w:bCs/>
          <w:i/>
          <w:iCs/>
        </w:rPr>
        <w:t>i kulturalnych, spotkania integracyjne na trenie Domu, w plenerze i poza placówką, udział</w:t>
      </w:r>
      <w:r w:rsidR="00C43DA4">
        <w:rPr>
          <w:rFonts w:asciiTheme="minorHAnsi" w:hAnsiTheme="minorHAnsi" w:cstheme="minorHAnsi"/>
          <w:bCs/>
          <w:i/>
          <w:iCs/>
        </w:rPr>
        <w:br/>
      </w:r>
      <w:r w:rsidRPr="00F0221F">
        <w:rPr>
          <w:rFonts w:asciiTheme="minorHAnsi" w:hAnsiTheme="minorHAnsi" w:cstheme="minorHAnsi"/>
          <w:bCs/>
          <w:i/>
          <w:iCs/>
        </w:rPr>
        <w:t>w konkursach, turniejach, przeglądach twórczości, festiwalach, ogniska,</w:t>
      </w:r>
      <w:r w:rsidRPr="00F0221F">
        <w:rPr>
          <w:rFonts w:asciiTheme="minorHAnsi" w:hAnsiTheme="minorHAnsi" w:cstheme="minorHAnsi"/>
          <w:b/>
          <w:i/>
          <w:iCs/>
        </w:rPr>
        <w:t xml:space="preserve"> </w:t>
      </w:r>
      <w:r w:rsidRPr="00F0221F">
        <w:rPr>
          <w:rFonts w:asciiTheme="minorHAnsi" w:hAnsiTheme="minorHAnsi" w:cstheme="minorHAnsi"/>
          <w:bCs/>
          <w:i/>
          <w:iCs/>
        </w:rPr>
        <w:t>grill, urodziny,</w:t>
      </w:r>
      <w:r w:rsidRPr="00F0221F">
        <w:rPr>
          <w:rFonts w:asciiTheme="minorHAnsi" w:hAnsiTheme="minorHAnsi" w:cstheme="minorHAnsi"/>
          <w:b/>
          <w:i/>
          <w:iCs/>
        </w:rPr>
        <w:t xml:space="preserve"> </w:t>
      </w:r>
      <w:r w:rsidRPr="00F0221F">
        <w:rPr>
          <w:rFonts w:asciiTheme="minorHAnsi" w:hAnsiTheme="minorHAnsi" w:cstheme="minorHAnsi"/>
          <w:bCs/>
          <w:i/>
          <w:iCs/>
        </w:rPr>
        <w:t>imieniny Uczestników, dyskoteki, spotkania taneczne, obchody świąt okolicznościowych, wycieczki, wyjazdy, kronika ŚDS, Księga Gości, strona internetowa ŚDS.</w:t>
      </w:r>
    </w:p>
    <w:p w14:paraId="43C5BC34" w14:textId="77777777" w:rsidR="003B6C6D" w:rsidRPr="00F0221F" w:rsidRDefault="003B6C6D" w:rsidP="003B6C6D">
      <w:pPr>
        <w:pStyle w:val="Bezodstpw"/>
        <w:jc w:val="both"/>
        <w:rPr>
          <w:rFonts w:asciiTheme="minorHAnsi" w:hAnsiTheme="minorHAnsi" w:cstheme="minorHAnsi"/>
          <w:b/>
          <w:i/>
          <w:iCs/>
        </w:rPr>
      </w:pPr>
    </w:p>
    <w:p w14:paraId="13D1F262" w14:textId="77777777" w:rsidR="003B6C6D" w:rsidRPr="00F0221F" w:rsidRDefault="003B6C6D" w:rsidP="003B6C6D">
      <w:pPr>
        <w:jc w:val="both"/>
        <w:rPr>
          <w:rFonts w:cstheme="minorHAnsi"/>
          <w:b/>
        </w:rPr>
      </w:pPr>
      <w:r w:rsidRPr="00F0221F">
        <w:rPr>
          <w:rFonts w:cstheme="minorHAnsi"/>
          <w:bCs/>
        </w:rPr>
        <w:t>d) Trening umiejętności komunikacyjnych</w:t>
      </w:r>
      <w:r w:rsidRPr="00F0221F">
        <w:rPr>
          <w:rFonts w:cstheme="minorHAnsi"/>
          <w:b/>
        </w:rPr>
        <w:t xml:space="preserve">: </w:t>
      </w:r>
    </w:p>
    <w:p w14:paraId="784C44C2" w14:textId="77777777" w:rsidR="003B6C6D" w:rsidRPr="00F0221F" w:rsidRDefault="003B6C6D" w:rsidP="003B6C6D">
      <w:pPr>
        <w:jc w:val="both"/>
        <w:rPr>
          <w:rFonts w:cstheme="minorHAnsi"/>
          <w:bCs/>
          <w:i/>
          <w:iCs/>
        </w:rPr>
      </w:pPr>
      <w:r w:rsidRPr="00F0221F">
        <w:rPr>
          <w:rFonts w:cstheme="minorHAnsi"/>
          <w:bCs/>
          <w:i/>
          <w:iCs/>
        </w:rPr>
        <w:t>- komunikacja personalna - podniesienie kompetencji komunikacyjnych uczestników w zakresie nawiązywania i rozwijania interakcji społecznych,</w:t>
      </w:r>
    </w:p>
    <w:p w14:paraId="20F6B84B" w14:textId="60DA1B5D" w:rsidR="003B6C6D" w:rsidRPr="00F0221F" w:rsidRDefault="003B6C6D" w:rsidP="003B6C6D">
      <w:pPr>
        <w:pStyle w:val="Bezodstpw"/>
        <w:jc w:val="both"/>
        <w:rPr>
          <w:rFonts w:asciiTheme="minorHAnsi" w:hAnsiTheme="minorHAnsi" w:cstheme="minorHAnsi"/>
          <w:bCs/>
          <w:i/>
          <w:iCs/>
        </w:rPr>
      </w:pPr>
      <w:r w:rsidRPr="00F0221F">
        <w:rPr>
          <w:rFonts w:asciiTheme="minorHAnsi" w:hAnsiTheme="minorHAnsi" w:cstheme="minorHAnsi"/>
          <w:bCs/>
          <w:i/>
          <w:iCs/>
        </w:rPr>
        <w:t>- telefonia komórkowa: połączenia, wiadomości SMS, MMS, wysyłanie i odbieranie wiadomości sms, mms (np. e-recepta, e-skierownie, odczytywanie kodów badań), komunikatory internetowe  (WhatsApp, Facebook Messenger, Emotikony) – nabywanie i rozwijanie  umiejętności racjonalnego  korzystania z telefonów komórkowych, wiadomości SMS, MMS, komunikatorów internetowych</w:t>
      </w:r>
      <w:r w:rsidR="00C43DA4">
        <w:rPr>
          <w:rFonts w:asciiTheme="minorHAnsi" w:hAnsiTheme="minorHAnsi" w:cstheme="minorHAnsi"/>
          <w:bCs/>
          <w:i/>
          <w:iCs/>
        </w:rPr>
        <w:br/>
      </w:r>
      <w:r w:rsidRPr="00F0221F">
        <w:rPr>
          <w:rFonts w:asciiTheme="minorHAnsi" w:hAnsiTheme="minorHAnsi" w:cstheme="minorHAnsi"/>
          <w:bCs/>
          <w:i/>
          <w:iCs/>
        </w:rPr>
        <w:t>z uwzględnieniem zagrożeń wynikających z ich używania (łańcuszki, wirusy, cyberprzemoc)</w:t>
      </w:r>
    </w:p>
    <w:p w14:paraId="3408EBCA" w14:textId="77777777" w:rsidR="003B6C6D" w:rsidRPr="00F0221F" w:rsidRDefault="003B6C6D" w:rsidP="003B6C6D">
      <w:pPr>
        <w:pStyle w:val="Bezodstpw"/>
        <w:jc w:val="both"/>
        <w:rPr>
          <w:rFonts w:asciiTheme="minorHAnsi" w:hAnsiTheme="minorHAnsi" w:cstheme="minorHAnsi"/>
          <w:bCs/>
        </w:rPr>
      </w:pPr>
    </w:p>
    <w:p w14:paraId="554A765A" w14:textId="77777777" w:rsidR="003B6C6D" w:rsidRPr="00F0221F" w:rsidRDefault="003B6C6D" w:rsidP="003B6C6D">
      <w:pPr>
        <w:ind w:left="720"/>
        <w:jc w:val="both"/>
        <w:rPr>
          <w:rFonts w:cstheme="minorHAnsi"/>
        </w:rPr>
      </w:pPr>
    </w:p>
    <w:p w14:paraId="24AB4FF6" w14:textId="77777777" w:rsidR="003B6C6D" w:rsidRPr="00F0221F" w:rsidRDefault="003B6C6D" w:rsidP="003B6C6D">
      <w:pPr>
        <w:jc w:val="both"/>
        <w:rPr>
          <w:rFonts w:cstheme="minorHAnsi"/>
        </w:rPr>
      </w:pPr>
      <w:r w:rsidRPr="00F0221F">
        <w:rPr>
          <w:rFonts w:cstheme="minorHAnsi"/>
        </w:rPr>
        <w:t>3. Pozostałe usługi świadczone przez jednostkę (krótki opis sposobu realizacji):</w:t>
      </w:r>
    </w:p>
    <w:p w14:paraId="5B274E1B" w14:textId="7A95DA72" w:rsidR="003B6C6D" w:rsidRPr="00F0221F" w:rsidRDefault="003B6C6D" w:rsidP="003B6C6D">
      <w:pPr>
        <w:numPr>
          <w:ilvl w:val="0"/>
          <w:numId w:val="33"/>
        </w:numPr>
        <w:tabs>
          <w:tab w:val="num" w:pos="360"/>
        </w:tabs>
        <w:spacing w:after="0" w:line="240" w:lineRule="auto"/>
        <w:ind w:left="360" w:hanging="360"/>
        <w:jc w:val="both"/>
        <w:rPr>
          <w:rFonts w:cstheme="minorHAnsi"/>
        </w:rPr>
      </w:pPr>
      <w:r w:rsidRPr="00F0221F">
        <w:rPr>
          <w:rFonts w:cstheme="minorHAnsi"/>
          <w:b/>
          <w:bCs/>
        </w:rPr>
        <w:t>Poradnictwo psychologiczne</w:t>
      </w:r>
      <w:r w:rsidRPr="00F0221F">
        <w:rPr>
          <w:rFonts w:cstheme="minorHAnsi"/>
        </w:rPr>
        <w:t xml:space="preserve"> – </w:t>
      </w:r>
      <w:r w:rsidRPr="00F0221F">
        <w:rPr>
          <w:rFonts w:cstheme="minorHAnsi"/>
          <w:i/>
          <w:iCs/>
        </w:rPr>
        <w:t>świadczone jest przez psychologa Zespołu Leczenia Środowiskowego przy SPZOZ w Parczewie. Uczestnicy naszego ŚDS są pacjentami ZLŚ i korzystają</w:t>
      </w:r>
      <w:r w:rsidR="00C43DA4">
        <w:rPr>
          <w:rFonts w:cstheme="minorHAnsi"/>
          <w:i/>
          <w:iCs/>
        </w:rPr>
        <w:br/>
      </w:r>
      <w:r w:rsidRPr="00F0221F">
        <w:rPr>
          <w:rFonts w:cstheme="minorHAnsi"/>
          <w:i/>
          <w:iCs/>
        </w:rPr>
        <w:t xml:space="preserve">z usług świadczonych w środowisku domowym i w środowisku naszej placówki. Profilaktyka </w:t>
      </w:r>
      <w:r w:rsidRPr="00F0221F">
        <w:rPr>
          <w:rFonts w:cstheme="minorHAnsi"/>
          <w:i/>
          <w:iCs/>
        </w:rPr>
        <w:lastRenderedPageBreak/>
        <w:t>zdrowia psychicznego i poradnictwo odbywają się w formie zajęć indywidualnych i grupowych</w:t>
      </w:r>
      <w:r w:rsidR="00C43DA4">
        <w:rPr>
          <w:rFonts w:cstheme="minorHAnsi"/>
          <w:i/>
          <w:iCs/>
        </w:rPr>
        <w:br/>
      </w:r>
      <w:r w:rsidRPr="00F0221F">
        <w:rPr>
          <w:rFonts w:cstheme="minorHAnsi"/>
          <w:i/>
          <w:iCs/>
        </w:rPr>
        <w:t xml:space="preserve">w ŚDS, w formie rozmów telefonicznych lub wizyt specjalistów w środowisku domowym. </w:t>
      </w:r>
    </w:p>
    <w:p w14:paraId="0DEC556D" w14:textId="77777777" w:rsidR="003B6C6D" w:rsidRPr="00F0221F" w:rsidRDefault="003B6C6D" w:rsidP="003B6C6D">
      <w:pPr>
        <w:numPr>
          <w:ilvl w:val="0"/>
          <w:numId w:val="33"/>
        </w:numPr>
        <w:tabs>
          <w:tab w:val="num" w:pos="360"/>
        </w:tabs>
        <w:spacing w:after="0" w:line="240" w:lineRule="auto"/>
        <w:ind w:left="360" w:hanging="360"/>
        <w:jc w:val="both"/>
        <w:rPr>
          <w:rFonts w:cstheme="minorHAnsi"/>
          <w:i/>
          <w:iCs/>
        </w:rPr>
      </w:pPr>
      <w:r w:rsidRPr="00F0221F">
        <w:rPr>
          <w:rFonts w:cstheme="minorHAnsi"/>
          <w:b/>
          <w:bCs/>
        </w:rPr>
        <w:t>Pomoc pedagogiczna</w:t>
      </w:r>
      <w:r w:rsidRPr="00F0221F">
        <w:rPr>
          <w:rFonts w:cstheme="minorHAnsi"/>
          <w:i/>
          <w:iCs/>
        </w:rPr>
        <w:t xml:space="preserve"> – brak</w:t>
      </w:r>
    </w:p>
    <w:p w14:paraId="3E95F47D" w14:textId="77777777" w:rsidR="003B6C6D" w:rsidRPr="00F0221F" w:rsidRDefault="003B6C6D" w:rsidP="003B6C6D">
      <w:pPr>
        <w:numPr>
          <w:ilvl w:val="0"/>
          <w:numId w:val="33"/>
        </w:numPr>
        <w:tabs>
          <w:tab w:val="num" w:pos="360"/>
        </w:tabs>
        <w:spacing w:after="0" w:line="240" w:lineRule="auto"/>
        <w:ind w:left="360" w:hanging="360"/>
        <w:jc w:val="both"/>
        <w:rPr>
          <w:rFonts w:cstheme="minorHAnsi"/>
          <w:i/>
          <w:iCs/>
        </w:rPr>
      </w:pPr>
      <w:r w:rsidRPr="00F0221F">
        <w:rPr>
          <w:rFonts w:cstheme="minorHAnsi"/>
          <w:b/>
          <w:bCs/>
        </w:rPr>
        <w:t>Praca socjalna</w:t>
      </w:r>
      <w:r w:rsidRPr="00F0221F">
        <w:rPr>
          <w:rFonts w:cstheme="minorHAnsi"/>
        </w:rPr>
        <w:t xml:space="preserve"> – </w:t>
      </w:r>
      <w:r w:rsidRPr="00F0221F">
        <w:rPr>
          <w:rFonts w:cstheme="minorHAnsi"/>
          <w:i/>
          <w:iCs/>
        </w:rPr>
        <w:t>do kwietnia 2022 r. pracownik socjalny zatrudniony w ŚDS świadczył pracę socjalną, pomoc w załatwieniu spraw urzędowych, podejmował z uczestnikiem działania samopomocowe w obszarze życia rodzinnego i społecznego oraz w sferze mieszkaniowej, zdrowotnej i bytowej. Od maja 2022 r. uczestnicy ŚDS za pośrednictwem kierownika placówki korzystali z pomocy pracowników socjalnych OPS w w/w zakresie usług. Od listopada 2022 r. praca socjalna  opisanym w w/w zakresie świadczona jest przez pracowników socjalnych ZLŚ.</w:t>
      </w:r>
    </w:p>
    <w:p w14:paraId="19D13A9A" w14:textId="77777777" w:rsidR="003B6C6D" w:rsidRPr="00F0221F" w:rsidRDefault="003B6C6D" w:rsidP="003B6C6D">
      <w:pPr>
        <w:numPr>
          <w:ilvl w:val="0"/>
          <w:numId w:val="33"/>
        </w:numPr>
        <w:tabs>
          <w:tab w:val="num" w:pos="360"/>
        </w:tabs>
        <w:spacing w:after="0" w:line="240" w:lineRule="auto"/>
        <w:ind w:left="360" w:hanging="360"/>
        <w:jc w:val="both"/>
        <w:rPr>
          <w:rFonts w:cstheme="minorHAnsi"/>
          <w:i/>
          <w:iCs/>
        </w:rPr>
      </w:pPr>
      <w:r w:rsidRPr="00F0221F">
        <w:rPr>
          <w:rFonts w:cstheme="minorHAnsi"/>
          <w:b/>
          <w:bCs/>
        </w:rPr>
        <w:t>Terapia ruchowa</w:t>
      </w:r>
      <w:r w:rsidRPr="00F0221F">
        <w:rPr>
          <w:rFonts w:cstheme="minorHAnsi"/>
          <w:i/>
          <w:iCs/>
        </w:rPr>
        <w:t xml:space="preserve"> – Zajęcia prowadzone w pracowni aktywizacji ruchowej: zabawy sportowe, ruchowe, ćwiczenia, gra w ping – ponga mające na celu popularyzację sportu wśród osób niepełnosprawnych.</w:t>
      </w:r>
    </w:p>
    <w:p w14:paraId="0AC1DB99" w14:textId="77777777" w:rsidR="003B6C6D" w:rsidRPr="00F0221F" w:rsidRDefault="003B6C6D" w:rsidP="003B6C6D">
      <w:pPr>
        <w:numPr>
          <w:ilvl w:val="0"/>
          <w:numId w:val="33"/>
        </w:numPr>
        <w:tabs>
          <w:tab w:val="num" w:pos="360"/>
        </w:tabs>
        <w:spacing w:after="0" w:line="240" w:lineRule="auto"/>
        <w:ind w:left="360" w:hanging="360"/>
        <w:jc w:val="both"/>
        <w:rPr>
          <w:rFonts w:cstheme="minorHAnsi"/>
          <w:i/>
          <w:iCs/>
        </w:rPr>
      </w:pPr>
      <w:r w:rsidRPr="00F0221F">
        <w:rPr>
          <w:rFonts w:cstheme="minorHAnsi"/>
          <w:b/>
          <w:bCs/>
        </w:rPr>
        <w:t>Pomoc w dostępie do niezbędnych świadczeń zdrowotnych</w:t>
      </w:r>
      <w:r w:rsidRPr="00F0221F">
        <w:rPr>
          <w:rFonts w:cstheme="minorHAnsi"/>
          <w:i/>
          <w:iCs/>
        </w:rPr>
        <w:t xml:space="preserve"> – pomoc w rejestracji wizyt, realizacji recept, pilnowaniu terminów wizyt, organizacji wyjazdów do specjalistów, organizacji uzyskania bezpłatnej pomocy psychologicznej, psychiatrycznej i terapeutycznej Zespołu Leczenia Środowiskowego. Organizowanie pogadanek tematycznych z pracownikami SPZOZ, promowanie zdrowego trybu życia, profilaktyka uzależnień. </w:t>
      </w:r>
    </w:p>
    <w:p w14:paraId="4A123228" w14:textId="77777777" w:rsidR="003B6C6D" w:rsidRPr="00F0221F" w:rsidRDefault="003B6C6D" w:rsidP="003B6C6D">
      <w:pPr>
        <w:numPr>
          <w:ilvl w:val="0"/>
          <w:numId w:val="33"/>
        </w:numPr>
        <w:tabs>
          <w:tab w:val="num" w:pos="360"/>
        </w:tabs>
        <w:spacing w:after="0" w:line="240" w:lineRule="auto"/>
        <w:ind w:left="360" w:hanging="360"/>
        <w:jc w:val="both"/>
        <w:rPr>
          <w:rFonts w:cstheme="minorHAnsi"/>
          <w:i/>
          <w:iCs/>
        </w:rPr>
      </w:pPr>
      <w:r w:rsidRPr="00F0221F">
        <w:rPr>
          <w:rFonts w:cstheme="minorHAnsi"/>
          <w:b/>
          <w:bCs/>
        </w:rPr>
        <w:t>Transport uczestników</w:t>
      </w:r>
      <w:r w:rsidRPr="00F0221F">
        <w:rPr>
          <w:rFonts w:cstheme="minorHAnsi"/>
          <w:i/>
          <w:iCs/>
        </w:rPr>
        <w:t xml:space="preserve"> – zapewnia Gmina Sosnowica</w:t>
      </w:r>
    </w:p>
    <w:p w14:paraId="371AFD80" w14:textId="77777777" w:rsidR="003B6C6D" w:rsidRPr="00F0221F" w:rsidRDefault="003B6C6D" w:rsidP="003B6C6D">
      <w:pPr>
        <w:numPr>
          <w:ilvl w:val="0"/>
          <w:numId w:val="33"/>
        </w:numPr>
        <w:tabs>
          <w:tab w:val="num" w:pos="360"/>
        </w:tabs>
        <w:spacing w:after="0" w:line="240" w:lineRule="auto"/>
        <w:ind w:left="360" w:hanging="360"/>
        <w:jc w:val="both"/>
        <w:rPr>
          <w:rFonts w:cstheme="minorHAnsi"/>
          <w:b/>
          <w:bCs/>
          <w:i/>
          <w:iCs/>
        </w:rPr>
      </w:pPr>
      <w:r w:rsidRPr="00F0221F">
        <w:rPr>
          <w:rFonts w:cstheme="minorHAnsi"/>
          <w:b/>
          <w:bCs/>
        </w:rPr>
        <w:t>Szkolenia/warsztaty dla uczestników</w:t>
      </w:r>
      <w:r w:rsidRPr="00F0221F">
        <w:rPr>
          <w:rFonts w:cstheme="minorHAnsi"/>
          <w:b/>
          <w:bCs/>
          <w:i/>
          <w:iCs/>
        </w:rPr>
        <w:t xml:space="preserve">: </w:t>
      </w:r>
    </w:p>
    <w:p w14:paraId="217BF098" w14:textId="77777777" w:rsidR="003B6C6D" w:rsidRPr="00F0221F" w:rsidRDefault="003B6C6D" w:rsidP="003B6C6D">
      <w:pPr>
        <w:ind w:left="360"/>
        <w:jc w:val="both"/>
        <w:rPr>
          <w:rFonts w:cstheme="minorHAnsi"/>
          <w:i/>
          <w:iCs/>
        </w:rPr>
      </w:pPr>
      <w:r w:rsidRPr="00F0221F">
        <w:rPr>
          <w:rFonts w:cstheme="minorHAnsi"/>
          <w:i/>
          <w:iCs/>
        </w:rPr>
        <w:t>- ,,Warsztaty plastyczne- maski karnawałowe'', przeprowadzone przez pracowników PBP – CK, na których wykonane zostały maski karnawałowe wykorzystane podczas Balu Karnawałowego.</w:t>
      </w:r>
    </w:p>
    <w:p w14:paraId="2AC9A992" w14:textId="77777777" w:rsidR="003B6C6D" w:rsidRPr="00F0221F" w:rsidRDefault="003B6C6D" w:rsidP="003B6C6D">
      <w:pPr>
        <w:ind w:left="360"/>
        <w:jc w:val="both"/>
        <w:rPr>
          <w:rFonts w:cstheme="minorHAnsi"/>
          <w:i/>
          <w:iCs/>
        </w:rPr>
      </w:pPr>
    </w:p>
    <w:p w14:paraId="157B2247" w14:textId="77777777" w:rsidR="003B6C6D" w:rsidRPr="00F0221F" w:rsidRDefault="003B6C6D" w:rsidP="003B6C6D">
      <w:pPr>
        <w:ind w:left="360"/>
        <w:jc w:val="both"/>
        <w:rPr>
          <w:rFonts w:cstheme="minorHAnsi"/>
          <w:i/>
          <w:iCs/>
        </w:rPr>
      </w:pPr>
      <w:r w:rsidRPr="00F0221F">
        <w:rPr>
          <w:rFonts w:cstheme="minorHAnsi"/>
          <w:i/>
          <w:iCs/>
        </w:rPr>
        <w:t>- Warsztaty artystyczno – plastyczne zorganizowane przez pracowników GOK - wyplatanie wianków z wikliny.</w:t>
      </w:r>
    </w:p>
    <w:p w14:paraId="2FDEC846" w14:textId="77777777" w:rsidR="003B6C6D" w:rsidRPr="00F0221F" w:rsidRDefault="003B6C6D" w:rsidP="003B6C6D">
      <w:pPr>
        <w:ind w:left="360"/>
        <w:jc w:val="both"/>
        <w:rPr>
          <w:rFonts w:cstheme="minorHAnsi"/>
          <w:i/>
          <w:iCs/>
        </w:rPr>
      </w:pPr>
    </w:p>
    <w:p w14:paraId="10B5EE0A" w14:textId="77777777" w:rsidR="003B6C6D" w:rsidRPr="00F0221F" w:rsidRDefault="003B6C6D" w:rsidP="003B6C6D">
      <w:pPr>
        <w:ind w:left="360"/>
        <w:jc w:val="both"/>
        <w:rPr>
          <w:rFonts w:cstheme="minorHAnsi"/>
          <w:i/>
          <w:iCs/>
        </w:rPr>
      </w:pPr>
      <w:r w:rsidRPr="00F0221F">
        <w:rPr>
          <w:rFonts w:cstheme="minorHAnsi"/>
          <w:i/>
          <w:iCs/>
        </w:rPr>
        <w:t xml:space="preserve">- Szkolenie z udzielania pierwszej pomocy przedmedycznej prowadzone przez ratownika medycznego SPZOZ w Parczewie. Ratownik medyczny szkolił uczestników i pracowników w zakresie udzielania pierwszej pomocy przedmedycznej z uwzględnieniem stanu zagrożenia zdrowia i życia. Przekazał informacje dotyczące zasad postępowania w wypadku zatrzymania krążenia, utraty przytomności oraz zadławienia. Uczestnicy mieli możliwość wykorzystania nabytych umiejętności w praktyce podczas ćwiczeń przeprowadzonych na specjalnie do tego przeznaczonym fantomie. </w:t>
      </w:r>
    </w:p>
    <w:p w14:paraId="2E79A97C" w14:textId="77777777" w:rsidR="003B6C6D" w:rsidRPr="00F0221F" w:rsidRDefault="003B6C6D" w:rsidP="003B6C6D">
      <w:pPr>
        <w:ind w:left="360"/>
        <w:jc w:val="both"/>
        <w:rPr>
          <w:rFonts w:cstheme="minorHAnsi"/>
          <w:i/>
          <w:iCs/>
        </w:rPr>
      </w:pPr>
    </w:p>
    <w:p w14:paraId="0C67C833" w14:textId="770818BC" w:rsidR="003B6C6D" w:rsidRPr="00F0221F" w:rsidRDefault="003B6C6D" w:rsidP="003B6C6D">
      <w:pPr>
        <w:ind w:left="360"/>
        <w:jc w:val="both"/>
        <w:rPr>
          <w:rFonts w:cstheme="minorHAnsi"/>
          <w:i/>
          <w:iCs/>
        </w:rPr>
      </w:pPr>
      <w:r w:rsidRPr="00F0221F">
        <w:rPr>
          <w:rFonts w:cstheme="minorHAnsi"/>
          <w:i/>
          <w:iCs/>
        </w:rPr>
        <w:t>- Spotkanie z przedstawicielem Komendy Powiatowej Policji w Parczewie dotyczące oszustw na terenie powiatu parczewskiego. Szkolenie odbyło się w ramach akcji ,,Stop Oszustom’’ w GOK . Celem tego spotkania było przekazanie informacji na temat przestępstw: kradzieży, wyłudzeń</w:t>
      </w:r>
      <w:r w:rsidR="00C43DA4">
        <w:rPr>
          <w:rFonts w:cstheme="minorHAnsi"/>
          <w:i/>
          <w:iCs/>
        </w:rPr>
        <w:br/>
      </w:r>
      <w:r w:rsidRPr="00F0221F">
        <w:rPr>
          <w:rFonts w:cstheme="minorHAnsi"/>
          <w:i/>
          <w:iCs/>
        </w:rPr>
        <w:t xml:space="preserve">i oszustwa. Przedstawiciel KPP poinformował co należy zrobić, by nie stać się ofiarą w/w przestępstw m. in. oszustwa ,, na wnuczka, kuzyna, listonosza lub policjanta. </w:t>
      </w:r>
    </w:p>
    <w:p w14:paraId="04781151" w14:textId="77777777" w:rsidR="003B6C6D" w:rsidRPr="00F0221F" w:rsidRDefault="003B6C6D" w:rsidP="003B6C6D">
      <w:pPr>
        <w:ind w:left="360"/>
        <w:jc w:val="both"/>
        <w:rPr>
          <w:rFonts w:cstheme="minorHAnsi"/>
          <w:i/>
          <w:iCs/>
        </w:rPr>
      </w:pPr>
    </w:p>
    <w:p w14:paraId="0D3CFA2A" w14:textId="6C45791B" w:rsidR="003B6C6D" w:rsidRPr="00F0221F" w:rsidRDefault="003B6C6D" w:rsidP="003B6C6D">
      <w:pPr>
        <w:ind w:left="360"/>
        <w:jc w:val="both"/>
        <w:rPr>
          <w:rFonts w:cstheme="minorHAnsi"/>
          <w:i/>
          <w:iCs/>
        </w:rPr>
      </w:pPr>
      <w:r w:rsidRPr="00F0221F">
        <w:rPr>
          <w:rFonts w:cstheme="minorHAnsi"/>
          <w:i/>
          <w:iCs/>
        </w:rPr>
        <w:t>- Plenerowe Integracyjne Warsztaty Lalkarskie w Makoszce zorganizowane przez PCPR, WTZ oraz PBP- CK. Warsztaty Lalkarskie zostały poprowadzone przez aktorów Teatru im. Hansa Christiana Andersena w Lublinie. Wszyscy uczestnicy mieli możliwość wcielenia się w rolę aktorów</w:t>
      </w:r>
      <w:r w:rsidR="00C43DA4">
        <w:rPr>
          <w:rFonts w:cstheme="minorHAnsi"/>
          <w:i/>
          <w:iCs/>
        </w:rPr>
        <w:br/>
      </w:r>
      <w:r w:rsidRPr="00F0221F">
        <w:rPr>
          <w:rFonts w:cstheme="minorHAnsi"/>
          <w:i/>
          <w:iCs/>
        </w:rPr>
        <w:t xml:space="preserve">z wykorzystaniem kukiełek, pacynek itp. Dodatkową atrakcją był kontakt uczestników ze zwierzętami, które na stałe są w Makoszce (stadnina koni). </w:t>
      </w:r>
    </w:p>
    <w:p w14:paraId="7755D766" w14:textId="77777777" w:rsidR="003B6C6D" w:rsidRPr="00F0221F" w:rsidRDefault="003B6C6D" w:rsidP="003B6C6D">
      <w:pPr>
        <w:ind w:left="360"/>
        <w:jc w:val="both"/>
        <w:rPr>
          <w:rFonts w:cstheme="minorHAnsi"/>
          <w:i/>
          <w:iCs/>
        </w:rPr>
      </w:pPr>
    </w:p>
    <w:p w14:paraId="33356276" w14:textId="77777777" w:rsidR="003B6C6D" w:rsidRPr="00F0221F" w:rsidRDefault="003B6C6D" w:rsidP="003B6C6D">
      <w:pPr>
        <w:ind w:left="360"/>
        <w:jc w:val="both"/>
        <w:rPr>
          <w:rFonts w:cstheme="minorHAnsi"/>
          <w:i/>
          <w:iCs/>
        </w:rPr>
      </w:pPr>
      <w:r w:rsidRPr="00F0221F">
        <w:rPr>
          <w:rFonts w:cstheme="minorHAnsi"/>
          <w:i/>
          <w:iCs/>
        </w:rPr>
        <w:t xml:space="preserve">- Udział uczestników w II Konferencji Osób Niepełnosprawnych oraz ich Opiekunów w Parczewie. Konferencja organizowana przez Zarząd Fundacji Victor i Urząd Gminy Parczew dotycząca programów realizowanych przez poszczególne gminy: asystent osoby niepełnosprawnej i opieka wytchnieniowa. </w:t>
      </w:r>
    </w:p>
    <w:p w14:paraId="220F0CD4" w14:textId="77777777" w:rsidR="003B6C6D" w:rsidRPr="00F0221F" w:rsidRDefault="003B6C6D" w:rsidP="003B6C6D">
      <w:pPr>
        <w:ind w:left="360"/>
        <w:jc w:val="both"/>
        <w:rPr>
          <w:rFonts w:cstheme="minorHAnsi"/>
          <w:i/>
          <w:iCs/>
        </w:rPr>
      </w:pPr>
    </w:p>
    <w:p w14:paraId="366BF131" w14:textId="0807EE88" w:rsidR="003B6C6D" w:rsidRPr="00F0221F" w:rsidRDefault="003B6C6D" w:rsidP="003B6C6D">
      <w:pPr>
        <w:ind w:left="360"/>
        <w:jc w:val="both"/>
        <w:rPr>
          <w:rFonts w:cstheme="minorHAnsi"/>
          <w:i/>
          <w:iCs/>
        </w:rPr>
      </w:pPr>
      <w:r w:rsidRPr="00F0221F">
        <w:rPr>
          <w:rFonts w:cstheme="minorHAnsi"/>
          <w:i/>
          <w:iCs/>
        </w:rPr>
        <w:t>- Cykliczne szkolenia prowadzone przez pielęgniarki środowiskowe Przychodni Rejonowej</w:t>
      </w:r>
      <w:r w:rsidR="00C43DA4">
        <w:rPr>
          <w:rFonts w:cstheme="minorHAnsi"/>
          <w:i/>
          <w:iCs/>
        </w:rPr>
        <w:br/>
      </w:r>
      <w:r w:rsidRPr="00F0221F">
        <w:rPr>
          <w:rFonts w:cstheme="minorHAnsi"/>
          <w:i/>
          <w:iCs/>
        </w:rPr>
        <w:t xml:space="preserve">w Sosnowicy w zakresie profilaktyki zdrowotnej, higieny osobistej i profilaktyki uzależnień.  </w:t>
      </w:r>
    </w:p>
    <w:p w14:paraId="6610A5E9" w14:textId="77777777" w:rsidR="003B6C6D" w:rsidRPr="00F0221F" w:rsidRDefault="003B6C6D" w:rsidP="003B6C6D">
      <w:pPr>
        <w:ind w:left="360"/>
        <w:jc w:val="both"/>
        <w:rPr>
          <w:rFonts w:cstheme="minorHAnsi"/>
          <w:i/>
          <w:iCs/>
        </w:rPr>
      </w:pPr>
    </w:p>
    <w:p w14:paraId="27B9D5EE" w14:textId="77777777" w:rsidR="003B6C6D" w:rsidRPr="00F0221F" w:rsidRDefault="003B6C6D" w:rsidP="003B6C6D">
      <w:pPr>
        <w:ind w:left="360"/>
        <w:jc w:val="both"/>
        <w:rPr>
          <w:rFonts w:cstheme="minorHAnsi"/>
          <w:i/>
          <w:iCs/>
        </w:rPr>
      </w:pPr>
      <w:r w:rsidRPr="00F0221F">
        <w:rPr>
          <w:rFonts w:cstheme="minorHAnsi"/>
          <w:i/>
          <w:iCs/>
        </w:rPr>
        <w:t>- Warsztaty bożonarodzeniowe z zakresu wykonania kartek świątecznych prowadzone we współpracy GOK i GBP w związku z realizacją zadania finansowanego przez GKRPA –</w:t>
      </w:r>
    </w:p>
    <w:p w14:paraId="1F50CFB9" w14:textId="77777777" w:rsidR="003B6C6D" w:rsidRPr="00F0221F" w:rsidRDefault="003B6C6D" w:rsidP="003B6C6D">
      <w:pPr>
        <w:ind w:left="360"/>
        <w:jc w:val="both"/>
        <w:rPr>
          <w:rFonts w:cstheme="minorHAnsi"/>
          <w:i/>
          <w:iCs/>
        </w:rPr>
      </w:pPr>
      <w:r w:rsidRPr="00F0221F">
        <w:rPr>
          <w:rFonts w:cstheme="minorHAnsi"/>
          <w:i/>
          <w:iCs/>
        </w:rPr>
        <w:t xml:space="preserve"> ,, Rozwijanie umiejętności spędzania czasu wolnego połączone z integracją uczestników Środowiskowego Domu Samopomocy w Sosnowicy ,,Zielony Zakątek”, Gminnego Ośrodka Kultury i czytelników Gminnej Biblioteki Publicznej w Sosnowicy pozwalający budować kompetencje społeczne i zaangażowanie we wspólne planowanie kreatywnych form spędzania czasu wolnego jako alternatywa ryzykownych form zachowań związanych z przebywaniem w towarzystwie osób nadużywających alkoholu. Budowanie i wzmacnianie poczucia własnej wartości, rozwój edukacyjny i poznawczy w/w grupy odbiorców w zakresie profilaktyki uzależnień’’. </w:t>
      </w:r>
    </w:p>
    <w:p w14:paraId="7A3DB1E3" w14:textId="77777777" w:rsidR="003B6C6D" w:rsidRPr="00F0221F" w:rsidRDefault="003B6C6D" w:rsidP="003B6C6D">
      <w:pPr>
        <w:ind w:left="360"/>
        <w:jc w:val="both"/>
        <w:rPr>
          <w:rFonts w:cstheme="minorHAnsi"/>
          <w:i/>
          <w:iCs/>
        </w:rPr>
      </w:pPr>
      <w:r w:rsidRPr="00F0221F">
        <w:rPr>
          <w:rFonts w:cstheme="minorHAnsi"/>
          <w:i/>
          <w:iCs/>
        </w:rPr>
        <w:t xml:space="preserve">- Warsztaty integracyjne z zakresu wykonania kartek świątecznych. Odbiorcami zadania byli Uczestnicy ŚDS w Sosnowicy i seniorzy z Gminy Sosnowica. Kartki świąteczne zostały przygotowane na potrzeby UG i jednostek organizacyjnych Gminy Sosnowica. </w:t>
      </w:r>
    </w:p>
    <w:p w14:paraId="2BDE4ED2" w14:textId="77777777" w:rsidR="003B6C6D" w:rsidRPr="00F0221F" w:rsidRDefault="003B6C6D" w:rsidP="003B6C6D">
      <w:pPr>
        <w:ind w:left="360"/>
        <w:jc w:val="both"/>
        <w:rPr>
          <w:rFonts w:cstheme="minorHAnsi"/>
        </w:rPr>
      </w:pPr>
      <w:r w:rsidRPr="00F0221F">
        <w:rPr>
          <w:rFonts w:cstheme="minorHAnsi"/>
          <w:i/>
          <w:iCs/>
        </w:rPr>
        <w:t xml:space="preserve">- Warsztaty bożonarodzeniowe prowadzone przez pracowników GBP z zakresu wykonania stroików świątecznych. </w:t>
      </w:r>
    </w:p>
    <w:p w14:paraId="0A82A3C9" w14:textId="77777777" w:rsidR="003B6C6D" w:rsidRPr="00F0221F" w:rsidRDefault="003B6C6D" w:rsidP="003B6C6D">
      <w:pPr>
        <w:jc w:val="both"/>
        <w:rPr>
          <w:rFonts w:cstheme="minorHAnsi"/>
        </w:rPr>
      </w:pPr>
    </w:p>
    <w:p w14:paraId="50D21329" w14:textId="77777777" w:rsidR="003B6C6D" w:rsidRPr="00F0221F" w:rsidRDefault="003B6C6D" w:rsidP="003B6C6D">
      <w:pPr>
        <w:numPr>
          <w:ilvl w:val="0"/>
          <w:numId w:val="33"/>
        </w:numPr>
        <w:tabs>
          <w:tab w:val="num" w:pos="360"/>
        </w:tabs>
        <w:spacing w:after="0" w:line="240" w:lineRule="auto"/>
        <w:ind w:left="360" w:hanging="360"/>
        <w:jc w:val="both"/>
        <w:rPr>
          <w:rFonts w:cstheme="minorHAnsi"/>
          <w:b/>
          <w:bCs/>
        </w:rPr>
      </w:pPr>
      <w:r w:rsidRPr="00F0221F">
        <w:rPr>
          <w:rFonts w:cstheme="minorHAnsi"/>
          <w:b/>
          <w:bCs/>
        </w:rPr>
        <w:t xml:space="preserve">Warsztaty prowadzone przez Uczestników ŚDS: </w:t>
      </w:r>
    </w:p>
    <w:p w14:paraId="2635EE21" w14:textId="1C79567D" w:rsidR="003B6C6D" w:rsidRPr="00F0221F" w:rsidRDefault="003B6C6D" w:rsidP="003B6C6D">
      <w:pPr>
        <w:jc w:val="both"/>
        <w:rPr>
          <w:rFonts w:cstheme="minorHAnsi"/>
          <w:i/>
          <w:iCs/>
        </w:rPr>
      </w:pPr>
      <w:r w:rsidRPr="00F0221F">
        <w:rPr>
          <w:rFonts w:cstheme="minorHAnsi"/>
          <w:i/>
          <w:iCs/>
        </w:rPr>
        <w:t>-Cykliczne warsztaty tematyczne prowadzone we współpracy ŚDS, GOK i GBP w Sosnowicy w związku</w:t>
      </w:r>
      <w:r w:rsidR="00C43DA4">
        <w:rPr>
          <w:rFonts w:cstheme="minorHAnsi"/>
          <w:i/>
          <w:iCs/>
        </w:rPr>
        <w:br/>
      </w:r>
      <w:r w:rsidRPr="00F0221F">
        <w:rPr>
          <w:rFonts w:cstheme="minorHAnsi"/>
          <w:i/>
          <w:iCs/>
        </w:rPr>
        <w:t>z realizacją zadania finansowanego przez GKRPA –</w:t>
      </w:r>
    </w:p>
    <w:p w14:paraId="7DFD207B" w14:textId="6660855C" w:rsidR="003B6C6D" w:rsidRPr="00F0221F" w:rsidRDefault="003B6C6D" w:rsidP="003B6C6D">
      <w:pPr>
        <w:jc w:val="both"/>
        <w:rPr>
          <w:rFonts w:cstheme="minorHAnsi"/>
          <w:i/>
          <w:iCs/>
        </w:rPr>
      </w:pPr>
      <w:r w:rsidRPr="00F0221F">
        <w:rPr>
          <w:rFonts w:cstheme="minorHAnsi"/>
          <w:i/>
          <w:iCs/>
        </w:rPr>
        <w:t xml:space="preserve"> ,, Rozwijanie umiejętności spędzania czasu wolnego połączone z integracją uczestników Środowiskowego Domu Samopomocy w Sosnowicy ,,Zielony Zakątek’’, Gminnego Ośrodka Kultury</w:t>
      </w:r>
      <w:r w:rsidR="00C43DA4">
        <w:rPr>
          <w:rFonts w:cstheme="minorHAnsi"/>
          <w:i/>
          <w:iCs/>
        </w:rPr>
        <w:br/>
      </w:r>
      <w:r w:rsidRPr="00F0221F">
        <w:rPr>
          <w:rFonts w:cstheme="minorHAnsi"/>
          <w:i/>
          <w:iCs/>
        </w:rPr>
        <w:t>i czytelników Gminnej Biblioteki Publicznej w Sosnowicy pozwalający budować kompetencje społeczne i zaangażowanie we wspólne planowanie kreatywnych form spędzania czasu wolnego jako alternatywa ryzykownych form zachowań związanych z przebywaniem w towarzystwie osób nadużywających alkoholu. Budowanie i wzmacnianie poczucia własnej wartości, rozwój edukacyjny</w:t>
      </w:r>
      <w:r w:rsidR="00C43DA4">
        <w:rPr>
          <w:rFonts w:cstheme="minorHAnsi"/>
          <w:i/>
          <w:iCs/>
        </w:rPr>
        <w:br/>
      </w:r>
      <w:r w:rsidRPr="00F0221F">
        <w:rPr>
          <w:rFonts w:cstheme="minorHAnsi"/>
          <w:i/>
          <w:iCs/>
        </w:rPr>
        <w:t xml:space="preserve">i poznawczy w/w grupy odbiorców w zakresie profilaktyki uzależnień’’:  </w:t>
      </w:r>
    </w:p>
    <w:p w14:paraId="72D40D3C" w14:textId="77777777" w:rsidR="003B6C6D" w:rsidRPr="00F0221F" w:rsidRDefault="003B6C6D" w:rsidP="003B6C6D">
      <w:pPr>
        <w:jc w:val="both"/>
        <w:rPr>
          <w:rFonts w:cstheme="minorHAnsi"/>
          <w:i/>
          <w:iCs/>
        </w:rPr>
      </w:pPr>
    </w:p>
    <w:p w14:paraId="4C0CAF0E" w14:textId="77777777" w:rsidR="003B6C6D" w:rsidRPr="00F0221F" w:rsidRDefault="003B6C6D" w:rsidP="003B6C6D">
      <w:pPr>
        <w:jc w:val="both"/>
        <w:rPr>
          <w:rFonts w:cstheme="minorHAnsi"/>
          <w:i/>
          <w:iCs/>
        </w:rPr>
      </w:pPr>
      <w:r w:rsidRPr="00F0221F">
        <w:rPr>
          <w:rFonts w:cstheme="minorHAnsi"/>
          <w:i/>
          <w:iCs/>
        </w:rPr>
        <w:t>a) zakładki z haftu diamentowego - w Szkole Podstawowej w Sosnowicy. Odbiorcami byli uczniowie SP. Zakładki zostały przygotowane w związku ze zbliżającym się jubileuszem 30 lecia SP.</w:t>
      </w:r>
    </w:p>
    <w:p w14:paraId="1DA49A75" w14:textId="77777777" w:rsidR="003B6C6D" w:rsidRPr="00F0221F" w:rsidRDefault="003B6C6D" w:rsidP="003B6C6D">
      <w:pPr>
        <w:jc w:val="both"/>
        <w:rPr>
          <w:rFonts w:cstheme="minorHAnsi"/>
          <w:i/>
          <w:iCs/>
        </w:rPr>
      </w:pPr>
    </w:p>
    <w:p w14:paraId="4EC64355" w14:textId="77777777" w:rsidR="003B6C6D" w:rsidRPr="00F0221F" w:rsidRDefault="003B6C6D" w:rsidP="003B6C6D">
      <w:pPr>
        <w:jc w:val="both"/>
        <w:rPr>
          <w:rFonts w:cstheme="minorHAnsi"/>
          <w:i/>
          <w:iCs/>
        </w:rPr>
      </w:pPr>
      <w:r w:rsidRPr="00F0221F">
        <w:rPr>
          <w:rFonts w:cstheme="minorHAnsi"/>
          <w:i/>
          <w:iCs/>
        </w:rPr>
        <w:lastRenderedPageBreak/>
        <w:t xml:space="preserve">b) „Haft diamentowy zaczarowany w breloczku” - Warsztaty wykonania breloczków haftem diamentowym prowadzili uczestnicy i pracownicy ŚDS w GBP z czytelnikami. </w:t>
      </w:r>
    </w:p>
    <w:p w14:paraId="27120300" w14:textId="77777777" w:rsidR="003B6C6D" w:rsidRPr="00F0221F" w:rsidRDefault="003B6C6D" w:rsidP="003B6C6D">
      <w:pPr>
        <w:jc w:val="both"/>
        <w:rPr>
          <w:rFonts w:cstheme="minorHAnsi"/>
          <w:i/>
          <w:iCs/>
        </w:rPr>
      </w:pPr>
    </w:p>
    <w:p w14:paraId="7909D8C9" w14:textId="491D26EC" w:rsidR="003B6C6D" w:rsidRPr="00F0221F" w:rsidRDefault="003B6C6D" w:rsidP="003B6C6D">
      <w:pPr>
        <w:jc w:val="both"/>
        <w:rPr>
          <w:rFonts w:cstheme="minorHAnsi"/>
          <w:i/>
          <w:iCs/>
        </w:rPr>
      </w:pPr>
      <w:r w:rsidRPr="00F0221F">
        <w:rPr>
          <w:rFonts w:cstheme="minorHAnsi"/>
          <w:i/>
          <w:iCs/>
        </w:rPr>
        <w:t>c)”Zabawa szydełkiem” - Warsztaty tematyczne z zakresu wykonywania koszyczków metodą szydełkowania prowadzone przez uczestników ŚDS w Sosnowicy. Odbiorcami byli pracownicy GOK</w:t>
      </w:r>
      <w:r w:rsidR="00C43DA4">
        <w:rPr>
          <w:rFonts w:cstheme="minorHAnsi"/>
          <w:i/>
          <w:iCs/>
        </w:rPr>
        <w:br/>
      </w:r>
      <w:r w:rsidRPr="00F0221F">
        <w:rPr>
          <w:rFonts w:cstheme="minorHAnsi"/>
          <w:i/>
          <w:iCs/>
        </w:rPr>
        <w:t xml:space="preserve">w Sosnowicy i przedstawicielki Kół Gospodyń Wiejskich z terenu Gminy Sosnowica. </w:t>
      </w:r>
    </w:p>
    <w:p w14:paraId="09CE834B" w14:textId="77777777" w:rsidR="003B6C6D" w:rsidRPr="00F0221F" w:rsidRDefault="003B6C6D" w:rsidP="003B6C6D">
      <w:pPr>
        <w:jc w:val="both"/>
        <w:rPr>
          <w:rFonts w:cstheme="minorHAnsi"/>
        </w:rPr>
      </w:pPr>
    </w:p>
    <w:p w14:paraId="528F99DB" w14:textId="77777777" w:rsidR="003B6C6D" w:rsidRPr="00F0221F" w:rsidRDefault="003B6C6D" w:rsidP="003B6C6D">
      <w:pPr>
        <w:numPr>
          <w:ilvl w:val="0"/>
          <w:numId w:val="33"/>
        </w:numPr>
        <w:tabs>
          <w:tab w:val="num" w:pos="360"/>
        </w:tabs>
        <w:spacing w:after="0" w:line="240" w:lineRule="auto"/>
        <w:ind w:left="360" w:hanging="360"/>
        <w:jc w:val="both"/>
        <w:rPr>
          <w:rFonts w:cstheme="minorHAnsi"/>
          <w:b/>
          <w:bCs/>
        </w:rPr>
      </w:pPr>
      <w:r w:rsidRPr="00F0221F">
        <w:rPr>
          <w:rFonts w:cstheme="minorHAnsi"/>
          <w:b/>
          <w:bCs/>
        </w:rPr>
        <w:t>organizacja czasu wolnego uczestników:</w:t>
      </w:r>
    </w:p>
    <w:p w14:paraId="6A0E3694" w14:textId="77777777" w:rsidR="003B6C6D" w:rsidRPr="00F0221F" w:rsidRDefault="003B6C6D" w:rsidP="003B6C6D">
      <w:pPr>
        <w:numPr>
          <w:ilvl w:val="0"/>
          <w:numId w:val="103"/>
        </w:numPr>
        <w:spacing w:after="0" w:line="240" w:lineRule="auto"/>
        <w:jc w:val="both"/>
        <w:rPr>
          <w:rFonts w:cstheme="minorHAnsi"/>
          <w:i/>
          <w:iCs/>
        </w:rPr>
      </w:pPr>
      <w:r w:rsidRPr="00F0221F">
        <w:rPr>
          <w:rFonts w:cstheme="minorHAnsi"/>
          <w:b/>
          <w:bCs/>
        </w:rPr>
        <w:t>Obchody świat okolicznościowych</w:t>
      </w:r>
      <w:r w:rsidRPr="00F0221F">
        <w:rPr>
          <w:rFonts w:cstheme="minorHAnsi"/>
          <w:i/>
          <w:iCs/>
        </w:rPr>
        <w:t>: Walentynki, Dzień Kobiet, Spotkanie Wielkanocne, Dzień Matki,  Dzień Chłopaka, Dzień Zaduszny, 11 Listopada – Narodowe Święto Niepodległości, Mikołajki, spotkanie opłatkowe.</w:t>
      </w:r>
    </w:p>
    <w:p w14:paraId="3E50CBAB" w14:textId="77777777" w:rsidR="003B6C6D" w:rsidRPr="00F0221F" w:rsidRDefault="003B6C6D" w:rsidP="003B6C6D">
      <w:pPr>
        <w:ind w:left="720"/>
        <w:jc w:val="both"/>
        <w:rPr>
          <w:rFonts w:cstheme="minorHAnsi"/>
        </w:rPr>
      </w:pPr>
    </w:p>
    <w:p w14:paraId="3CA23B49" w14:textId="77777777" w:rsidR="003B6C6D" w:rsidRPr="00F0221F" w:rsidRDefault="003B6C6D" w:rsidP="003B6C6D">
      <w:pPr>
        <w:numPr>
          <w:ilvl w:val="0"/>
          <w:numId w:val="103"/>
        </w:numPr>
        <w:spacing w:after="0" w:line="240" w:lineRule="auto"/>
        <w:jc w:val="both"/>
        <w:rPr>
          <w:rFonts w:cstheme="minorHAnsi"/>
          <w:b/>
          <w:bCs/>
        </w:rPr>
      </w:pPr>
      <w:r w:rsidRPr="00F0221F">
        <w:rPr>
          <w:rFonts w:cstheme="minorHAnsi"/>
          <w:b/>
          <w:bCs/>
        </w:rPr>
        <w:t>Imieniny i urodziny uczestników</w:t>
      </w:r>
    </w:p>
    <w:p w14:paraId="36C92308" w14:textId="77777777" w:rsidR="003B6C6D" w:rsidRPr="00F0221F" w:rsidRDefault="003B6C6D" w:rsidP="003B6C6D">
      <w:pPr>
        <w:jc w:val="both"/>
        <w:rPr>
          <w:rFonts w:cstheme="minorHAnsi"/>
        </w:rPr>
      </w:pPr>
    </w:p>
    <w:p w14:paraId="5D51B6A2" w14:textId="77777777" w:rsidR="003B6C6D" w:rsidRPr="00F0221F" w:rsidRDefault="003B6C6D" w:rsidP="003B6C6D">
      <w:pPr>
        <w:jc w:val="both"/>
        <w:rPr>
          <w:rFonts w:cstheme="minorHAnsi"/>
        </w:rPr>
      </w:pPr>
    </w:p>
    <w:p w14:paraId="22D83EB1" w14:textId="77777777" w:rsidR="003B6C6D" w:rsidRPr="00F0221F" w:rsidRDefault="003B6C6D" w:rsidP="003B6C6D">
      <w:pPr>
        <w:numPr>
          <w:ilvl w:val="0"/>
          <w:numId w:val="103"/>
        </w:numPr>
        <w:spacing w:after="0" w:line="240" w:lineRule="auto"/>
        <w:jc w:val="both"/>
        <w:rPr>
          <w:rFonts w:cstheme="minorHAnsi"/>
          <w:b/>
          <w:bCs/>
        </w:rPr>
      </w:pPr>
      <w:r w:rsidRPr="00F0221F">
        <w:rPr>
          <w:rFonts w:cstheme="minorHAnsi"/>
          <w:b/>
          <w:bCs/>
        </w:rPr>
        <w:t>Udział w wydarzeniach lokalnych</w:t>
      </w:r>
    </w:p>
    <w:p w14:paraId="5CE9DDF9"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Tłusty Czwartek</w:t>
      </w:r>
      <w:r w:rsidRPr="00F0221F">
        <w:rPr>
          <w:rFonts w:cstheme="minorHAnsi"/>
          <w:i/>
          <w:iCs/>
        </w:rPr>
        <w:t xml:space="preserve"> połączony z </w:t>
      </w:r>
      <w:r w:rsidRPr="00F0221F">
        <w:rPr>
          <w:rFonts w:cstheme="minorHAnsi"/>
          <w:i/>
          <w:iCs/>
          <w:u w:val="single"/>
        </w:rPr>
        <w:t>Balem Karnawałowym</w:t>
      </w:r>
      <w:r w:rsidRPr="00F0221F">
        <w:rPr>
          <w:rFonts w:cstheme="minorHAnsi"/>
          <w:i/>
          <w:iCs/>
        </w:rPr>
        <w:t xml:space="preserve"> przygotowany we współpracy  pracowników PBP- CK w Parczewie. Odbyła się prezentacja wierszy związanych z tradycjami Tłustego Czwartku, konkurs wiedzy na temat Karnawału, następnie zabawa taneczna i konkursy. </w:t>
      </w:r>
    </w:p>
    <w:p w14:paraId="12F572D9" w14:textId="77777777" w:rsidR="003B6C6D" w:rsidRPr="00F0221F" w:rsidRDefault="003B6C6D" w:rsidP="003B6C6D">
      <w:pPr>
        <w:jc w:val="both"/>
        <w:rPr>
          <w:rFonts w:cstheme="minorHAnsi"/>
        </w:rPr>
      </w:pPr>
    </w:p>
    <w:p w14:paraId="6D43BD0E" w14:textId="77777777" w:rsidR="003B6C6D" w:rsidRPr="00F0221F" w:rsidRDefault="003B6C6D" w:rsidP="003B6C6D">
      <w:pPr>
        <w:jc w:val="both"/>
        <w:rPr>
          <w:rFonts w:cstheme="minorHAnsi"/>
          <w:i/>
          <w:iCs/>
        </w:rPr>
      </w:pPr>
      <w:r w:rsidRPr="00F0221F">
        <w:rPr>
          <w:rFonts w:cstheme="minorHAnsi"/>
          <w:i/>
          <w:iCs/>
        </w:rPr>
        <w:t>-</w:t>
      </w:r>
      <w:r w:rsidRPr="00F0221F">
        <w:rPr>
          <w:rFonts w:cstheme="minorHAnsi"/>
          <w:i/>
          <w:iCs/>
          <w:u w:val="single"/>
        </w:rPr>
        <w:t>Dzień Sołtysa</w:t>
      </w:r>
      <w:r w:rsidRPr="00F0221F">
        <w:rPr>
          <w:rFonts w:cstheme="minorHAnsi"/>
          <w:i/>
          <w:iCs/>
        </w:rPr>
        <w:t xml:space="preserve">. Uczestnicy Placówki włączyli się czynnie w przygotowania poprzez wykonanie drobnych upominków i poczęstunku. W trakcie uroczystości zaprezentowano działalność Ośrodka i przygotowaną wystawę prac uczestników. </w:t>
      </w:r>
    </w:p>
    <w:p w14:paraId="5AB8B433" w14:textId="77777777" w:rsidR="003B6C6D" w:rsidRPr="00F0221F" w:rsidRDefault="003B6C6D" w:rsidP="003B6C6D">
      <w:pPr>
        <w:jc w:val="both"/>
        <w:rPr>
          <w:rFonts w:cstheme="minorHAnsi"/>
        </w:rPr>
      </w:pPr>
    </w:p>
    <w:p w14:paraId="7AE5FAF1"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Wystawa Prac uczestników</w:t>
      </w:r>
      <w:r w:rsidRPr="00F0221F">
        <w:rPr>
          <w:rFonts w:cstheme="minorHAnsi"/>
          <w:i/>
          <w:iCs/>
        </w:rPr>
        <w:t xml:space="preserve"> ŚDS, która była dostępna w GOK w Sosnowicy przez okres 2 miesięcy. </w:t>
      </w:r>
    </w:p>
    <w:p w14:paraId="63D8D766" w14:textId="77777777" w:rsidR="003B6C6D" w:rsidRPr="00F0221F" w:rsidRDefault="003B6C6D" w:rsidP="003B6C6D">
      <w:pPr>
        <w:jc w:val="both"/>
        <w:rPr>
          <w:rFonts w:cstheme="minorHAnsi"/>
        </w:rPr>
      </w:pPr>
    </w:p>
    <w:p w14:paraId="10CC5AF8" w14:textId="77777777" w:rsidR="003B6C6D" w:rsidRPr="00F0221F" w:rsidRDefault="003B6C6D" w:rsidP="003B6C6D">
      <w:pPr>
        <w:jc w:val="both"/>
        <w:rPr>
          <w:rFonts w:cstheme="minorHAnsi"/>
          <w:i/>
          <w:iCs/>
        </w:rPr>
      </w:pPr>
      <w:r w:rsidRPr="00F0221F">
        <w:rPr>
          <w:rFonts w:cstheme="minorHAnsi"/>
          <w:i/>
          <w:iCs/>
        </w:rPr>
        <w:t>-</w:t>
      </w:r>
      <w:r w:rsidRPr="00F0221F">
        <w:rPr>
          <w:rFonts w:cstheme="minorHAnsi"/>
          <w:i/>
          <w:iCs/>
          <w:u w:val="single"/>
        </w:rPr>
        <w:t>Dzień Bibliotekarzy i Bibliotek</w:t>
      </w:r>
      <w:r w:rsidRPr="00F0221F">
        <w:rPr>
          <w:rFonts w:cstheme="minorHAnsi"/>
          <w:i/>
          <w:iCs/>
        </w:rPr>
        <w:t xml:space="preserve"> – uczestnicy ŚDS podziękowali pracownikom GBP oraz PBP- CK przygotowując krótki występ artystyczny i drobne upominki. Tego dnia odbyły się także warsztaty plastyczne przygotowane przez GBP w Sosnowicy.</w:t>
      </w:r>
    </w:p>
    <w:p w14:paraId="0ACA99B0" w14:textId="77777777" w:rsidR="003B6C6D" w:rsidRPr="00F0221F" w:rsidRDefault="003B6C6D" w:rsidP="003B6C6D">
      <w:pPr>
        <w:jc w:val="both"/>
        <w:rPr>
          <w:rFonts w:cstheme="minorHAnsi"/>
        </w:rPr>
      </w:pPr>
    </w:p>
    <w:p w14:paraId="1976B441"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Dzień Samorządu Terytorialnego</w:t>
      </w:r>
      <w:r w:rsidRPr="00F0221F">
        <w:rPr>
          <w:rFonts w:cstheme="minorHAnsi"/>
          <w:i/>
          <w:iCs/>
        </w:rPr>
        <w:t xml:space="preserve"> zorganizowany przy współpracy z GOK. Uczestnicy naszej grupy teatralnej „Zielono Mi” przygotowali część artystyczną w formie skeczu – „Dzień z życia urzędnika” parodiującą pracę samorządowców, oraz występ wokalny. Przedstawiciele Domu przekazali Wójtowi Gminy własnoręcznie wykonany obraz, pozostałym pracownikom wręczono drobne upominki, które mają za zadanie promowanie działalności ŚDS w lokalnym środowisku.  </w:t>
      </w:r>
    </w:p>
    <w:p w14:paraId="79EDE7BE" w14:textId="77777777" w:rsidR="003B6C6D" w:rsidRPr="00F0221F" w:rsidRDefault="003B6C6D" w:rsidP="003B6C6D">
      <w:pPr>
        <w:jc w:val="both"/>
        <w:rPr>
          <w:rFonts w:cstheme="minorHAnsi"/>
        </w:rPr>
      </w:pPr>
    </w:p>
    <w:p w14:paraId="36E064D3" w14:textId="77777777" w:rsidR="003B6C6D" w:rsidRPr="00F0221F" w:rsidRDefault="003B6C6D" w:rsidP="003B6C6D">
      <w:pPr>
        <w:jc w:val="both"/>
        <w:rPr>
          <w:rFonts w:cstheme="minorHAnsi"/>
          <w:i/>
          <w:iCs/>
        </w:rPr>
      </w:pPr>
      <w:r w:rsidRPr="00F0221F">
        <w:rPr>
          <w:rFonts w:cstheme="minorHAnsi"/>
          <w:i/>
          <w:iCs/>
        </w:rPr>
        <w:t xml:space="preserve">- Spotkanie integracyjne z okazji </w:t>
      </w:r>
      <w:r w:rsidRPr="00F0221F">
        <w:rPr>
          <w:rFonts w:cstheme="minorHAnsi"/>
          <w:i/>
          <w:iCs/>
          <w:u w:val="single"/>
        </w:rPr>
        <w:t>Dnia Działacza i Animatora Kultury</w:t>
      </w:r>
      <w:r w:rsidRPr="00F0221F">
        <w:rPr>
          <w:rFonts w:cstheme="minorHAnsi"/>
          <w:i/>
          <w:iCs/>
        </w:rPr>
        <w:t xml:space="preserve"> zorganizowane w ŚDS z inicjatywy PBP- CK we współpracy z pracownikami i uczestnikami WTZ w Parczewie i naszego Domu. W spotkaniu  </w:t>
      </w:r>
      <w:r w:rsidRPr="00F0221F">
        <w:rPr>
          <w:rFonts w:cstheme="minorHAnsi"/>
          <w:i/>
          <w:iCs/>
        </w:rPr>
        <w:lastRenderedPageBreak/>
        <w:t xml:space="preserve">brali również udział pracownicy GOK i GBP w Sosnowicy. Gościnnie wystąpiły zespoły ludowe: ,,Lawenda Folk’’ z Juliopola i ,,Sosna’’ z Sosnowicy. Odbyła się wspólna zabawa i grillowanie. </w:t>
      </w:r>
    </w:p>
    <w:p w14:paraId="5988D5C8" w14:textId="77777777" w:rsidR="003B6C6D" w:rsidRPr="00F0221F" w:rsidRDefault="003B6C6D" w:rsidP="003B6C6D">
      <w:pPr>
        <w:jc w:val="both"/>
        <w:rPr>
          <w:rFonts w:cstheme="minorHAnsi"/>
        </w:rPr>
      </w:pPr>
    </w:p>
    <w:p w14:paraId="717E3F68" w14:textId="6B9C203E"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Promocja Publikacji ,, Sybiraczka z Pieszowoli w Powiecie Parczewskim''</w:t>
      </w:r>
      <w:r w:rsidRPr="00F0221F">
        <w:rPr>
          <w:rFonts w:cstheme="minorHAnsi"/>
          <w:i/>
          <w:iCs/>
        </w:rPr>
        <w:t>. Uczestnicy brali udział</w:t>
      </w:r>
      <w:r w:rsidR="00C43DA4">
        <w:rPr>
          <w:rFonts w:cstheme="minorHAnsi"/>
          <w:i/>
          <w:iCs/>
        </w:rPr>
        <w:br/>
      </w:r>
      <w:r w:rsidRPr="00F0221F">
        <w:rPr>
          <w:rFonts w:cstheme="minorHAnsi"/>
          <w:i/>
          <w:iCs/>
        </w:rPr>
        <w:t xml:space="preserve">w spotkaniu zorganizowanym w SP promującym publikację ,, Sybiraczka z Pieszowoli w Powiecie Parczewskim’’ zrealizowaną w ramach Programu Instytutu Dziedzictwa Myśli Narodowej im. Romana Dmowskiego i Ignacego Jana Paderewskiego w ramach Funduszu Patriotycznego. Autor publikacji Pan Stanisław Jadczak przedstawił historię mieszkanki Gminy Sosnowica. </w:t>
      </w:r>
    </w:p>
    <w:p w14:paraId="13536C40" w14:textId="77777777" w:rsidR="003B6C6D" w:rsidRPr="00F0221F" w:rsidRDefault="003B6C6D" w:rsidP="003B6C6D">
      <w:pPr>
        <w:jc w:val="both"/>
        <w:rPr>
          <w:rFonts w:cstheme="minorHAnsi"/>
        </w:rPr>
      </w:pPr>
    </w:p>
    <w:p w14:paraId="026C8348"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Jarmark Jagielloński</w:t>
      </w:r>
      <w:r w:rsidRPr="00F0221F">
        <w:rPr>
          <w:rFonts w:cstheme="minorHAnsi"/>
          <w:i/>
          <w:iCs/>
        </w:rPr>
        <w:t xml:space="preserve"> w Parczewie zorganizowany przez Parczewski Dom Kultury. Uczestnicy mieli okazję zobaczyć Bitwę Regionów: koła Gospodyń Wiejskich z powiatu parczewskiego prezentowały swoje wyroby i potrawy lokalne. W trakcie Jarmarku odbywała się promocja sztuki i rzemiosła: rzeźby, malarstwa, ceramiki, garncarstwa, wyrobów ze słomy i kwiatów, haftu, koronkarstwa, tkactwa, wyrobów wikliniarskich, wyrobów z drewna, naturalnych wyrobów żywnościowych, którą zwiedzaliśmy wspólnie z uczestnikami. Nasz ŚDS zaprezentował prace wykonane w naszym Ośrodku w/w technikami, które cieszyły się dużym zainteresowaniem. Uczestnicy naszego Domu mieli możliwość obejrzenia występów zespołów śpiewaczy ludowych z powiatu parczewskiego.</w:t>
      </w:r>
    </w:p>
    <w:p w14:paraId="17F52532" w14:textId="77777777" w:rsidR="003B6C6D" w:rsidRPr="00F0221F" w:rsidRDefault="003B6C6D" w:rsidP="003B6C6D">
      <w:pPr>
        <w:jc w:val="both"/>
        <w:rPr>
          <w:rFonts w:cstheme="minorHAnsi"/>
        </w:rPr>
      </w:pPr>
    </w:p>
    <w:p w14:paraId="32A09FF2"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Dożynki Powiatowe</w:t>
      </w:r>
      <w:r w:rsidRPr="00F0221F">
        <w:rPr>
          <w:rFonts w:cstheme="minorHAnsi"/>
          <w:i/>
          <w:iCs/>
        </w:rPr>
        <w:t xml:space="preserve"> w Dębowej Kłodzie – wystawa prac uczestników ŚDS i prezentacja dorobku Kół Gospodyń Wiejskich z Gmin naszego Powiatu. </w:t>
      </w:r>
    </w:p>
    <w:p w14:paraId="5724DAE8" w14:textId="77777777" w:rsidR="003B6C6D" w:rsidRPr="00F0221F" w:rsidRDefault="003B6C6D" w:rsidP="003B6C6D">
      <w:pPr>
        <w:jc w:val="both"/>
        <w:rPr>
          <w:rFonts w:cstheme="minorHAnsi"/>
        </w:rPr>
      </w:pPr>
    </w:p>
    <w:p w14:paraId="3BEEE7E0"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Dożynki Gminne i Piknik Rodzinny</w:t>
      </w:r>
      <w:r w:rsidRPr="00F0221F">
        <w:rPr>
          <w:rFonts w:cstheme="minorHAnsi"/>
          <w:i/>
          <w:iCs/>
        </w:rPr>
        <w:t xml:space="preserve"> w Sosnowicy. Podczas Mszy Św. w Kościele Parafialnym pw. Trójcy Świętej uczestnik ŚDS złożył dar ołtarza w postaci własnoręcznie wykonanego obrazu sakralnego ,,JEZU UFAM TOBIE’’ Praca naszego uczestnika jest wystawiona na ołtarzu bocznym kościoła. Następnie na Targowisku Gminnym odbył się Piknik Rodzinny, na którym znajdowało się stoisko z pracami uczestników ŚDS oraz odbyły się konkursy z nagrodami dla najmłodszych przygotowane i prowadzone przez naszych pracowników i uczestników.</w:t>
      </w:r>
    </w:p>
    <w:p w14:paraId="57423DF0" w14:textId="77777777" w:rsidR="003B6C6D" w:rsidRPr="00F0221F" w:rsidRDefault="003B6C6D" w:rsidP="003B6C6D">
      <w:pPr>
        <w:jc w:val="both"/>
        <w:rPr>
          <w:rFonts w:cstheme="minorHAnsi"/>
        </w:rPr>
      </w:pPr>
    </w:p>
    <w:p w14:paraId="234EF78E"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Dożynki Gminno- Parafialne w Podedwórzu,</w:t>
      </w:r>
      <w:r w:rsidRPr="00F0221F">
        <w:rPr>
          <w:rFonts w:cstheme="minorHAnsi"/>
          <w:i/>
          <w:iCs/>
        </w:rPr>
        <w:t xml:space="preserve"> w których uczestniczyliśmy na zaproszenie Pani Dyrektor Gminnej Biblioteki Publicznej Agnieszki Michalskiej. Nasza grupa teatralna ,,Zielono Mi'' miała okazję wystąpić ze swoim skeczem ”Dzień z życia pracownika samorządowego”, a nasza wokalistka zaprezentowała solowo utwór Anny Jantar pt. ,,Radość najpiękniejszych lat”. </w:t>
      </w:r>
    </w:p>
    <w:p w14:paraId="277BD47C" w14:textId="77777777" w:rsidR="003B6C6D" w:rsidRPr="00F0221F" w:rsidRDefault="003B6C6D" w:rsidP="003B6C6D">
      <w:pPr>
        <w:jc w:val="both"/>
        <w:rPr>
          <w:rFonts w:cstheme="minorHAnsi"/>
        </w:rPr>
      </w:pPr>
    </w:p>
    <w:p w14:paraId="549360FA" w14:textId="77777777" w:rsidR="003B6C6D" w:rsidRPr="00F0221F" w:rsidRDefault="003B6C6D" w:rsidP="003B6C6D">
      <w:pPr>
        <w:jc w:val="both"/>
        <w:rPr>
          <w:rFonts w:cstheme="minorHAnsi"/>
          <w:i/>
          <w:iCs/>
        </w:rPr>
      </w:pPr>
      <w:r w:rsidRPr="00F0221F">
        <w:rPr>
          <w:rFonts w:cstheme="minorHAnsi"/>
          <w:i/>
          <w:iCs/>
        </w:rPr>
        <w:t>-</w:t>
      </w:r>
      <w:r w:rsidRPr="00F0221F">
        <w:rPr>
          <w:rFonts w:cstheme="minorHAnsi"/>
          <w:i/>
          <w:iCs/>
          <w:u w:val="single"/>
        </w:rPr>
        <w:t>Światowy Dzień Terapii Zajęciowej</w:t>
      </w:r>
      <w:r w:rsidRPr="00F0221F">
        <w:rPr>
          <w:rFonts w:cstheme="minorHAnsi"/>
          <w:i/>
          <w:iCs/>
        </w:rPr>
        <w:t xml:space="preserve"> promujący misję i cele terapii zajęciowej. Uczestnicy naszego Domu</w:t>
      </w:r>
      <w:r w:rsidRPr="00F0221F">
        <w:rPr>
          <w:rFonts w:cstheme="minorHAnsi"/>
          <w:i/>
          <w:iCs/>
          <w:color w:val="FF0000"/>
        </w:rPr>
        <w:t xml:space="preserve"> </w:t>
      </w:r>
      <w:r w:rsidRPr="00F0221F">
        <w:rPr>
          <w:rFonts w:cstheme="minorHAnsi"/>
          <w:i/>
          <w:iCs/>
        </w:rPr>
        <w:t xml:space="preserve">wcielili się w rolę terapeutów dzięki temu doświadczeniu mieli okazję docenić pracę pracowników Domu, a następnie po zajęciach podziękować wszystkim pracownikom i wspólnie spędzić czas przy poczęstunku i kawie. </w:t>
      </w:r>
    </w:p>
    <w:p w14:paraId="34FC3F0C" w14:textId="77777777" w:rsidR="003B6C6D" w:rsidRPr="00F0221F" w:rsidRDefault="003B6C6D" w:rsidP="003B6C6D">
      <w:pPr>
        <w:jc w:val="both"/>
        <w:rPr>
          <w:rFonts w:cstheme="minorHAnsi"/>
        </w:rPr>
      </w:pPr>
    </w:p>
    <w:p w14:paraId="4C0B7C3C" w14:textId="77777777" w:rsidR="003B6C6D" w:rsidRPr="00F0221F" w:rsidRDefault="003B6C6D" w:rsidP="003B6C6D">
      <w:pPr>
        <w:jc w:val="both"/>
        <w:rPr>
          <w:rFonts w:cstheme="minorHAnsi"/>
          <w:i/>
          <w:iCs/>
        </w:rPr>
      </w:pPr>
      <w:r w:rsidRPr="00F0221F">
        <w:rPr>
          <w:rFonts w:cstheme="minorHAnsi"/>
          <w:i/>
          <w:iCs/>
        </w:rPr>
        <w:lastRenderedPageBreak/>
        <w:t xml:space="preserve">- </w:t>
      </w:r>
      <w:r w:rsidRPr="00F0221F">
        <w:rPr>
          <w:rFonts w:cstheme="minorHAnsi"/>
          <w:i/>
          <w:iCs/>
          <w:u w:val="single"/>
        </w:rPr>
        <w:t>Dzień Pracownika Socjalnego</w:t>
      </w:r>
      <w:r w:rsidRPr="00F0221F">
        <w:rPr>
          <w:rFonts w:cstheme="minorHAnsi"/>
          <w:i/>
          <w:iCs/>
        </w:rPr>
        <w:t xml:space="preserve"> uczestnicy Domu przygotowali podziękowania pracownikom socjalnym OPS w Sosnowicy i ZLŚ w Parczewie, którzy swoimi działaniami przyczyniają się do poprawy jakości usług w ŚDS.</w:t>
      </w:r>
    </w:p>
    <w:p w14:paraId="6FA9F192" w14:textId="77777777" w:rsidR="003B6C6D" w:rsidRPr="00F0221F" w:rsidRDefault="003B6C6D" w:rsidP="003B6C6D">
      <w:pPr>
        <w:jc w:val="both"/>
        <w:rPr>
          <w:rFonts w:cstheme="minorHAnsi"/>
        </w:rPr>
      </w:pPr>
    </w:p>
    <w:p w14:paraId="65A55DD5" w14:textId="6175BEB2"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Spotkanie opłatkowe w GOK</w:t>
      </w:r>
      <w:r w:rsidRPr="00F0221F">
        <w:rPr>
          <w:rFonts w:cstheme="minorHAnsi"/>
          <w:i/>
          <w:iCs/>
        </w:rPr>
        <w:t xml:space="preserve"> ze społecznością lokalną. Degustacja potraw wigilijnych, przygotowanych przez Koła Gospodyń Wiejskich, Klub „Fajne Babki’’ i Ośrodek Pomocy Społecznej. Wspólne kolędowanie z Zespołem ,,Polesie’’ oraz z uczestnikami ogniska muzycznego przy GOK</w:t>
      </w:r>
      <w:r w:rsidR="00C43DA4">
        <w:rPr>
          <w:rFonts w:cstheme="minorHAnsi"/>
          <w:i/>
          <w:iCs/>
        </w:rPr>
        <w:br/>
      </w:r>
      <w:r w:rsidRPr="00F0221F">
        <w:rPr>
          <w:rFonts w:cstheme="minorHAnsi"/>
          <w:i/>
          <w:iCs/>
        </w:rPr>
        <w:t>w Sosnowicy.</w:t>
      </w:r>
    </w:p>
    <w:p w14:paraId="140D8E85" w14:textId="77777777" w:rsidR="003B6C6D" w:rsidRPr="00F0221F" w:rsidRDefault="003B6C6D" w:rsidP="003B6C6D">
      <w:pPr>
        <w:jc w:val="both"/>
        <w:rPr>
          <w:rFonts w:cstheme="minorHAnsi"/>
        </w:rPr>
      </w:pPr>
    </w:p>
    <w:p w14:paraId="67214B7F" w14:textId="77777777" w:rsidR="003B6C6D" w:rsidRPr="00F0221F" w:rsidRDefault="003B6C6D" w:rsidP="003B6C6D">
      <w:pPr>
        <w:numPr>
          <w:ilvl w:val="0"/>
          <w:numId w:val="103"/>
        </w:numPr>
        <w:spacing w:after="0" w:line="240" w:lineRule="auto"/>
        <w:jc w:val="both"/>
        <w:rPr>
          <w:rFonts w:cstheme="minorHAnsi"/>
          <w:b/>
          <w:bCs/>
        </w:rPr>
      </w:pPr>
      <w:r w:rsidRPr="00F0221F">
        <w:rPr>
          <w:rFonts w:cstheme="minorHAnsi"/>
          <w:b/>
          <w:bCs/>
        </w:rPr>
        <w:t>Udział w konkursach</w:t>
      </w:r>
    </w:p>
    <w:p w14:paraId="035A3669" w14:textId="77777777" w:rsidR="003B6C6D" w:rsidRPr="00F0221F" w:rsidRDefault="003B6C6D" w:rsidP="003B6C6D">
      <w:pPr>
        <w:ind w:left="1080"/>
        <w:jc w:val="both"/>
        <w:rPr>
          <w:rFonts w:cstheme="minorHAnsi"/>
          <w:b/>
          <w:bCs/>
        </w:rPr>
      </w:pPr>
    </w:p>
    <w:p w14:paraId="36E60381" w14:textId="0EACF949"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III Wojewódzki Konkurs na Palmę i Pisankę Wielkanocną</w:t>
      </w:r>
      <w:r w:rsidRPr="00F0221F">
        <w:rPr>
          <w:rFonts w:cstheme="minorHAnsi"/>
          <w:i/>
          <w:iCs/>
        </w:rPr>
        <w:t xml:space="preserve"> uczestnicy wykonali pracę grupową</w:t>
      </w:r>
      <w:r w:rsidR="00C43DA4">
        <w:rPr>
          <w:rFonts w:cstheme="minorHAnsi"/>
          <w:i/>
          <w:iCs/>
        </w:rPr>
        <w:br/>
      </w:r>
      <w:r w:rsidRPr="00F0221F">
        <w:rPr>
          <w:rFonts w:cstheme="minorHAnsi"/>
          <w:i/>
          <w:iCs/>
        </w:rPr>
        <w:t xml:space="preserve">w kategorii Pisanka Wielkanocna techniką współczesną. </w:t>
      </w:r>
    </w:p>
    <w:p w14:paraId="31214FE5" w14:textId="77777777" w:rsidR="003B6C6D" w:rsidRPr="00F0221F" w:rsidRDefault="003B6C6D" w:rsidP="003B6C6D">
      <w:pPr>
        <w:jc w:val="both"/>
        <w:rPr>
          <w:rFonts w:cstheme="minorHAnsi"/>
          <w:i/>
          <w:iCs/>
        </w:rPr>
      </w:pPr>
    </w:p>
    <w:p w14:paraId="6602CA79" w14:textId="740792AC"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Konkurs Symboli Wielkanocnych</w:t>
      </w:r>
      <w:r w:rsidRPr="00F0221F">
        <w:rPr>
          <w:rFonts w:cstheme="minorHAnsi"/>
          <w:i/>
          <w:iCs/>
        </w:rPr>
        <w:t>- Uczestniczka Domu wykonała pracę plastyczną , która zajęła</w:t>
      </w:r>
      <w:r w:rsidR="00C43DA4">
        <w:rPr>
          <w:rFonts w:cstheme="minorHAnsi"/>
          <w:i/>
          <w:iCs/>
        </w:rPr>
        <w:br/>
      </w:r>
      <w:r w:rsidRPr="00F0221F">
        <w:rPr>
          <w:rFonts w:cstheme="minorHAnsi"/>
          <w:i/>
          <w:iCs/>
        </w:rPr>
        <w:t xml:space="preserve">I miejsce w ,,Konkursie Symboli Wielkanocnych'' w kategorii ,,Baranek Wielkanocny'' organizowanym przez Środowiskowy Dom Samopomocy w Sławatyczach. Udział w rozdaniu nagród oraz integracyjnym grillu, w którym brali również udział podopieczni ze Środowiskowego Domu w Chełmie, Lubartowie oraz Sochach. </w:t>
      </w:r>
    </w:p>
    <w:p w14:paraId="141E6C56" w14:textId="77777777" w:rsidR="003B6C6D" w:rsidRPr="00F0221F" w:rsidRDefault="003B6C6D" w:rsidP="003B6C6D">
      <w:pPr>
        <w:jc w:val="both"/>
        <w:rPr>
          <w:rFonts w:cstheme="minorHAnsi"/>
          <w:i/>
          <w:iCs/>
        </w:rPr>
      </w:pPr>
    </w:p>
    <w:p w14:paraId="6E2ED3B1" w14:textId="540173DD" w:rsidR="003B6C6D" w:rsidRPr="00F0221F" w:rsidRDefault="003B6C6D" w:rsidP="003B6C6D">
      <w:pPr>
        <w:jc w:val="both"/>
        <w:rPr>
          <w:rFonts w:cstheme="minorHAnsi"/>
        </w:rPr>
      </w:pPr>
      <w:r w:rsidRPr="00F0221F">
        <w:rPr>
          <w:rFonts w:cstheme="minorHAnsi"/>
          <w:i/>
          <w:iCs/>
          <w:u w:val="single"/>
        </w:rPr>
        <w:t>- VI Powiatowy Przegląd Twórczości Artystycznej Seniorów i Osób Niepełnosprawnych</w:t>
      </w:r>
      <w:r w:rsidRPr="00F0221F">
        <w:rPr>
          <w:rFonts w:cstheme="minorHAnsi"/>
          <w:i/>
          <w:iCs/>
        </w:rPr>
        <w:t xml:space="preserve"> w Milanowie  zorganizowany przez Powiatową Bibliotekę Publiczną – Centrum Kultury w Parczewie wspólnie</w:t>
      </w:r>
      <w:r w:rsidR="00C43DA4">
        <w:rPr>
          <w:rFonts w:cstheme="minorHAnsi"/>
          <w:i/>
          <w:iCs/>
        </w:rPr>
        <w:br/>
      </w:r>
      <w:r w:rsidRPr="00F0221F">
        <w:rPr>
          <w:rFonts w:cstheme="minorHAnsi"/>
          <w:i/>
          <w:iCs/>
        </w:rPr>
        <w:t>z Warsztatami Terapii Zajęciowej Caritas Diecezji Siedleckiej w Parczewie. Nasza grupa teatralna ,,Zielono Mi’’ wraz z opiekunami przygotowali krótką część kabaretową pt.,, Jeden dzień pracy urzędnika’’ która zajęła I miejsce w kategorii ,, Krótka Forma Kabaretowa’’. Również do konkursu została zgłoszona nasza uczestniczka, która zaśpiewała utwór Anny Jantar pt. ,,Radość najpiękniejszych lat’’- w kategorii ,,Solista’’ zajęła I miejsce</w:t>
      </w:r>
    </w:p>
    <w:p w14:paraId="157C0CD6" w14:textId="77777777" w:rsidR="003B6C6D" w:rsidRPr="00F0221F" w:rsidRDefault="003B6C6D" w:rsidP="003B6C6D">
      <w:pPr>
        <w:jc w:val="both"/>
        <w:rPr>
          <w:rFonts w:cstheme="minorHAnsi"/>
        </w:rPr>
      </w:pPr>
    </w:p>
    <w:p w14:paraId="530537FF" w14:textId="77777777" w:rsidR="003B6C6D" w:rsidRPr="00F0221F" w:rsidRDefault="003B6C6D" w:rsidP="003B6C6D">
      <w:pPr>
        <w:numPr>
          <w:ilvl w:val="0"/>
          <w:numId w:val="103"/>
        </w:numPr>
        <w:spacing w:after="0" w:line="240" w:lineRule="auto"/>
        <w:jc w:val="both"/>
        <w:rPr>
          <w:rFonts w:cstheme="minorHAnsi"/>
          <w:b/>
          <w:bCs/>
        </w:rPr>
      </w:pPr>
      <w:r w:rsidRPr="00F0221F">
        <w:rPr>
          <w:rFonts w:cstheme="minorHAnsi"/>
          <w:b/>
          <w:bCs/>
        </w:rPr>
        <w:t>Udział w spotkaniach integracyjnych</w:t>
      </w:r>
    </w:p>
    <w:p w14:paraId="0A420BB4" w14:textId="20C1AA42"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XXI Pielgrzymka Środowisk Pomocy Społecznej</w:t>
      </w:r>
      <w:r w:rsidRPr="00F0221F">
        <w:rPr>
          <w:rFonts w:cstheme="minorHAnsi"/>
          <w:i/>
          <w:iCs/>
        </w:rPr>
        <w:t xml:space="preserve"> województwa lubelskiego do Sanktuarium Matki Bożej Królowej Rodzin w Parczewie. Organizatorem pielgrzymki był Duszpasterz Pracowników Pomocy Społecznej ks. dr Paweł Bartoszewski oraz Stowarzyszenie Integracji społecznej " Bone Corda "</w:t>
      </w:r>
      <w:r w:rsidR="00C43DA4">
        <w:rPr>
          <w:rFonts w:cstheme="minorHAnsi"/>
          <w:i/>
          <w:iCs/>
        </w:rPr>
        <w:br/>
      </w:r>
      <w:r w:rsidRPr="00F0221F">
        <w:rPr>
          <w:rFonts w:cstheme="minorHAnsi"/>
          <w:i/>
          <w:iCs/>
        </w:rPr>
        <w:t xml:space="preserve">w Kalince. Po części sakralnej odbył się piknik integracyjny na placu przy bazylice. </w:t>
      </w:r>
    </w:p>
    <w:p w14:paraId="22C7B89B" w14:textId="77777777" w:rsidR="003B6C6D" w:rsidRPr="00F0221F" w:rsidRDefault="003B6C6D" w:rsidP="003B6C6D">
      <w:pPr>
        <w:jc w:val="both"/>
        <w:rPr>
          <w:rFonts w:cstheme="minorHAnsi"/>
          <w:i/>
          <w:iCs/>
        </w:rPr>
      </w:pPr>
    </w:p>
    <w:p w14:paraId="6301DF55"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Spotkanie integracyjne z gośćmi z Domu Pomocy Społecznej w Kalince.</w:t>
      </w:r>
      <w:r w:rsidRPr="00F0221F">
        <w:rPr>
          <w:rFonts w:cstheme="minorHAnsi"/>
          <w:i/>
          <w:iCs/>
        </w:rPr>
        <w:t xml:space="preserve"> Prezentacja dorobku naszych uczestników, dyskoteka i wspólne grillowanie. </w:t>
      </w:r>
    </w:p>
    <w:p w14:paraId="59E1B597" w14:textId="77777777" w:rsidR="003B6C6D" w:rsidRPr="00F0221F" w:rsidRDefault="003B6C6D" w:rsidP="003B6C6D">
      <w:pPr>
        <w:jc w:val="both"/>
        <w:rPr>
          <w:rFonts w:cstheme="minorHAnsi"/>
          <w:i/>
          <w:iCs/>
        </w:rPr>
      </w:pPr>
      <w:r w:rsidRPr="00F0221F">
        <w:rPr>
          <w:rFonts w:cstheme="minorHAnsi"/>
          <w:i/>
          <w:iCs/>
        </w:rPr>
        <w:t xml:space="preserve">  </w:t>
      </w:r>
    </w:p>
    <w:p w14:paraId="43004968"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Spotkanie integracyjne z uczestnikami i pracownikami ŚDS w Laskach.</w:t>
      </w:r>
      <w:r w:rsidRPr="00F0221F">
        <w:rPr>
          <w:rFonts w:cstheme="minorHAnsi"/>
          <w:i/>
          <w:iCs/>
        </w:rPr>
        <w:t xml:space="preserve"> Gościliśmy zaprzyjaźnionych uczestników naszego Domu, zorganizowaliśmy zabawę taneczną i konkursy z nagrodami tj. gorące </w:t>
      </w:r>
      <w:r w:rsidRPr="00F0221F">
        <w:rPr>
          <w:rFonts w:cstheme="minorHAnsi"/>
          <w:i/>
          <w:iCs/>
        </w:rPr>
        <w:lastRenderedPageBreak/>
        <w:t xml:space="preserve">krzesła, przenoszenie kubeczka za pomocą balona oraz wiele innych atrakcji. Spotkanie zakończono przy wspólnym grillowaniu i słodkim poczęstunku. </w:t>
      </w:r>
    </w:p>
    <w:p w14:paraId="7D0CF5AA" w14:textId="77777777" w:rsidR="003B6C6D" w:rsidRPr="00F0221F" w:rsidRDefault="003B6C6D" w:rsidP="003B6C6D">
      <w:pPr>
        <w:jc w:val="both"/>
        <w:rPr>
          <w:rFonts w:cstheme="minorHAnsi"/>
          <w:i/>
          <w:iCs/>
        </w:rPr>
      </w:pPr>
    </w:p>
    <w:p w14:paraId="7539879F"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Spotkanie integracyjne z rodzinami z okazji III rocznicy otwarcia Środowiskowego Domu Samopomocy w Sosnowicy ,,Zielony Zakątek’’</w:t>
      </w:r>
      <w:r w:rsidRPr="00F0221F">
        <w:rPr>
          <w:rFonts w:cstheme="minorHAnsi"/>
          <w:i/>
          <w:iCs/>
        </w:rPr>
        <w:t xml:space="preserve"> prezentacja  działalności domu  przez ostatni rok, prezentacja prac uczestników, część artystyczna i wspólny poczęstunek. </w:t>
      </w:r>
    </w:p>
    <w:p w14:paraId="3B14CB2F" w14:textId="77777777" w:rsidR="003B6C6D" w:rsidRPr="00F0221F" w:rsidRDefault="003B6C6D" w:rsidP="003B6C6D">
      <w:pPr>
        <w:jc w:val="both"/>
        <w:rPr>
          <w:rFonts w:cstheme="minorHAnsi"/>
          <w:i/>
          <w:iCs/>
        </w:rPr>
      </w:pPr>
    </w:p>
    <w:p w14:paraId="27C39D9F" w14:textId="77777777" w:rsidR="003B6C6D" w:rsidRPr="00F0221F" w:rsidRDefault="003B6C6D" w:rsidP="003B6C6D">
      <w:pPr>
        <w:jc w:val="both"/>
        <w:rPr>
          <w:rFonts w:cstheme="minorHAnsi"/>
          <w:i/>
          <w:iCs/>
        </w:rPr>
      </w:pPr>
      <w:r w:rsidRPr="00F0221F">
        <w:rPr>
          <w:rFonts w:cstheme="minorHAnsi"/>
          <w:i/>
          <w:iCs/>
        </w:rPr>
        <w:t>-</w:t>
      </w:r>
      <w:r w:rsidRPr="00F0221F">
        <w:rPr>
          <w:rFonts w:cstheme="minorHAnsi"/>
          <w:i/>
          <w:iCs/>
          <w:u w:val="single"/>
        </w:rPr>
        <w:t>Andrzejki</w:t>
      </w:r>
      <w:r w:rsidRPr="00F0221F">
        <w:rPr>
          <w:rFonts w:cstheme="minorHAnsi"/>
          <w:i/>
          <w:iCs/>
        </w:rPr>
        <w:t xml:space="preserve"> – wyjazd uczestników do ŚDS w Laskach połączony z wróżbami, wspólną zabawą, konkursami i poczęstunkiem. </w:t>
      </w:r>
    </w:p>
    <w:p w14:paraId="1682A48C" w14:textId="77777777" w:rsidR="003B6C6D" w:rsidRPr="00F0221F" w:rsidRDefault="003B6C6D" w:rsidP="003B6C6D">
      <w:pPr>
        <w:jc w:val="both"/>
        <w:rPr>
          <w:rFonts w:cstheme="minorHAnsi"/>
        </w:rPr>
      </w:pPr>
    </w:p>
    <w:p w14:paraId="2CEF42C9" w14:textId="40AD636B" w:rsidR="003B6C6D" w:rsidRPr="00F0221F" w:rsidRDefault="003B6C6D" w:rsidP="003B6C6D">
      <w:pPr>
        <w:numPr>
          <w:ilvl w:val="0"/>
          <w:numId w:val="103"/>
        </w:numPr>
        <w:spacing w:after="0" w:line="240" w:lineRule="auto"/>
        <w:jc w:val="both"/>
        <w:rPr>
          <w:rFonts w:cstheme="minorHAnsi"/>
          <w:b/>
          <w:bCs/>
        </w:rPr>
      </w:pPr>
      <w:r w:rsidRPr="00F0221F">
        <w:rPr>
          <w:rFonts w:cstheme="minorHAnsi"/>
          <w:b/>
          <w:bCs/>
        </w:rPr>
        <w:t xml:space="preserve">Udział w występie krakowskiej „Agencji Artystycznej GALANA”. Spektakl muzyczny </w:t>
      </w:r>
      <w:r w:rsidR="00C43DA4">
        <w:rPr>
          <w:rFonts w:cstheme="minorHAnsi"/>
          <w:b/>
          <w:bCs/>
        </w:rPr>
        <w:br/>
      </w:r>
      <w:r w:rsidRPr="00F0221F">
        <w:rPr>
          <w:rFonts w:cstheme="minorHAnsi"/>
          <w:b/>
          <w:bCs/>
        </w:rPr>
        <w:t>„W Bacówce”</w:t>
      </w:r>
    </w:p>
    <w:p w14:paraId="71E1EE23" w14:textId="77777777" w:rsidR="003B6C6D" w:rsidRPr="00F0221F" w:rsidRDefault="003B6C6D" w:rsidP="003B6C6D">
      <w:pPr>
        <w:ind w:left="1080"/>
        <w:jc w:val="both"/>
        <w:rPr>
          <w:rFonts w:cstheme="minorHAnsi"/>
        </w:rPr>
      </w:pPr>
    </w:p>
    <w:p w14:paraId="03799BBF" w14:textId="77777777" w:rsidR="003B6C6D" w:rsidRPr="00F0221F" w:rsidRDefault="003B6C6D" w:rsidP="003B6C6D">
      <w:pPr>
        <w:numPr>
          <w:ilvl w:val="0"/>
          <w:numId w:val="103"/>
        </w:numPr>
        <w:spacing w:after="0" w:line="240" w:lineRule="auto"/>
        <w:jc w:val="both"/>
        <w:rPr>
          <w:rFonts w:cstheme="minorHAnsi"/>
        </w:rPr>
      </w:pPr>
      <w:r w:rsidRPr="00F0221F">
        <w:rPr>
          <w:rFonts w:cstheme="minorHAnsi"/>
          <w:b/>
          <w:bCs/>
        </w:rPr>
        <w:t>Wyjazd i wycieczki</w:t>
      </w:r>
      <w:r w:rsidRPr="00F0221F">
        <w:rPr>
          <w:rFonts w:cstheme="minorHAnsi"/>
        </w:rPr>
        <w:t>:</w:t>
      </w:r>
    </w:p>
    <w:p w14:paraId="6B589892" w14:textId="77777777" w:rsidR="003B6C6D" w:rsidRPr="00F0221F" w:rsidRDefault="003B6C6D" w:rsidP="003B6C6D">
      <w:pPr>
        <w:jc w:val="both"/>
        <w:rPr>
          <w:rFonts w:cstheme="minorHAnsi"/>
          <w:i/>
          <w:iCs/>
        </w:rPr>
      </w:pPr>
      <w:r w:rsidRPr="00F0221F">
        <w:rPr>
          <w:rFonts w:cstheme="minorHAnsi"/>
          <w:i/>
          <w:iCs/>
        </w:rPr>
        <w:t xml:space="preserve">- </w:t>
      </w:r>
      <w:r w:rsidRPr="00F0221F">
        <w:rPr>
          <w:rFonts w:cstheme="minorHAnsi"/>
          <w:i/>
          <w:iCs/>
          <w:u w:val="single"/>
        </w:rPr>
        <w:t>Wyjazd nad jezioro Zagłębocze</w:t>
      </w:r>
      <w:r w:rsidRPr="00F0221F">
        <w:rPr>
          <w:rFonts w:cstheme="minorHAnsi"/>
          <w:i/>
          <w:iCs/>
        </w:rPr>
        <w:t xml:space="preserve"> </w:t>
      </w:r>
    </w:p>
    <w:p w14:paraId="38B3821A" w14:textId="77777777" w:rsidR="003B6C6D" w:rsidRPr="00F0221F" w:rsidRDefault="003B6C6D" w:rsidP="003B6C6D">
      <w:pPr>
        <w:jc w:val="both"/>
        <w:rPr>
          <w:rFonts w:cstheme="minorHAnsi"/>
        </w:rPr>
      </w:pPr>
      <w:r w:rsidRPr="00F0221F">
        <w:rPr>
          <w:rFonts w:cstheme="minorHAnsi"/>
          <w:i/>
          <w:iCs/>
        </w:rPr>
        <w:t xml:space="preserve">- </w:t>
      </w:r>
      <w:r w:rsidRPr="00F0221F">
        <w:rPr>
          <w:rFonts w:cstheme="minorHAnsi"/>
          <w:i/>
          <w:iCs/>
          <w:u w:val="single"/>
        </w:rPr>
        <w:t>Wycieczka do Kazimierza Dolnego</w:t>
      </w:r>
      <w:r w:rsidRPr="00F0221F">
        <w:rPr>
          <w:rFonts w:cstheme="minorHAnsi"/>
          <w:i/>
          <w:iCs/>
        </w:rPr>
        <w:t xml:space="preserve"> </w:t>
      </w:r>
    </w:p>
    <w:p w14:paraId="5992F383" w14:textId="77777777" w:rsidR="003B6C6D" w:rsidRPr="00F0221F" w:rsidRDefault="003B6C6D" w:rsidP="003B6C6D">
      <w:pPr>
        <w:ind w:left="360"/>
        <w:jc w:val="both"/>
        <w:rPr>
          <w:rFonts w:cstheme="minorHAnsi"/>
        </w:rPr>
      </w:pPr>
    </w:p>
    <w:p w14:paraId="7594E126" w14:textId="66E7E67A" w:rsidR="003B6C6D" w:rsidRPr="00F0221F" w:rsidRDefault="003B6C6D" w:rsidP="003B6C6D">
      <w:pPr>
        <w:numPr>
          <w:ilvl w:val="0"/>
          <w:numId w:val="33"/>
        </w:numPr>
        <w:tabs>
          <w:tab w:val="num" w:pos="360"/>
        </w:tabs>
        <w:spacing w:after="0" w:line="240" w:lineRule="auto"/>
        <w:ind w:left="360" w:hanging="360"/>
        <w:jc w:val="both"/>
        <w:rPr>
          <w:rFonts w:cstheme="minorHAnsi"/>
        </w:rPr>
      </w:pPr>
      <w:r w:rsidRPr="00F0221F">
        <w:rPr>
          <w:rFonts w:cstheme="minorHAnsi"/>
          <w:b/>
          <w:bCs/>
        </w:rPr>
        <w:t>Inne formy prowadzonej działalności - opieka i wsparcie</w:t>
      </w:r>
      <w:r w:rsidRPr="00F0221F">
        <w:rPr>
          <w:rFonts w:cstheme="minorHAnsi"/>
        </w:rPr>
        <w:t xml:space="preserve"> – </w:t>
      </w:r>
      <w:r w:rsidRPr="00F0221F">
        <w:rPr>
          <w:rFonts w:cstheme="minorHAnsi"/>
          <w:i/>
          <w:iCs/>
        </w:rPr>
        <w:t>organizowanie czynności pielęgnacyjnych, opiekuńczych i wspierających w ŚDS; podczas: wizyt domowych, rozmów indywidualnych z uczestnikami i ich rodzinami i pracy zdalnej. Prowadzone działania: nadzorowanie stanu zdrowia uczestnika poprzez pomiar i ocenę parametrów podstawowych funkcji życiowych (temperatura, tętno, liczba oddechów, ciśnienie tętnicze krwi, etc.); zapewnienie wsparcia</w:t>
      </w:r>
      <w:r w:rsidR="00C43DA4">
        <w:rPr>
          <w:rFonts w:cstheme="minorHAnsi"/>
          <w:i/>
          <w:iCs/>
        </w:rPr>
        <w:br/>
      </w:r>
      <w:r w:rsidRPr="00F0221F">
        <w:rPr>
          <w:rFonts w:cstheme="minorHAnsi"/>
          <w:i/>
          <w:iCs/>
        </w:rPr>
        <w:t>w adaptacji do warunków funkcjonowania w ŚDS, zmian związanych z chorobą przewlekłą, starością, okresem związanym z pobytem w szpitalu, okresem nieobecności w ŚDS, wsparcie</w:t>
      </w:r>
      <w:r w:rsidR="00C43DA4">
        <w:rPr>
          <w:rFonts w:cstheme="minorHAnsi"/>
          <w:i/>
          <w:iCs/>
        </w:rPr>
        <w:br/>
      </w:r>
      <w:r w:rsidRPr="00F0221F">
        <w:rPr>
          <w:rFonts w:cstheme="minorHAnsi"/>
          <w:i/>
          <w:iCs/>
        </w:rPr>
        <w:t>w pokonywaniu trudności dnia codziennego,</w:t>
      </w:r>
    </w:p>
    <w:p w14:paraId="6B8E529B" w14:textId="77777777" w:rsidR="003B6C6D" w:rsidRPr="00F0221F" w:rsidRDefault="003B6C6D" w:rsidP="003B6C6D">
      <w:pPr>
        <w:rPr>
          <w:rFonts w:cstheme="minorHAnsi"/>
        </w:rPr>
      </w:pPr>
    </w:p>
    <w:p w14:paraId="4E04026A" w14:textId="77777777" w:rsidR="003B6C6D" w:rsidRPr="00F0221F" w:rsidRDefault="003B6C6D" w:rsidP="003B6C6D">
      <w:pPr>
        <w:rPr>
          <w:rFonts w:cstheme="minorHAnsi"/>
          <w:b/>
          <w:iCs/>
        </w:rPr>
      </w:pPr>
      <w:r w:rsidRPr="00F0221F">
        <w:rPr>
          <w:rFonts w:cstheme="minorHAnsi"/>
          <w:b/>
          <w:iCs/>
        </w:rPr>
        <w:t>Zasoby Domu przeznaczone na jego funkcjonowanie, w zakresie:</w:t>
      </w:r>
    </w:p>
    <w:p w14:paraId="0ADD6AF6" w14:textId="77777777" w:rsidR="003B6C6D" w:rsidRPr="00F0221F" w:rsidRDefault="003B6C6D" w:rsidP="003B6C6D">
      <w:pPr>
        <w:rPr>
          <w:rFonts w:cstheme="minorHAnsi"/>
          <w:b/>
          <w:i/>
        </w:rPr>
      </w:pPr>
    </w:p>
    <w:p w14:paraId="6B5D19A9" w14:textId="77777777" w:rsidR="003B6C6D" w:rsidRPr="00F0221F" w:rsidRDefault="003B6C6D" w:rsidP="003B6C6D">
      <w:pPr>
        <w:numPr>
          <w:ilvl w:val="0"/>
          <w:numId w:val="34"/>
        </w:numPr>
        <w:spacing w:after="0" w:line="240" w:lineRule="auto"/>
        <w:rPr>
          <w:rFonts w:cstheme="minorHAnsi"/>
        </w:rPr>
      </w:pPr>
      <w:r w:rsidRPr="00F0221F">
        <w:rPr>
          <w:rFonts w:cstheme="minorHAnsi"/>
        </w:rPr>
        <w:t>Środki finansowe, w tym:</w:t>
      </w:r>
    </w:p>
    <w:p w14:paraId="6DAE4E5F" w14:textId="77777777" w:rsidR="003B6C6D" w:rsidRPr="00F0221F" w:rsidRDefault="003B6C6D" w:rsidP="003B6C6D">
      <w:pPr>
        <w:numPr>
          <w:ilvl w:val="1"/>
          <w:numId w:val="34"/>
        </w:numPr>
        <w:tabs>
          <w:tab w:val="clear" w:pos="1080"/>
          <w:tab w:val="num" w:pos="709"/>
        </w:tabs>
        <w:spacing w:after="0" w:line="240" w:lineRule="auto"/>
        <w:ind w:left="709"/>
        <w:rPr>
          <w:rFonts w:cstheme="minorHAnsi"/>
        </w:rPr>
      </w:pPr>
      <w:r w:rsidRPr="00F0221F">
        <w:rPr>
          <w:rFonts w:cstheme="minorHAnsi"/>
        </w:rPr>
        <w:t xml:space="preserve">Środki z budżetu wojewody – </w:t>
      </w:r>
      <w:r w:rsidRPr="00F0221F">
        <w:rPr>
          <w:rFonts w:cstheme="minorHAnsi"/>
          <w:b/>
          <w:bCs/>
          <w:i/>
          <w:iCs/>
        </w:rPr>
        <w:t>398 615,52 zł.</w:t>
      </w:r>
    </w:p>
    <w:p w14:paraId="53017498" w14:textId="77777777" w:rsidR="003B6C6D" w:rsidRPr="00F0221F" w:rsidRDefault="003B6C6D" w:rsidP="003B6C6D">
      <w:pPr>
        <w:numPr>
          <w:ilvl w:val="1"/>
          <w:numId w:val="34"/>
        </w:numPr>
        <w:tabs>
          <w:tab w:val="clear" w:pos="1080"/>
          <w:tab w:val="num" w:pos="709"/>
        </w:tabs>
        <w:spacing w:after="0" w:line="240" w:lineRule="auto"/>
        <w:ind w:left="709"/>
        <w:jc w:val="both"/>
        <w:rPr>
          <w:rFonts w:cstheme="minorHAnsi"/>
          <w:i/>
          <w:iCs/>
        </w:rPr>
      </w:pPr>
      <w:r w:rsidRPr="00F0221F">
        <w:rPr>
          <w:rFonts w:cstheme="minorHAnsi"/>
        </w:rPr>
        <w:t xml:space="preserve">Pozyskane z innych źródeł (źródło, kwota i przeznaczenie) – </w:t>
      </w:r>
      <w:r w:rsidRPr="00F0221F">
        <w:rPr>
          <w:rFonts w:cstheme="minorHAnsi"/>
          <w:b/>
          <w:bCs/>
          <w:i/>
          <w:iCs/>
        </w:rPr>
        <w:t>61 293,01</w:t>
      </w:r>
      <w:r w:rsidRPr="00F0221F">
        <w:rPr>
          <w:rFonts w:cstheme="minorHAnsi"/>
          <w:i/>
          <w:iCs/>
        </w:rPr>
        <w:t xml:space="preserve"> zł. W tym: </w:t>
      </w:r>
    </w:p>
    <w:p w14:paraId="79E2BC37" w14:textId="77777777" w:rsidR="003B6C6D" w:rsidRPr="00F0221F" w:rsidRDefault="003B6C6D" w:rsidP="003B6C6D">
      <w:pPr>
        <w:ind w:left="709"/>
        <w:jc w:val="both"/>
        <w:rPr>
          <w:rFonts w:cstheme="minorHAnsi"/>
          <w:i/>
          <w:iCs/>
        </w:rPr>
      </w:pPr>
      <w:r w:rsidRPr="00F0221F">
        <w:rPr>
          <w:rFonts w:cstheme="minorHAnsi"/>
          <w:i/>
          <w:iCs/>
        </w:rPr>
        <w:t>-</w:t>
      </w:r>
      <w:r w:rsidRPr="00F0221F">
        <w:rPr>
          <w:rFonts w:cstheme="minorHAnsi"/>
          <w:b/>
          <w:bCs/>
          <w:i/>
          <w:iCs/>
        </w:rPr>
        <w:t>Urząd Gminy Sosnowica</w:t>
      </w:r>
      <w:r w:rsidRPr="00F0221F">
        <w:rPr>
          <w:rFonts w:cstheme="minorHAnsi"/>
          <w:i/>
          <w:iCs/>
        </w:rPr>
        <w:t xml:space="preserve"> – 44 625,46 zł  (olej grzewczy – 15 000 zł; art. spożywcze – 3110,21 zł; energia elektryczna 4106,75 zł; obiady, przeglądy konserwacja windy, oprawa prac, wywóz nieczystości, transport na wycieczki – 25 343,50 zł; ubezpieczenie uczestników 65zł. </w:t>
      </w:r>
    </w:p>
    <w:p w14:paraId="0A5B7163" w14:textId="77777777" w:rsidR="003B6C6D" w:rsidRPr="00F0221F" w:rsidRDefault="003B6C6D" w:rsidP="003B6C6D">
      <w:pPr>
        <w:ind w:left="709"/>
        <w:rPr>
          <w:rFonts w:cstheme="minorHAnsi"/>
          <w:i/>
          <w:iCs/>
        </w:rPr>
      </w:pPr>
      <w:r w:rsidRPr="00F0221F">
        <w:rPr>
          <w:rFonts w:cstheme="minorHAnsi"/>
        </w:rPr>
        <w:t xml:space="preserve">- </w:t>
      </w:r>
      <w:r w:rsidRPr="00F0221F">
        <w:rPr>
          <w:rFonts w:cstheme="minorHAnsi"/>
          <w:b/>
          <w:bCs/>
          <w:i/>
          <w:iCs/>
        </w:rPr>
        <w:t>Lubelski Urząd Wojewódzki</w:t>
      </w:r>
      <w:r w:rsidRPr="00F0221F">
        <w:rPr>
          <w:rFonts w:cstheme="minorHAnsi"/>
          <w:i/>
          <w:iCs/>
        </w:rPr>
        <w:t xml:space="preserve"> – środki finansowe dla gmin na dofinansowanie podmiotów wrażliwych z tytułu wykorzystania niektórych źródeł ciepła - 13 667,55 zł. na olej grzewczy.</w:t>
      </w:r>
    </w:p>
    <w:p w14:paraId="7119898D" w14:textId="77777777" w:rsidR="003B6C6D" w:rsidRPr="00F0221F" w:rsidRDefault="003B6C6D" w:rsidP="003B6C6D">
      <w:pPr>
        <w:spacing w:line="276" w:lineRule="auto"/>
        <w:ind w:left="708"/>
        <w:jc w:val="both"/>
        <w:rPr>
          <w:rFonts w:cstheme="minorHAnsi"/>
          <w:i/>
          <w:iCs/>
        </w:rPr>
      </w:pPr>
      <w:r w:rsidRPr="00F0221F">
        <w:rPr>
          <w:rFonts w:cstheme="minorHAnsi"/>
          <w:i/>
          <w:iCs/>
        </w:rPr>
        <w:t>-</w:t>
      </w:r>
      <w:r w:rsidRPr="00F0221F">
        <w:rPr>
          <w:rFonts w:cstheme="minorHAnsi"/>
          <w:b/>
          <w:bCs/>
          <w:i/>
          <w:iCs/>
        </w:rPr>
        <w:t>Gminna Komisja Rozwiązywania Problemów Alkoholowych</w:t>
      </w:r>
      <w:r w:rsidRPr="00F0221F">
        <w:rPr>
          <w:rFonts w:cstheme="minorHAnsi"/>
          <w:i/>
          <w:iCs/>
        </w:rPr>
        <w:t xml:space="preserve"> w Sosnowicy: </w:t>
      </w:r>
    </w:p>
    <w:p w14:paraId="7BBED4F7" w14:textId="2C21497D" w:rsidR="003B6C6D" w:rsidRPr="00F0221F" w:rsidRDefault="003B6C6D" w:rsidP="003B6C6D">
      <w:pPr>
        <w:numPr>
          <w:ilvl w:val="0"/>
          <w:numId w:val="106"/>
        </w:numPr>
        <w:spacing w:after="0" w:line="276" w:lineRule="auto"/>
        <w:jc w:val="both"/>
        <w:rPr>
          <w:rFonts w:cstheme="minorHAnsi"/>
          <w:i/>
          <w:iCs/>
        </w:rPr>
      </w:pPr>
      <w:r w:rsidRPr="00F0221F">
        <w:rPr>
          <w:rFonts w:cstheme="minorHAnsi"/>
          <w:i/>
          <w:iCs/>
        </w:rPr>
        <w:t>2000 zł – realizacja zadania „Trening umiejętności spędzania czasu wolnego połączony z integracją uczestników ŚDS pozwalający budować kompetencje społeczne</w:t>
      </w:r>
      <w:r w:rsidR="00C43DA4">
        <w:rPr>
          <w:rFonts w:cstheme="minorHAnsi"/>
          <w:i/>
          <w:iCs/>
        </w:rPr>
        <w:br/>
      </w:r>
      <w:r w:rsidRPr="00F0221F">
        <w:rPr>
          <w:rFonts w:cstheme="minorHAnsi"/>
          <w:i/>
          <w:iCs/>
        </w:rPr>
        <w:lastRenderedPageBreak/>
        <w:t>i zaangażowanie we wspólne planowanie kreatywnych form spędzania czasu wolnego jako alternatywa unikania przebywania w towarzystwie osób nadużywających alkoholu. Budowanie i wzmacnianie poczucia własnej wartości, rozwój edukacyjny</w:t>
      </w:r>
      <w:r w:rsidR="00C43DA4">
        <w:rPr>
          <w:rFonts w:cstheme="minorHAnsi"/>
          <w:i/>
          <w:iCs/>
        </w:rPr>
        <w:br/>
      </w:r>
      <w:r w:rsidRPr="00F0221F">
        <w:rPr>
          <w:rFonts w:cstheme="minorHAnsi"/>
          <w:i/>
          <w:iCs/>
        </w:rPr>
        <w:t>i poznawczy uczestników Środowiskowego Domu Samopomocy w Sosnowicy” Wyjazd uczestników do Kazimierza Dolnego.</w:t>
      </w:r>
    </w:p>
    <w:p w14:paraId="62FCF38D" w14:textId="77777777" w:rsidR="003B6C6D" w:rsidRPr="00F0221F" w:rsidRDefault="003B6C6D" w:rsidP="003B6C6D">
      <w:pPr>
        <w:numPr>
          <w:ilvl w:val="0"/>
          <w:numId w:val="106"/>
        </w:numPr>
        <w:spacing w:after="0" w:line="276" w:lineRule="auto"/>
        <w:jc w:val="both"/>
        <w:rPr>
          <w:rFonts w:cstheme="minorHAnsi"/>
          <w:i/>
          <w:iCs/>
        </w:rPr>
      </w:pPr>
      <w:r w:rsidRPr="00F0221F">
        <w:rPr>
          <w:rFonts w:cstheme="minorHAnsi"/>
          <w:i/>
          <w:iCs/>
        </w:rPr>
        <w:t>4500 zł – realizacja zadania „Rozwijanie umiejętności spędzania czasu wolnego połączone z integracją uczestników ŚDS, GOK i czytelników GBP w Sosnowicy pozwalający budować kompetencje społeczne i zaangażowanie we wspólne planowanie kreatywnych form spędzania czasu wolnego jako alternatywa ryzykownych form zachowań związanych z przebywaniem w towarzystwie osób nadużywających alkoholu. Budowanie i wzmacnianie poczucia własnej wartości, rozwój edukacyjny i poznawczy w/w grupy odbiorców w zakresie profilaktyki uzależnień.</w:t>
      </w:r>
      <w:r w:rsidRPr="00F0221F">
        <w:rPr>
          <w:rFonts w:cstheme="minorHAnsi"/>
          <w:b/>
          <w:bCs/>
          <w:i/>
          <w:iCs/>
        </w:rPr>
        <w:t>”</w:t>
      </w:r>
      <w:r w:rsidRPr="00F0221F">
        <w:rPr>
          <w:rFonts w:cstheme="minorHAnsi"/>
          <w:b/>
          <w:bCs/>
        </w:rPr>
        <w:t xml:space="preserve"> </w:t>
      </w:r>
      <w:r w:rsidRPr="00F0221F">
        <w:rPr>
          <w:rFonts w:cstheme="minorHAnsi"/>
          <w:i/>
          <w:iCs/>
        </w:rPr>
        <w:t xml:space="preserve">Warsztaty z rękodzieła (haft diamentowy, szydełkowanie, kartki świąteczne) prowadzone przez Uczestników ŚDS w Szkole, GOK-u, Bibliotece i ŚDS ze społecznością lokalną (uczniowie, czytelnicy, koła gospodyń wiejskich, seniorzy) połączone z pogadanką na temat profilaktyki uzależnień.  </w:t>
      </w:r>
    </w:p>
    <w:p w14:paraId="1D1850C0" w14:textId="77777777" w:rsidR="003B6C6D" w:rsidRPr="00F0221F" w:rsidRDefault="003B6C6D" w:rsidP="003B6C6D">
      <w:pPr>
        <w:ind w:left="709"/>
        <w:rPr>
          <w:rFonts w:cstheme="minorHAnsi"/>
          <w:i/>
          <w:iCs/>
        </w:rPr>
      </w:pPr>
    </w:p>
    <w:p w14:paraId="48DE9823" w14:textId="77777777" w:rsidR="003B6C6D" w:rsidRPr="00F0221F" w:rsidRDefault="003B6C6D" w:rsidP="003B6C6D">
      <w:pPr>
        <w:rPr>
          <w:rFonts w:cstheme="minorHAnsi"/>
        </w:rPr>
      </w:pPr>
    </w:p>
    <w:p w14:paraId="1E7F4E02" w14:textId="77777777" w:rsidR="003B6C6D" w:rsidRPr="00F0221F" w:rsidRDefault="003B6C6D" w:rsidP="003B6C6D">
      <w:pPr>
        <w:numPr>
          <w:ilvl w:val="0"/>
          <w:numId w:val="34"/>
        </w:numPr>
        <w:spacing w:after="0" w:line="240" w:lineRule="auto"/>
        <w:rPr>
          <w:rFonts w:cstheme="minorHAnsi"/>
        </w:rPr>
      </w:pPr>
      <w:r w:rsidRPr="00F0221F">
        <w:rPr>
          <w:rFonts w:cstheme="minorHAnsi"/>
        </w:rPr>
        <w:t>Liczba pracowników zatrudnionych w Domu:</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434"/>
        <w:gridCol w:w="2243"/>
        <w:gridCol w:w="2240"/>
      </w:tblGrid>
      <w:tr w:rsidR="003B6C6D" w:rsidRPr="00F0221F" w14:paraId="4272E604" w14:textId="77777777" w:rsidTr="006F4DEC">
        <w:tc>
          <w:tcPr>
            <w:tcW w:w="2088" w:type="dxa"/>
          </w:tcPr>
          <w:p w14:paraId="14E06DA8" w14:textId="77777777" w:rsidR="003B6C6D" w:rsidRPr="00F0221F" w:rsidRDefault="003B6C6D" w:rsidP="006F4DEC">
            <w:pPr>
              <w:jc w:val="center"/>
              <w:rPr>
                <w:rFonts w:cstheme="minorHAnsi"/>
                <w:b/>
              </w:rPr>
            </w:pPr>
          </w:p>
          <w:p w14:paraId="00DB9216" w14:textId="77777777" w:rsidR="003B6C6D" w:rsidRPr="00F0221F" w:rsidRDefault="003B6C6D" w:rsidP="006F4DEC">
            <w:pPr>
              <w:rPr>
                <w:rFonts w:cstheme="minorHAnsi"/>
                <w:b/>
              </w:rPr>
            </w:pPr>
            <w:r w:rsidRPr="00F0221F">
              <w:rPr>
                <w:rFonts w:cstheme="minorHAnsi"/>
                <w:b/>
              </w:rPr>
              <w:t>Stanowiska pracy</w:t>
            </w:r>
          </w:p>
        </w:tc>
        <w:tc>
          <w:tcPr>
            <w:tcW w:w="2518" w:type="dxa"/>
          </w:tcPr>
          <w:p w14:paraId="0280177C" w14:textId="77777777" w:rsidR="003B6C6D" w:rsidRPr="00F0221F" w:rsidRDefault="003B6C6D" w:rsidP="006F4DEC">
            <w:pPr>
              <w:jc w:val="center"/>
              <w:rPr>
                <w:rFonts w:cstheme="minorHAnsi"/>
                <w:b/>
              </w:rPr>
            </w:pPr>
            <w:r w:rsidRPr="00F0221F">
              <w:rPr>
                <w:rFonts w:cstheme="minorHAnsi"/>
                <w:b/>
              </w:rPr>
              <w:t>Wymiar czasu pracy (w przeliczeniu na etaty)</w:t>
            </w:r>
          </w:p>
        </w:tc>
        <w:tc>
          <w:tcPr>
            <w:tcW w:w="2303" w:type="dxa"/>
          </w:tcPr>
          <w:p w14:paraId="07119A16" w14:textId="77777777" w:rsidR="003B6C6D" w:rsidRPr="00F0221F" w:rsidRDefault="003B6C6D" w:rsidP="006F4DEC">
            <w:pPr>
              <w:jc w:val="center"/>
              <w:rPr>
                <w:rFonts w:cstheme="minorHAnsi"/>
                <w:b/>
              </w:rPr>
            </w:pPr>
            <w:r w:rsidRPr="00F0221F">
              <w:rPr>
                <w:rFonts w:cstheme="minorHAnsi"/>
                <w:b/>
              </w:rPr>
              <w:t>Rodzaj umowy (umowa o pracę, na zastępstwo, zlecenie, inne rodzaje umów i zatrudnienia)</w:t>
            </w:r>
          </w:p>
        </w:tc>
        <w:tc>
          <w:tcPr>
            <w:tcW w:w="2303" w:type="dxa"/>
          </w:tcPr>
          <w:p w14:paraId="4950F925" w14:textId="77777777" w:rsidR="003B6C6D" w:rsidRPr="00F0221F" w:rsidRDefault="003B6C6D" w:rsidP="006F4DEC">
            <w:pPr>
              <w:jc w:val="center"/>
              <w:rPr>
                <w:rFonts w:cstheme="minorHAnsi"/>
                <w:b/>
              </w:rPr>
            </w:pPr>
            <w:r w:rsidRPr="00F0221F">
              <w:rPr>
                <w:rFonts w:cstheme="minorHAnsi"/>
                <w:b/>
              </w:rPr>
              <w:t>Umowa na czas określony lub nieokreślony</w:t>
            </w:r>
          </w:p>
        </w:tc>
      </w:tr>
      <w:tr w:rsidR="003B6C6D" w:rsidRPr="00F0221F" w14:paraId="69A97DF5" w14:textId="77777777" w:rsidTr="006F4DEC">
        <w:tc>
          <w:tcPr>
            <w:tcW w:w="2088" w:type="dxa"/>
          </w:tcPr>
          <w:p w14:paraId="4CEF0590" w14:textId="77777777" w:rsidR="003B6C6D" w:rsidRPr="00F0221F" w:rsidRDefault="003B6C6D" w:rsidP="006F4DEC">
            <w:pPr>
              <w:rPr>
                <w:rFonts w:cstheme="minorHAnsi"/>
              </w:rPr>
            </w:pPr>
            <w:r w:rsidRPr="00F0221F">
              <w:rPr>
                <w:rFonts w:cstheme="minorHAnsi"/>
              </w:rPr>
              <w:t>Kierownik</w:t>
            </w:r>
          </w:p>
        </w:tc>
        <w:tc>
          <w:tcPr>
            <w:tcW w:w="2518" w:type="dxa"/>
          </w:tcPr>
          <w:p w14:paraId="08B5448D" w14:textId="77777777" w:rsidR="003B6C6D" w:rsidRPr="00F0221F" w:rsidRDefault="003B6C6D" w:rsidP="006F4DEC">
            <w:pPr>
              <w:rPr>
                <w:rFonts w:cstheme="minorHAnsi"/>
              </w:rPr>
            </w:pPr>
            <w:r w:rsidRPr="00F0221F">
              <w:rPr>
                <w:rFonts w:cstheme="minorHAnsi"/>
              </w:rPr>
              <w:t>1</w:t>
            </w:r>
          </w:p>
        </w:tc>
        <w:tc>
          <w:tcPr>
            <w:tcW w:w="2303" w:type="dxa"/>
          </w:tcPr>
          <w:p w14:paraId="2D138388" w14:textId="77777777" w:rsidR="003B6C6D" w:rsidRPr="00F0221F" w:rsidRDefault="003B6C6D" w:rsidP="006F4DEC">
            <w:pPr>
              <w:rPr>
                <w:rFonts w:cstheme="minorHAnsi"/>
              </w:rPr>
            </w:pPr>
            <w:r w:rsidRPr="00F0221F">
              <w:rPr>
                <w:rFonts w:cstheme="minorHAnsi"/>
              </w:rPr>
              <w:t>Umowa o pracę</w:t>
            </w:r>
          </w:p>
        </w:tc>
        <w:tc>
          <w:tcPr>
            <w:tcW w:w="2303" w:type="dxa"/>
          </w:tcPr>
          <w:p w14:paraId="60A9B59F" w14:textId="77777777" w:rsidR="003B6C6D" w:rsidRPr="00F0221F" w:rsidRDefault="003B6C6D" w:rsidP="006F4DEC">
            <w:pPr>
              <w:rPr>
                <w:rFonts w:cstheme="minorHAnsi"/>
              </w:rPr>
            </w:pPr>
            <w:r w:rsidRPr="00F0221F">
              <w:rPr>
                <w:rFonts w:cstheme="minorHAnsi"/>
              </w:rPr>
              <w:t xml:space="preserve">Umowa o pracę na czas nieokreślony </w:t>
            </w:r>
          </w:p>
        </w:tc>
      </w:tr>
      <w:tr w:rsidR="003B6C6D" w:rsidRPr="00F0221F" w14:paraId="5D000565" w14:textId="77777777" w:rsidTr="006F4DEC">
        <w:tc>
          <w:tcPr>
            <w:tcW w:w="2088" w:type="dxa"/>
          </w:tcPr>
          <w:p w14:paraId="2652211B" w14:textId="77777777" w:rsidR="003B6C6D" w:rsidRPr="00F0221F" w:rsidRDefault="003B6C6D" w:rsidP="006F4DEC">
            <w:pPr>
              <w:rPr>
                <w:rFonts w:cstheme="minorHAnsi"/>
              </w:rPr>
            </w:pPr>
            <w:r w:rsidRPr="00F0221F">
              <w:rPr>
                <w:rFonts w:cstheme="minorHAnsi"/>
              </w:rPr>
              <w:t>Główna księgowa</w:t>
            </w:r>
          </w:p>
        </w:tc>
        <w:tc>
          <w:tcPr>
            <w:tcW w:w="2518" w:type="dxa"/>
          </w:tcPr>
          <w:p w14:paraId="37CCE160" w14:textId="77777777" w:rsidR="003B6C6D" w:rsidRPr="00F0221F" w:rsidRDefault="003B6C6D" w:rsidP="006F4DEC">
            <w:pPr>
              <w:rPr>
                <w:rFonts w:cstheme="minorHAnsi"/>
              </w:rPr>
            </w:pPr>
            <w:r w:rsidRPr="00F0221F">
              <w:rPr>
                <w:rFonts w:cstheme="minorHAnsi"/>
              </w:rPr>
              <w:t xml:space="preserve">0,50 </w:t>
            </w:r>
          </w:p>
        </w:tc>
        <w:tc>
          <w:tcPr>
            <w:tcW w:w="2303" w:type="dxa"/>
          </w:tcPr>
          <w:p w14:paraId="49EEEE2D" w14:textId="77777777" w:rsidR="003B6C6D" w:rsidRPr="00F0221F" w:rsidRDefault="003B6C6D" w:rsidP="006F4DEC">
            <w:pPr>
              <w:rPr>
                <w:rFonts w:cstheme="minorHAnsi"/>
              </w:rPr>
            </w:pPr>
            <w:r w:rsidRPr="00F0221F">
              <w:rPr>
                <w:rFonts w:cstheme="minorHAnsi"/>
              </w:rPr>
              <w:t>Umowa o pracę</w:t>
            </w:r>
          </w:p>
        </w:tc>
        <w:tc>
          <w:tcPr>
            <w:tcW w:w="2303" w:type="dxa"/>
          </w:tcPr>
          <w:p w14:paraId="6E340711" w14:textId="77777777" w:rsidR="003B6C6D" w:rsidRPr="00F0221F" w:rsidRDefault="003B6C6D" w:rsidP="006F4DEC">
            <w:pPr>
              <w:rPr>
                <w:rFonts w:cstheme="minorHAnsi"/>
              </w:rPr>
            </w:pPr>
            <w:r w:rsidRPr="00F0221F">
              <w:rPr>
                <w:rFonts w:cstheme="minorHAnsi"/>
              </w:rPr>
              <w:t xml:space="preserve">Umowa na czas nieokreślony </w:t>
            </w:r>
          </w:p>
        </w:tc>
      </w:tr>
      <w:tr w:rsidR="003B6C6D" w:rsidRPr="00F0221F" w14:paraId="334CF3A1" w14:textId="77777777" w:rsidTr="006F4DEC">
        <w:tc>
          <w:tcPr>
            <w:tcW w:w="2088" w:type="dxa"/>
          </w:tcPr>
          <w:p w14:paraId="64DBD505" w14:textId="77777777" w:rsidR="003B6C6D" w:rsidRPr="00F0221F" w:rsidRDefault="003B6C6D" w:rsidP="006F4DEC">
            <w:pPr>
              <w:rPr>
                <w:rFonts w:cstheme="minorHAnsi"/>
              </w:rPr>
            </w:pPr>
            <w:r w:rsidRPr="00F0221F">
              <w:rPr>
                <w:rFonts w:cstheme="minorHAnsi"/>
              </w:rPr>
              <w:t>Terapeuta</w:t>
            </w:r>
          </w:p>
        </w:tc>
        <w:tc>
          <w:tcPr>
            <w:tcW w:w="2518" w:type="dxa"/>
          </w:tcPr>
          <w:p w14:paraId="60881F25" w14:textId="77777777" w:rsidR="003B6C6D" w:rsidRPr="00F0221F" w:rsidRDefault="003B6C6D" w:rsidP="006F4DEC">
            <w:pPr>
              <w:rPr>
                <w:rFonts w:cstheme="minorHAnsi"/>
              </w:rPr>
            </w:pPr>
            <w:r w:rsidRPr="00F0221F">
              <w:rPr>
                <w:rFonts w:cstheme="minorHAnsi"/>
              </w:rPr>
              <w:t>1</w:t>
            </w:r>
          </w:p>
        </w:tc>
        <w:tc>
          <w:tcPr>
            <w:tcW w:w="2303" w:type="dxa"/>
          </w:tcPr>
          <w:p w14:paraId="611FB1B8" w14:textId="77777777" w:rsidR="003B6C6D" w:rsidRPr="00F0221F" w:rsidRDefault="003B6C6D" w:rsidP="006F4DEC">
            <w:pPr>
              <w:rPr>
                <w:rFonts w:cstheme="minorHAnsi"/>
              </w:rPr>
            </w:pPr>
            <w:r w:rsidRPr="00F0221F">
              <w:rPr>
                <w:rFonts w:cstheme="minorHAnsi"/>
              </w:rPr>
              <w:t>Umowa o pracę</w:t>
            </w:r>
          </w:p>
        </w:tc>
        <w:tc>
          <w:tcPr>
            <w:tcW w:w="2303" w:type="dxa"/>
          </w:tcPr>
          <w:p w14:paraId="17F1D389" w14:textId="77777777" w:rsidR="003B6C6D" w:rsidRPr="00F0221F" w:rsidRDefault="003B6C6D" w:rsidP="006F4DEC">
            <w:pPr>
              <w:rPr>
                <w:rFonts w:cstheme="minorHAnsi"/>
              </w:rPr>
            </w:pPr>
            <w:r w:rsidRPr="00F0221F">
              <w:rPr>
                <w:rFonts w:cstheme="minorHAnsi"/>
              </w:rPr>
              <w:t>Umowa na czas nieokreślony</w:t>
            </w:r>
          </w:p>
        </w:tc>
      </w:tr>
      <w:tr w:rsidR="003B6C6D" w:rsidRPr="00F0221F" w14:paraId="6FB1743B" w14:textId="77777777" w:rsidTr="006F4DEC">
        <w:tc>
          <w:tcPr>
            <w:tcW w:w="2088" w:type="dxa"/>
          </w:tcPr>
          <w:p w14:paraId="2A2B3E8E" w14:textId="77777777" w:rsidR="003B6C6D" w:rsidRPr="00F0221F" w:rsidRDefault="003B6C6D" w:rsidP="006F4DEC">
            <w:pPr>
              <w:rPr>
                <w:rFonts w:cstheme="minorHAnsi"/>
              </w:rPr>
            </w:pPr>
            <w:r w:rsidRPr="00F0221F">
              <w:rPr>
                <w:rFonts w:cstheme="minorHAnsi"/>
              </w:rPr>
              <w:t>Terapeuta zajęciowy</w:t>
            </w:r>
          </w:p>
        </w:tc>
        <w:tc>
          <w:tcPr>
            <w:tcW w:w="2518" w:type="dxa"/>
          </w:tcPr>
          <w:p w14:paraId="580BA9F9" w14:textId="77777777" w:rsidR="003B6C6D" w:rsidRPr="00F0221F" w:rsidRDefault="003B6C6D" w:rsidP="006F4DEC">
            <w:pPr>
              <w:rPr>
                <w:rFonts w:cstheme="minorHAnsi"/>
              </w:rPr>
            </w:pPr>
            <w:r w:rsidRPr="00F0221F">
              <w:rPr>
                <w:rFonts w:cstheme="minorHAnsi"/>
              </w:rPr>
              <w:t>1</w:t>
            </w:r>
          </w:p>
        </w:tc>
        <w:tc>
          <w:tcPr>
            <w:tcW w:w="2303" w:type="dxa"/>
          </w:tcPr>
          <w:p w14:paraId="52848DDF" w14:textId="77777777" w:rsidR="003B6C6D" w:rsidRPr="00F0221F" w:rsidRDefault="003B6C6D" w:rsidP="006F4DEC">
            <w:pPr>
              <w:rPr>
                <w:rFonts w:cstheme="minorHAnsi"/>
              </w:rPr>
            </w:pPr>
            <w:r w:rsidRPr="00F0221F">
              <w:rPr>
                <w:rFonts w:cstheme="minorHAnsi"/>
              </w:rPr>
              <w:t>Umowa o pracę</w:t>
            </w:r>
          </w:p>
        </w:tc>
        <w:tc>
          <w:tcPr>
            <w:tcW w:w="2303" w:type="dxa"/>
          </w:tcPr>
          <w:p w14:paraId="42438ABD" w14:textId="77777777" w:rsidR="003B6C6D" w:rsidRPr="00F0221F" w:rsidRDefault="003B6C6D" w:rsidP="006F4DEC">
            <w:pPr>
              <w:rPr>
                <w:rFonts w:cstheme="minorHAnsi"/>
              </w:rPr>
            </w:pPr>
            <w:r w:rsidRPr="00F0221F">
              <w:rPr>
                <w:rFonts w:cstheme="minorHAnsi"/>
              </w:rPr>
              <w:t>Umowa na czas określony do 31.03.2022r. Od 01.04.2022 r.</w:t>
            </w:r>
          </w:p>
          <w:p w14:paraId="342E4FA0" w14:textId="77777777" w:rsidR="003B6C6D" w:rsidRPr="00F0221F" w:rsidRDefault="003B6C6D" w:rsidP="006F4DEC">
            <w:pPr>
              <w:rPr>
                <w:rFonts w:cstheme="minorHAnsi"/>
              </w:rPr>
            </w:pPr>
            <w:r w:rsidRPr="00F0221F">
              <w:rPr>
                <w:rFonts w:cstheme="minorHAnsi"/>
              </w:rPr>
              <w:t>umowa na czas nieokreślony</w:t>
            </w:r>
          </w:p>
        </w:tc>
      </w:tr>
      <w:tr w:rsidR="003B6C6D" w:rsidRPr="00F0221F" w14:paraId="62DDB4CD" w14:textId="77777777" w:rsidTr="006F4DEC">
        <w:tc>
          <w:tcPr>
            <w:tcW w:w="2088" w:type="dxa"/>
          </w:tcPr>
          <w:p w14:paraId="05C4E3BD" w14:textId="77777777" w:rsidR="003B6C6D" w:rsidRPr="00F0221F" w:rsidRDefault="003B6C6D" w:rsidP="006F4DEC">
            <w:pPr>
              <w:rPr>
                <w:rFonts w:cstheme="minorHAnsi"/>
              </w:rPr>
            </w:pPr>
            <w:r w:rsidRPr="00F0221F">
              <w:rPr>
                <w:rFonts w:cstheme="minorHAnsi"/>
              </w:rPr>
              <w:t>Opiekun medyczny</w:t>
            </w:r>
          </w:p>
        </w:tc>
        <w:tc>
          <w:tcPr>
            <w:tcW w:w="2518" w:type="dxa"/>
          </w:tcPr>
          <w:p w14:paraId="6D617724" w14:textId="77777777" w:rsidR="003B6C6D" w:rsidRPr="00F0221F" w:rsidRDefault="003B6C6D" w:rsidP="006F4DEC">
            <w:pPr>
              <w:rPr>
                <w:rFonts w:cstheme="minorHAnsi"/>
              </w:rPr>
            </w:pPr>
            <w:r w:rsidRPr="00F0221F">
              <w:rPr>
                <w:rFonts w:cstheme="minorHAnsi"/>
              </w:rPr>
              <w:t>1</w:t>
            </w:r>
          </w:p>
        </w:tc>
        <w:tc>
          <w:tcPr>
            <w:tcW w:w="2303" w:type="dxa"/>
          </w:tcPr>
          <w:p w14:paraId="4F2483BB" w14:textId="77777777" w:rsidR="003B6C6D" w:rsidRPr="00F0221F" w:rsidRDefault="003B6C6D" w:rsidP="006F4DEC">
            <w:pPr>
              <w:rPr>
                <w:rFonts w:cstheme="minorHAnsi"/>
              </w:rPr>
            </w:pPr>
            <w:r w:rsidRPr="00F0221F">
              <w:rPr>
                <w:rFonts w:cstheme="minorHAnsi"/>
              </w:rPr>
              <w:t>Umowa o pracę</w:t>
            </w:r>
          </w:p>
        </w:tc>
        <w:tc>
          <w:tcPr>
            <w:tcW w:w="2303" w:type="dxa"/>
          </w:tcPr>
          <w:p w14:paraId="46DE8D40" w14:textId="77777777" w:rsidR="003B6C6D" w:rsidRPr="00F0221F" w:rsidRDefault="003B6C6D" w:rsidP="006F4DEC">
            <w:pPr>
              <w:rPr>
                <w:rFonts w:cstheme="minorHAnsi"/>
              </w:rPr>
            </w:pPr>
            <w:r w:rsidRPr="00F0221F">
              <w:rPr>
                <w:rFonts w:cstheme="minorHAnsi"/>
              </w:rPr>
              <w:t xml:space="preserve">Umowa na czas nieokreślony </w:t>
            </w:r>
          </w:p>
        </w:tc>
      </w:tr>
      <w:tr w:rsidR="003B6C6D" w:rsidRPr="00F0221F" w14:paraId="113CAFEC" w14:textId="77777777" w:rsidTr="006F4DEC">
        <w:tc>
          <w:tcPr>
            <w:tcW w:w="2088" w:type="dxa"/>
          </w:tcPr>
          <w:p w14:paraId="6E6E1388" w14:textId="77777777" w:rsidR="003B6C6D" w:rsidRPr="00F0221F" w:rsidRDefault="003B6C6D" w:rsidP="006F4DEC">
            <w:pPr>
              <w:rPr>
                <w:rFonts w:cstheme="minorHAnsi"/>
              </w:rPr>
            </w:pPr>
            <w:r w:rsidRPr="00F0221F">
              <w:rPr>
                <w:rFonts w:cstheme="minorHAnsi"/>
              </w:rPr>
              <w:t>Pracownik socjalny</w:t>
            </w:r>
          </w:p>
        </w:tc>
        <w:tc>
          <w:tcPr>
            <w:tcW w:w="2518" w:type="dxa"/>
          </w:tcPr>
          <w:p w14:paraId="0FF03A4D" w14:textId="77777777" w:rsidR="003B6C6D" w:rsidRPr="00F0221F" w:rsidRDefault="003B6C6D" w:rsidP="006F4DEC">
            <w:pPr>
              <w:rPr>
                <w:rFonts w:cstheme="minorHAnsi"/>
              </w:rPr>
            </w:pPr>
            <w:r w:rsidRPr="00F0221F">
              <w:rPr>
                <w:rFonts w:cstheme="minorHAnsi"/>
              </w:rPr>
              <w:t xml:space="preserve">4 godziny miesięcznie </w:t>
            </w:r>
          </w:p>
        </w:tc>
        <w:tc>
          <w:tcPr>
            <w:tcW w:w="2303" w:type="dxa"/>
          </w:tcPr>
          <w:p w14:paraId="0DF9530C" w14:textId="77777777" w:rsidR="003B6C6D" w:rsidRPr="00F0221F" w:rsidRDefault="003B6C6D" w:rsidP="006F4DEC">
            <w:pPr>
              <w:rPr>
                <w:rFonts w:cstheme="minorHAnsi"/>
              </w:rPr>
            </w:pPr>
            <w:r w:rsidRPr="00F0221F">
              <w:rPr>
                <w:rFonts w:cstheme="minorHAnsi"/>
              </w:rPr>
              <w:t>Umowa zlecenie</w:t>
            </w:r>
          </w:p>
        </w:tc>
        <w:tc>
          <w:tcPr>
            <w:tcW w:w="2303" w:type="dxa"/>
          </w:tcPr>
          <w:p w14:paraId="30F3BA3E" w14:textId="77777777" w:rsidR="003B6C6D" w:rsidRPr="00F0221F" w:rsidRDefault="003B6C6D" w:rsidP="006F4DEC">
            <w:pPr>
              <w:widowControl w:val="0"/>
              <w:suppressAutoHyphens/>
              <w:autoSpaceDN w:val="0"/>
              <w:spacing w:after="120"/>
              <w:jc w:val="both"/>
              <w:textAlignment w:val="baseline"/>
              <w:rPr>
                <w:rFonts w:eastAsia="SimSun" w:cstheme="minorHAnsi"/>
                <w:kern w:val="3"/>
                <w:lang w:eastAsia="zh-CN" w:bidi="hi-IN"/>
              </w:rPr>
            </w:pPr>
            <w:r w:rsidRPr="00F0221F">
              <w:rPr>
                <w:rFonts w:eastAsia="SimSun" w:cstheme="minorHAnsi"/>
                <w:kern w:val="3"/>
                <w:lang w:eastAsia="zh-CN" w:bidi="hi-IN"/>
              </w:rPr>
              <w:t xml:space="preserve">Umowa zlecenie </w:t>
            </w:r>
            <w:r w:rsidRPr="00F0221F">
              <w:rPr>
                <w:rFonts w:eastAsia="SimSun" w:cstheme="minorHAnsi"/>
                <w:bCs/>
                <w:kern w:val="3"/>
                <w:lang w:eastAsia="zh-CN" w:bidi="hi-IN"/>
              </w:rPr>
              <w:t xml:space="preserve">od dnia 01.01.2022 r. do </w:t>
            </w:r>
            <w:r w:rsidRPr="00F0221F">
              <w:rPr>
                <w:rFonts w:eastAsia="SimSun" w:cstheme="minorHAnsi"/>
                <w:bCs/>
                <w:kern w:val="3"/>
                <w:lang w:eastAsia="zh-CN" w:bidi="hi-IN"/>
              </w:rPr>
              <w:lastRenderedPageBreak/>
              <w:t>dnia 30.04.2022 r.</w:t>
            </w:r>
          </w:p>
        </w:tc>
      </w:tr>
    </w:tbl>
    <w:p w14:paraId="6035AA94" w14:textId="77777777" w:rsidR="003B6C6D" w:rsidRPr="00F0221F" w:rsidRDefault="003B6C6D" w:rsidP="003B6C6D">
      <w:pPr>
        <w:rPr>
          <w:rFonts w:cstheme="minorHAnsi"/>
          <w:i/>
          <w:iCs/>
        </w:rPr>
      </w:pPr>
    </w:p>
    <w:p w14:paraId="05DDD24D" w14:textId="77777777" w:rsidR="003B6C6D" w:rsidRPr="00F0221F" w:rsidRDefault="003B6C6D" w:rsidP="003B6C6D">
      <w:pPr>
        <w:jc w:val="both"/>
        <w:rPr>
          <w:rFonts w:cstheme="minorHAnsi"/>
          <w:b/>
          <w:iCs/>
        </w:rPr>
      </w:pPr>
      <w:r w:rsidRPr="00F0221F">
        <w:rPr>
          <w:rFonts w:cstheme="minorHAnsi"/>
          <w:b/>
          <w:iCs/>
        </w:rPr>
        <w:t xml:space="preserve">Średnia liczba uczestników poszczególnych zajęć w ciągu roku </w:t>
      </w:r>
      <w:r w:rsidRPr="00F0221F">
        <w:rPr>
          <w:rFonts w:cstheme="minorHAnsi"/>
          <w:iCs/>
        </w:rPr>
        <w:t>(z podziałem na miesiące)*: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92"/>
        <w:gridCol w:w="563"/>
        <w:gridCol w:w="592"/>
        <w:gridCol w:w="591"/>
        <w:gridCol w:w="591"/>
        <w:gridCol w:w="591"/>
        <w:gridCol w:w="591"/>
        <w:gridCol w:w="591"/>
        <w:gridCol w:w="591"/>
        <w:gridCol w:w="591"/>
        <w:gridCol w:w="591"/>
        <w:gridCol w:w="591"/>
        <w:gridCol w:w="1061"/>
      </w:tblGrid>
      <w:tr w:rsidR="003B6C6D" w:rsidRPr="00F0221F" w14:paraId="2AF1E828" w14:textId="77777777" w:rsidTr="006F4DEC">
        <w:trPr>
          <w:cantSplit/>
          <w:trHeight w:val="1918"/>
        </w:trPr>
        <w:tc>
          <w:tcPr>
            <w:tcW w:w="1310" w:type="dxa"/>
            <w:tcBorders>
              <w:bottom w:val="single" w:sz="4" w:space="0" w:color="auto"/>
              <w:tl2br w:val="single" w:sz="4" w:space="0" w:color="auto"/>
            </w:tcBorders>
          </w:tcPr>
          <w:p w14:paraId="29D981FB" w14:textId="77777777" w:rsidR="003B6C6D" w:rsidRPr="00F0221F" w:rsidRDefault="003B6C6D" w:rsidP="006F4DEC">
            <w:pPr>
              <w:rPr>
                <w:rFonts w:cstheme="minorHAnsi"/>
                <w:b/>
              </w:rPr>
            </w:pPr>
            <w:r w:rsidRPr="00F0221F">
              <w:rPr>
                <w:rFonts w:cstheme="minorHAnsi"/>
                <w:b/>
              </w:rPr>
              <w:t>miesiące</w:t>
            </w:r>
          </w:p>
          <w:p w14:paraId="185C41E5" w14:textId="77777777" w:rsidR="003B6C6D" w:rsidRPr="00F0221F" w:rsidRDefault="003B6C6D" w:rsidP="006F4DEC">
            <w:pPr>
              <w:rPr>
                <w:rFonts w:cstheme="minorHAnsi"/>
                <w:b/>
              </w:rPr>
            </w:pPr>
          </w:p>
          <w:p w14:paraId="26589B26" w14:textId="77777777" w:rsidR="003B6C6D" w:rsidRPr="00F0221F" w:rsidRDefault="003B6C6D" w:rsidP="006F4DEC">
            <w:pPr>
              <w:rPr>
                <w:rFonts w:cstheme="minorHAnsi"/>
                <w:b/>
              </w:rPr>
            </w:pPr>
          </w:p>
          <w:p w14:paraId="3044DA0C" w14:textId="77777777" w:rsidR="003B6C6D" w:rsidRPr="00F0221F" w:rsidRDefault="003B6C6D" w:rsidP="006F4DEC">
            <w:pPr>
              <w:rPr>
                <w:rFonts w:cstheme="minorHAnsi"/>
                <w:b/>
              </w:rPr>
            </w:pPr>
          </w:p>
          <w:p w14:paraId="5C6DBEA5" w14:textId="77777777" w:rsidR="003B6C6D" w:rsidRPr="00F0221F" w:rsidRDefault="003B6C6D" w:rsidP="006F4DEC">
            <w:pPr>
              <w:rPr>
                <w:rFonts w:cstheme="minorHAnsi"/>
                <w:b/>
              </w:rPr>
            </w:pPr>
          </w:p>
          <w:p w14:paraId="7937BA4C" w14:textId="77777777" w:rsidR="003B6C6D" w:rsidRPr="00F0221F" w:rsidRDefault="003B6C6D" w:rsidP="006F4DEC">
            <w:pPr>
              <w:rPr>
                <w:rFonts w:cstheme="minorHAnsi"/>
              </w:rPr>
            </w:pPr>
            <w:r w:rsidRPr="00F0221F">
              <w:rPr>
                <w:rFonts w:cstheme="minorHAnsi"/>
                <w:b/>
              </w:rPr>
              <w:t>zajęcia</w:t>
            </w:r>
          </w:p>
        </w:tc>
        <w:tc>
          <w:tcPr>
            <w:tcW w:w="576" w:type="dxa"/>
            <w:textDirection w:val="btLr"/>
          </w:tcPr>
          <w:p w14:paraId="69F2E733" w14:textId="77777777" w:rsidR="003B6C6D" w:rsidRPr="00F0221F" w:rsidRDefault="003B6C6D" w:rsidP="006F4DEC">
            <w:pPr>
              <w:ind w:left="113" w:right="113"/>
              <w:rPr>
                <w:rFonts w:cstheme="minorHAnsi"/>
                <w:b/>
              </w:rPr>
            </w:pPr>
            <w:r w:rsidRPr="00F0221F">
              <w:rPr>
                <w:rFonts w:cstheme="minorHAnsi"/>
                <w:b/>
              </w:rPr>
              <w:t>styczeń</w:t>
            </w:r>
          </w:p>
        </w:tc>
        <w:tc>
          <w:tcPr>
            <w:tcW w:w="543" w:type="dxa"/>
            <w:textDirection w:val="btLr"/>
          </w:tcPr>
          <w:p w14:paraId="269C7774" w14:textId="77777777" w:rsidR="003B6C6D" w:rsidRPr="00F0221F" w:rsidRDefault="003B6C6D" w:rsidP="006F4DEC">
            <w:pPr>
              <w:ind w:left="113" w:right="113"/>
              <w:rPr>
                <w:rFonts w:cstheme="minorHAnsi"/>
                <w:b/>
              </w:rPr>
            </w:pPr>
            <w:r w:rsidRPr="00F0221F">
              <w:rPr>
                <w:rFonts w:cstheme="minorHAnsi"/>
                <w:b/>
              </w:rPr>
              <w:t>luty</w:t>
            </w:r>
          </w:p>
        </w:tc>
        <w:tc>
          <w:tcPr>
            <w:tcW w:w="576" w:type="dxa"/>
            <w:textDirection w:val="btLr"/>
          </w:tcPr>
          <w:p w14:paraId="5B9F7481" w14:textId="77777777" w:rsidR="003B6C6D" w:rsidRPr="00F0221F" w:rsidRDefault="003B6C6D" w:rsidP="006F4DEC">
            <w:pPr>
              <w:ind w:left="113" w:right="113"/>
              <w:rPr>
                <w:rFonts w:cstheme="minorHAnsi"/>
                <w:b/>
              </w:rPr>
            </w:pPr>
            <w:r w:rsidRPr="00F0221F">
              <w:rPr>
                <w:rFonts w:cstheme="minorHAnsi"/>
                <w:b/>
              </w:rPr>
              <w:t>marzec</w:t>
            </w:r>
          </w:p>
        </w:tc>
        <w:tc>
          <w:tcPr>
            <w:tcW w:w="576" w:type="dxa"/>
            <w:textDirection w:val="btLr"/>
          </w:tcPr>
          <w:p w14:paraId="0F457120" w14:textId="77777777" w:rsidR="003B6C6D" w:rsidRPr="00F0221F" w:rsidRDefault="003B6C6D" w:rsidP="006F4DEC">
            <w:pPr>
              <w:ind w:left="113" w:right="113"/>
              <w:rPr>
                <w:rFonts w:cstheme="minorHAnsi"/>
                <w:b/>
              </w:rPr>
            </w:pPr>
            <w:r w:rsidRPr="00F0221F">
              <w:rPr>
                <w:rFonts w:cstheme="minorHAnsi"/>
                <w:b/>
              </w:rPr>
              <w:t>kwiecień</w:t>
            </w:r>
          </w:p>
        </w:tc>
        <w:tc>
          <w:tcPr>
            <w:tcW w:w="576" w:type="dxa"/>
            <w:textDirection w:val="btLr"/>
          </w:tcPr>
          <w:p w14:paraId="7611A08E" w14:textId="77777777" w:rsidR="003B6C6D" w:rsidRPr="00F0221F" w:rsidRDefault="003B6C6D" w:rsidP="006F4DEC">
            <w:pPr>
              <w:ind w:left="113" w:right="113"/>
              <w:rPr>
                <w:rFonts w:cstheme="minorHAnsi"/>
                <w:b/>
              </w:rPr>
            </w:pPr>
            <w:r w:rsidRPr="00F0221F">
              <w:rPr>
                <w:rFonts w:cstheme="minorHAnsi"/>
                <w:b/>
              </w:rPr>
              <w:t>maj</w:t>
            </w:r>
          </w:p>
        </w:tc>
        <w:tc>
          <w:tcPr>
            <w:tcW w:w="576" w:type="dxa"/>
            <w:textDirection w:val="btLr"/>
          </w:tcPr>
          <w:p w14:paraId="1D494FD0" w14:textId="77777777" w:rsidR="003B6C6D" w:rsidRPr="00F0221F" w:rsidRDefault="003B6C6D" w:rsidP="006F4DEC">
            <w:pPr>
              <w:ind w:left="113" w:right="113"/>
              <w:rPr>
                <w:rFonts w:cstheme="minorHAnsi"/>
                <w:b/>
              </w:rPr>
            </w:pPr>
            <w:r w:rsidRPr="00F0221F">
              <w:rPr>
                <w:rFonts w:cstheme="minorHAnsi"/>
                <w:b/>
              </w:rPr>
              <w:t>czerwiec</w:t>
            </w:r>
          </w:p>
        </w:tc>
        <w:tc>
          <w:tcPr>
            <w:tcW w:w="576" w:type="dxa"/>
            <w:textDirection w:val="btLr"/>
          </w:tcPr>
          <w:p w14:paraId="2087AB84" w14:textId="77777777" w:rsidR="003B6C6D" w:rsidRPr="00F0221F" w:rsidRDefault="003B6C6D" w:rsidP="006F4DEC">
            <w:pPr>
              <w:ind w:left="113" w:right="113"/>
              <w:rPr>
                <w:rFonts w:cstheme="minorHAnsi"/>
                <w:b/>
              </w:rPr>
            </w:pPr>
            <w:r w:rsidRPr="00F0221F">
              <w:rPr>
                <w:rFonts w:cstheme="minorHAnsi"/>
                <w:b/>
              </w:rPr>
              <w:t>lipiec</w:t>
            </w:r>
          </w:p>
        </w:tc>
        <w:tc>
          <w:tcPr>
            <w:tcW w:w="576" w:type="dxa"/>
            <w:textDirection w:val="btLr"/>
          </w:tcPr>
          <w:p w14:paraId="0FCBAF56" w14:textId="77777777" w:rsidR="003B6C6D" w:rsidRPr="00F0221F" w:rsidRDefault="003B6C6D" w:rsidP="006F4DEC">
            <w:pPr>
              <w:ind w:left="113" w:right="113"/>
              <w:rPr>
                <w:rFonts w:cstheme="minorHAnsi"/>
                <w:b/>
              </w:rPr>
            </w:pPr>
            <w:r w:rsidRPr="00F0221F">
              <w:rPr>
                <w:rFonts w:cstheme="minorHAnsi"/>
                <w:b/>
              </w:rPr>
              <w:t>sierpień</w:t>
            </w:r>
          </w:p>
        </w:tc>
        <w:tc>
          <w:tcPr>
            <w:tcW w:w="576" w:type="dxa"/>
            <w:textDirection w:val="btLr"/>
          </w:tcPr>
          <w:p w14:paraId="14123B8E" w14:textId="77777777" w:rsidR="003B6C6D" w:rsidRPr="00F0221F" w:rsidRDefault="003B6C6D" w:rsidP="006F4DEC">
            <w:pPr>
              <w:ind w:left="113" w:right="113"/>
              <w:rPr>
                <w:rFonts w:cstheme="minorHAnsi"/>
                <w:b/>
              </w:rPr>
            </w:pPr>
            <w:r w:rsidRPr="00F0221F">
              <w:rPr>
                <w:rFonts w:cstheme="minorHAnsi"/>
                <w:b/>
              </w:rPr>
              <w:t>wrzesień</w:t>
            </w:r>
          </w:p>
        </w:tc>
        <w:tc>
          <w:tcPr>
            <w:tcW w:w="576" w:type="dxa"/>
            <w:textDirection w:val="btLr"/>
          </w:tcPr>
          <w:p w14:paraId="1A836ABD" w14:textId="77777777" w:rsidR="003B6C6D" w:rsidRPr="00F0221F" w:rsidRDefault="003B6C6D" w:rsidP="006F4DEC">
            <w:pPr>
              <w:ind w:left="113" w:right="113"/>
              <w:rPr>
                <w:rFonts w:cstheme="minorHAnsi"/>
                <w:b/>
              </w:rPr>
            </w:pPr>
            <w:r w:rsidRPr="00F0221F">
              <w:rPr>
                <w:rFonts w:cstheme="minorHAnsi"/>
                <w:b/>
              </w:rPr>
              <w:t>październik</w:t>
            </w:r>
          </w:p>
        </w:tc>
        <w:tc>
          <w:tcPr>
            <w:tcW w:w="576" w:type="dxa"/>
            <w:textDirection w:val="btLr"/>
          </w:tcPr>
          <w:p w14:paraId="3EA29852" w14:textId="77777777" w:rsidR="003B6C6D" w:rsidRPr="00F0221F" w:rsidRDefault="003B6C6D" w:rsidP="006F4DEC">
            <w:pPr>
              <w:ind w:left="113" w:right="113"/>
              <w:rPr>
                <w:rFonts w:cstheme="minorHAnsi"/>
                <w:b/>
              </w:rPr>
            </w:pPr>
            <w:r w:rsidRPr="00F0221F">
              <w:rPr>
                <w:rFonts w:cstheme="minorHAnsi"/>
                <w:b/>
              </w:rPr>
              <w:t>listopad</w:t>
            </w:r>
          </w:p>
        </w:tc>
        <w:tc>
          <w:tcPr>
            <w:tcW w:w="576" w:type="dxa"/>
            <w:textDirection w:val="btLr"/>
          </w:tcPr>
          <w:p w14:paraId="7EBA5C73" w14:textId="77777777" w:rsidR="003B6C6D" w:rsidRPr="00F0221F" w:rsidRDefault="003B6C6D" w:rsidP="006F4DEC">
            <w:pPr>
              <w:ind w:left="113" w:right="113"/>
              <w:rPr>
                <w:rFonts w:cstheme="minorHAnsi"/>
                <w:b/>
              </w:rPr>
            </w:pPr>
            <w:r w:rsidRPr="00F0221F">
              <w:rPr>
                <w:rFonts w:cstheme="minorHAnsi"/>
                <w:b/>
              </w:rPr>
              <w:t>grudzień</w:t>
            </w:r>
          </w:p>
        </w:tc>
        <w:tc>
          <w:tcPr>
            <w:tcW w:w="1470" w:type="dxa"/>
            <w:vAlign w:val="center"/>
          </w:tcPr>
          <w:p w14:paraId="4E799FBD" w14:textId="77777777" w:rsidR="003B6C6D" w:rsidRPr="00F0221F" w:rsidRDefault="003B6C6D" w:rsidP="006F4DEC">
            <w:pPr>
              <w:jc w:val="center"/>
              <w:rPr>
                <w:rFonts w:cstheme="minorHAnsi"/>
                <w:b/>
              </w:rPr>
            </w:pPr>
            <w:r w:rsidRPr="00F0221F">
              <w:rPr>
                <w:rFonts w:cstheme="minorHAnsi"/>
                <w:b/>
              </w:rPr>
              <w:t>średnia liczba uczestników w roku 2022**</w:t>
            </w:r>
          </w:p>
        </w:tc>
      </w:tr>
      <w:tr w:rsidR="003B6C6D" w:rsidRPr="00F0221F" w14:paraId="5FFB1578" w14:textId="77777777" w:rsidTr="006F4DEC">
        <w:tc>
          <w:tcPr>
            <w:tcW w:w="1310" w:type="dxa"/>
            <w:tcBorders>
              <w:tl2br w:val="nil"/>
            </w:tcBorders>
            <w:vAlign w:val="center"/>
          </w:tcPr>
          <w:p w14:paraId="1D641FD9" w14:textId="77777777" w:rsidR="003B6C6D" w:rsidRPr="00F0221F" w:rsidRDefault="003B6C6D" w:rsidP="006F4DEC">
            <w:pPr>
              <w:rPr>
                <w:rFonts w:cstheme="minorHAnsi"/>
                <w:b/>
                <w:bCs/>
              </w:rPr>
            </w:pPr>
            <w:r w:rsidRPr="00F0221F">
              <w:rPr>
                <w:rFonts w:cstheme="minorHAnsi"/>
                <w:b/>
                <w:bCs/>
              </w:rPr>
              <w:t xml:space="preserve">pracownie terapii zajęciowej </w:t>
            </w:r>
          </w:p>
        </w:tc>
        <w:tc>
          <w:tcPr>
            <w:tcW w:w="576" w:type="dxa"/>
            <w:vAlign w:val="center"/>
          </w:tcPr>
          <w:p w14:paraId="25268F17" w14:textId="77777777" w:rsidR="003B6C6D" w:rsidRPr="00F0221F" w:rsidRDefault="003B6C6D" w:rsidP="006F4DEC">
            <w:pPr>
              <w:jc w:val="center"/>
              <w:rPr>
                <w:rFonts w:cstheme="minorHAnsi"/>
                <w:b/>
                <w:bCs/>
              </w:rPr>
            </w:pPr>
            <w:r w:rsidRPr="00F0221F">
              <w:rPr>
                <w:rFonts w:cstheme="minorHAnsi"/>
                <w:b/>
                <w:bCs/>
              </w:rPr>
              <w:t>11,84</w:t>
            </w:r>
          </w:p>
        </w:tc>
        <w:tc>
          <w:tcPr>
            <w:tcW w:w="543" w:type="dxa"/>
            <w:vAlign w:val="center"/>
          </w:tcPr>
          <w:p w14:paraId="534C353A" w14:textId="77777777" w:rsidR="003B6C6D" w:rsidRPr="00F0221F" w:rsidRDefault="003B6C6D" w:rsidP="006F4DEC">
            <w:pPr>
              <w:jc w:val="center"/>
              <w:rPr>
                <w:rFonts w:cstheme="minorHAnsi"/>
                <w:b/>
                <w:bCs/>
              </w:rPr>
            </w:pPr>
            <w:r w:rsidRPr="00F0221F">
              <w:rPr>
                <w:rFonts w:cstheme="minorHAnsi"/>
                <w:b/>
                <w:bCs/>
              </w:rPr>
              <w:t>8,55</w:t>
            </w:r>
          </w:p>
        </w:tc>
        <w:tc>
          <w:tcPr>
            <w:tcW w:w="576" w:type="dxa"/>
            <w:vAlign w:val="center"/>
          </w:tcPr>
          <w:p w14:paraId="2DA2E40A" w14:textId="77777777" w:rsidR="003B6C6D" w:rsidRPr="00F0221F" w:rsidRDefault="003B6C6D" w:rsidP="006F4DEC">
            <w:pPr>
              <w:jc w:val="center"/>
              <w:rPr>
                <w:rFonts w:cstheme="minorHAnsi"/>
                <w:b/>
                <w:bCs/>
              </w:rPr>
            </w:pPr>
            <w:r w:rsidRPr="00F0221F">
              <w:rPr>
                <w:rFonts w:cstheme="minorHAnsi"/>
                <w:b/>
                <w:bCs/>
              </w:rPr>
              <w:t>10,61</w:t>
            </w:r>
          </w:p>
        </w:tc>
        <w:tc>
          <w:tcPr>
            <w:tcW w:w="576" w:type="dxa"/>
            <w:vAlign w:val="center"/>
          </w:tcPr>
          <w:p w14:paraId="5D1311AC" w14:textId="77777777" w:rsidR="003B6C6D" w:rsidRPr="00F0221F" w:rsidRDefault="003B6C6D" w:rsidP="006F4DEC">
            <w:pPr>
              <w:jc w:val="center"/>
              <w:rPr>
                <w:rFonts w:cstheme="minorHAnsi"/>
                <w:b/>
                <w:bCs/>
              </w:rPr>
            </w:pPr>
            <w:r w:rsidRPr="00F0221F">
              <w:rPr>
                <w:rFonts w:cstheme="minorHAnsi"/>
                <w:b/>
                <w:bCs/>
              </w:rPr>
              <w:t>11,30</w:t>
            </w:r>
          </w:p>
        </w:tc>
        <w:tc>
          <w:tcPr>
            <w:tcW w:w="576" w:type="dxa"/>
            <w:vAlign w:val="center"/>
          </w:tcPr>
          <w:p w14:paraId="3F99DC9C" w14:textId="77777777" w:rsidR="003B6C6D" w:rsidRPr="00F0221F" w:rsidRDefault="003B6C6D" w:rsidP="006F4DEC">
            <w:pPr>
              <w:jc w:val="center"/>
              <w:rPr>
                <w:rFonts w:cstheme="minorHAnsi"/>
                <w:b/>
                <w:bCs/>
              </w:rPr>
            </w:pPr>
            <w:r w:rsidRPr="00F0221F">
              <w:rPr>
                <w:rFonts w:cstheme="minorHAnsi"/>
                <w:b/>
                <w:bCs/>
              </w:rPr>
              <w:t>11,85</w:t>
            </w:r>
          </w:p>
        </w:tc>
        <w:tc>
          <w:tcPr>
            <w:tcW w:w="576" w:type="dxa"/>
            <w:vAlign w:val="center"/>
          </w:tcPr>
          <w:p w14:paraId="0CB12072" w14:textId="77777777" w:rsidR="003B6C6D" w:rsidRPr="00F0221F" w:rsidRDefault="003B6C6D" w:rsidP="006F4DEC">
            <w:pPr>
              <w:jc w:val="center"/>
              <w:rPr>
                <w:rFonts w:cstheme="minorHAnsi"/>
                <w:b/>
                <w:bCs/>
              </w:rPr>
            </w:pPr>
            <w:r w:rsidRPr="00F0221F">
              <w:rPr>
                <w:rFonts w:cstheme="minorHAnsi"/>
                <w:b/>
                <w:bCs/>
              </w:rPr>
              <w:t>11,50</w:t>
            </w:r>
          </w:p>
        </w:tc>
        <w:tc>
          <w:tcPr>
            <w:tcW w:w="576" w:type="dxa"/>
            <w:vAlign w:val="center"/>
          </w:tcPr>
          <w:p w14:paraId="02366BBE" w14:textId="77777777" w:rsidR="003B6C6D" w:rsidRPr="00F0221F" w:rsidRDefault="003B6C6D" w:rsidP="006F4DEC">
            <w:pPr>
              <w:jc w:val="center"/>
              <w:rPr>
                <w:rFonts w:cstheme="minorHAnsi"/>
                <w:b/>
                <w:bCs/>
              </w:rPr>
            </w:pPr>
            <w:r w:rsidRPr="00F0221F">
              <w:rPr>
                <w:rFonts w:cstheme="minorHAnsi"/>
                <w:b/>
                <w:bCs/>
              </w:rPr>
              <w:t>12,00</w:t>
            </w:r>
          </w:p>
        </w:tc>
        <w:tc>
          <w:tcPr>
            <w:tcW w:w="576" w:type="dxa"/>
            <w:vAlign w:val="center"/>
          </w:tcPr>
          <w:p w14:paraId="7CCFFF95" w14:textId="77777777" w:rsidR="003B6C6D" w:rsidRPr="00F0221F" w:rsidRDefault="003B6C6D" w:rsidP="006F4DEC">
            <w:pPr>
              <w:jc w:val="center"/>
              <w:rPr>
                <w:rFonts w:cstheme="minorHAnsi"/>
                <w:b/>
                <w:bCs/>
              </w:rPr>
            </w:pPr>
            <w:r w:rsidRPr="00F0221F">
              <w:rPr>
                <w:rFonts w:cstheme="minorHAnsi"/>
                <w:b/>
                <w:bCs/>
              </w:rPr>
              <w:t>11,18</w:t>
            </w:r>
          </w:p>
        </w:tc>
        <w:tc>
          <w:tcPr>
            <w:tcW w:w="576" w:type="dxa"/>
            <w:vAlign w:val="center"/>
          </w:tcPr>
          <w:p w14:paraId="528CF3BC" w14:textId="77777777" w:rsidR="003B6C6D" w:rsidRPr="00F0221F" w:rsidRDefault="003B6C6D" w:rsidP="006F4DEC">
            <w:pPr>
              <w:jc w:val="center"/>
              <w:rPr>
                <w:rFonts w:cstheme="minorHAnsi"/>
                <w:b/>
                <w:bCs/>
              </w:rPr>
            </w:pPr>
            <w:r w:rsidRPr="00F0221F">
              <w:rPr>
                <w:rFonts w:cstheme="minorHAnsi"/>
                <w:b/>
                <w:bCs/>
              </w:rPr>
              <w:t>10,00</w:t>
            </w:r>
          </w:p>
        </w:tc>
        <w:tc>
          <w:tcPr>
            <w:tcW w:w="576" w:type="dxa"/>
            <w:vAlign w:val="center"/>
          </w:tcPr>
          <w:p w14:paraId="046F66C4" w14:textId="77777777" w:rsidR="003B6C6D" w:rsidRPr="00F0221F" w:rsidRDefault="003B6C6D" w:rsidP="006F4DEC">
            <w:pPr>
              <w:jc w:val="center"/>
              <w:rPr>
                <w:rFonts w:cstheme="minorHAnsi"/>
                <w:b/>
                <w:bCs/>
              </w:rPr>
            </w:pPr>
            <w:r w:rsidRPr="00F0221F">
              <w:rPr>
                <w:rFonts w:cstheme="minorHAnsi"/>
                <w:b/>
                <w:bCs/>
              </w:rPr>
              <w:t>13,45</w:t>
            </w:r>
          </w:p>
        </w:tc>
        <w:tc>
          <w:tcPr>
            <w:tcW w:w="576" w:type="dxa"/>
            <w:vAlign w:val="center"/>
          </w:tcPr>
          <w:p w14:paraId="40C61D28" w14:textId="77777777" w:rsidR="003B6C6D" w:rsidRPr="00F0221F" w:rsidRDefault="003B6C6D" w:rsidP="006F4DEC">
            <w:pPr>
              <w:jc w:val="center"/>
              <w:rPr>
                <w:rFonts w:cstheme="minorHAnsi"/>
                <w:b/>
                <w:bCs/>
              </w:rPr>
            </w:pPr>
            <w:r w:rsidRPr="00F0221F">
              <w:rPr>
                <w:rFonts w:cstheme="minorHAnsi"/>
                <w:b/>
                <w:bCs/>
              </w:rPr>
              <w:t>13,65</w:t>
            </w:r>
          </w:p>
        </w:tc>
        <w:tc>
          <w:tcPr>
            <w:tcW w:w="576" w:type="dxa"/>
            <w:vAlign w:val="center"/>
          </w:tcPr>
          <w:p w14:paraId="0B596AF7" w14:textId="77777777" w:rsidR="003B6C6D" w:rsidRPr="00F0221F" w:rsidRDefault="003B6C6D" w:rsidP="006F4DEC">
            <w:pPr>
              <w:jc w:val="center"/>
              <w:rPr>
                <w:rFonts w:cstheme="minorHAnsi"/>
                <w:b/>
                <w:bCs/>
              </w:rPr>
            </w:pPr>
            <w:r w:rsidRPr="00F0221F">
              <w:rPr>
                <w:rFonts w:cstheme="minorHAnsi"/>
                <w:b/>
                <w:bCs/>
              </w:rPr>
              <w:t>11,85</w:t>
            </w:r>
          </w:p>
        </w:tc>
        <w:tc>
          <w:tcPr>
            <w:tcW w:w="1470" w:type="dxa"/>
            <w:vAlign w:val="center"/>
          </w:tcPr>
          <w:p w14:paraId="00693AA2" w14:textId="77777777" w:rsidR="003B6C6D" w:rsidRPr="00F0221F" w:rsidRDefault="003B6C6D" w:rsidP="006F4DEC">
            <w:pPr>
              <w:jc w:val="center"/>
              <w:rPr>
                <w:rFonts w:cstheme="minorHAnsi"/>
                <w:b/>
                <w:bCs/>
              </w:rPr>
            </w:pPr>
            <w:r w:rsidRPr="00F0221F">
              <w:rPr>
                <w:rFonts w:cstheme="minorHAnsi"/>
                <w:b/>
                <w:bCs/>
              </w:rPr>
              <w:t>11,48</w:t>
            </w:r>
          </w:p>
        </w:tc>
      </w:tr>
    </w:tbl>
    <w:p w14:paraId="3E737469" w14:textId="77777777" w:rsidR="003B6C6D" w:rsidRPr="00F0221F" w:rsidRDefault="003B6C6D" w:rsidP="003B6C6D">
      <w:pPr>
        <w:jc w:val="both"/>
        <w:rPr>
          <w:rFonts w:cstheme="minorHAnsi"/>
        </w:rPr>
      </w:pPr>
    </w:p>
    <w:p w14:paraId="6E45C3DF" w14:textId="77777777" w:rsidR="003B6C6D" w:rsidRPr="00F0221F" w:rsidRDefault="003B6C6D" w:rsidP="003B6C6D">
      <w:pPr>
        <w:jc w:val="both"/>
        <w:rPr>
          <w:rFonts w:cstheme="minorHAnsi"/>
        </w:rPr>
      </w:pPr>
      <w:r w:rsidRPr="00F0221F">
        <w:rPr>
          <w:rFonts w:cstheme="minorHAnsi"/>
        </w:rPr>
        <w:t>* średnią liczbę uczestników w danym miesiącu to: suma uczestników w każdym dniu zajęć dzielona przez liczbę dni w miesiącu, w których odbywały się zajęcia (w zaokrągleniu do dwóch miejsc po przecinku np. 3,99)</w:t>
      </w:r>
    </w:p>
    <w:p w14:paraId="05783927" w14:textId="77777777" w:rsidR="003B6C6D" w:rsidRPr="00F0221F" w:rsidRDefault="003B6C6D" w:rsidP="003B6C6D">
      <w:pPr>
        <w:jc w:val="both"/>
        <w:rPr>
          <w:rFonts w:cstheme="minorHAnsi"/>
        </w:rPr>
      </w:pPr>
      <w:r w:rsidRPr="00F0221F">
        <w:rPr>
          <w:rFonts w:cstheme="minorHAnsi"/>
        </w:rPr>
        <w:t>** średnia liczba uczestników w roku 2022 to: suma średnich w poszczególnych miesiącach dzielona przez 12 miesięcy (w zaokrągleniu do dwóch miejsc po przecinku np. 4,01)</w:t>
      </w:r>
    </w:p>
    <w:p w14:paraId="70353973" w14:textId="77777777" w:rsidR="003B6C6D" w:rsidRPr="00F0221F" w:rsidRDefault="003B6C6D" w:rsidP="003B6C6D">
      <w:pPr>
        <w:jc w:val="both"/>
        <w:rPr>
          <w:rFonts w:cstheme="minorHAnsi"/>
        </w:rPr>
      </w:pPr>
    </w:p>
    <w:p w14:paraId="44E9D807" w14:textId="77777777" w:rsidR="003B6C6D" w:rsidRPr="00F0221F" w:rsidRDefault="003B6C6D" w:rsidP="003B6C6D">
      <w:pPr>
        <w:jc w:val="both"/>
        <w:rPr>
          <w:rFonts w:cstheme="minorHAnsi"/>
          <w:iCs/>
        </w:rPr>
      </w:pPr>
      <w:r w:rsidRPr="00F0221F">
        <w:rPr>
          <w:rFonts w:cstheme="minorHAnsi"/>
          <w:b/>
          <w:iCs/>
        </w:rPr>
        <w:t>Współpraca z podmiotami wymienionymi w § 21 rozporządzenia w sprawie środowiskowych domów samopomocy i jej efekty</w:t>
      </w:r>
      <w:r w:rsidRPr="00F0221F">
        <w:rPr>
          <w:rFonts w:cstheme="minorHAnsi"/>
          <w:iCs/>
        </w:rPr>
        <w:t>:</w:t>
      </w:r>
    </w:p>
    <w:p w14:paraId="5A116A12" w14:textId="77777777" w:rsidR="003B6C6D" w:rsidRPr="00F0221F" w:rsidRDefault="003B6C6D" w:rsidP="003B6C6D">
      <w:pPr>
        <w:numPr>
          <w:ilvl w:val="0"/>
          <w:numId w:val="102"/>
        </w:numPr>
        <w:suppressAutoHyphens/>
        <w:autoSpaceDN w:val="0"/>
        <w:spacing w:after="0" w:line="240" w:lineRule="auto"/>
        <w:jc w:val="both"/>
        <w:textAlignment w:val="baseline"/>
        <w:rPr>
          <w:rFonts w:cstheme="minorHAnsi"/>
          <w:i/>
          <w:iCs/>
        </w:rPr>
      </w:pPr>
      <w:r w:rsidRPr="00F0221F">
        <w:rPr>
          <w:rFonts w:cstheme="minorHAnsi"/>
          <w:b/>
          <w:bCs/>
          <w:i/>
          <w:iCs/>
        </w:rPr>
        <w:t>Rodziny i opiekunowie uczestników Środowiskowego Domu Samopomocy</w:t>
      </w:r>
      <w:r w:rsidRPr="00F0221F">
        <w:rPr>
          <w:rFonts w:cstheme="minorHAnsi"/>
          <w:i/>
          <w:iCs/>
        </w:rPr>
        <w:t xml:space="preserve"> – współpraca w zakresie indywidualnego planu postępowania wspierająco – aktywizującego, w zakresie zapewnienia pomocy i wsparcia uczestnikom ŚDS w okresie dłuższych nieobecności uczestników, w zakresie organizowanych spotkań integracyjnych i pozostałej działalności Ośrodka. </w:t>
      </w:r>
    </w:p>
    <w:p w14:paraId="691F1319"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 xml:space="preserve">Lubelski Urząd Wojewódzki, Delegatura Biała Podlaska </w:t>
      </w:r>
      <w:r w:rsidRPr="00F0221F">
        <w:rPr>
          <w:rFonts w:eastAsia="Times New Roman" w:cstheme="minorHAnsi"/>
          <w:i/>
          <w:iCs/>
        </w:rPr>
        <w:t xml:space="preserve"> – współpraca w zakresie prowadzenie bieżącej działalności ŚDS.</w:t>
      </w:r>
    </w:p>
    <w:p w14:paraId="682C88C3"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Urząd Gminy Sosnowica</w:t>
      </w:r>
      <w:r w:rsidRPr="00F0221F">
        <w:rPr>
          <w:rFonts w:eastAsia="Times New Roman" w:cstheme="minorHAnsi"/>
          <w:i/>
          <w:iCs/>
        </w:rPr>
        <w:t xml:space="preserve"> – współpraca w zakresie prowadzenia bieżącej działalności ŚDS, dofinansowanie działalności ŚDS, pomoc w załatwianiu spraw urzędowych, zapewnienie transportu uczestnikom ŚDS, pomoc w drobnych pracach naprawczych na terenie ŚDS, usuwaniu bieżących awarii, porządkowania terenu na zewnątrz ŚDS, udział w spotkaniu integracyjnym. </w:t>
      </w:r>
    </w:p>
    <w:p w14:paraId="0F878326"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 xml:space="preserve">Ośrodek Pomocy Społecznej w Sosnowicy </w:t>
      </w:r>
      <w:r w:rsidRPr="00F0221F">
        <w:rPr>
          <w:rFonts w:eastAsia="Times New Roman" w:cstheme="minorHAnsi"/>
          <w:i/>
          <w:iCs/>
        </w:rPr>
        <w:t xml:space="preserve">– współpraca w zakresie kierowania osób do ŚDS, w zakresie funkcjonowania uczestników  ŚDS w środowisku rodzinnym, w zakresie uzyskania pomocy finansowej i niefinansowej w instytucjach pomocowych, w zakresie </w:t>
      </w:r>
      <w:r w:rsidRPr="00F0221F">
        <w:rPr>
          <w:rFonts w:eastAsia="Times New Roman" w:cstheme="minorHAnsi"/>
          <w:i/>
          <w:iCs/>
        </w:rPr>
        <w:lastRenderedPageBreak/>
        <w:t>przeciwdziałania przemocy w rodzinie, współpraca z pracownikami socjalnymi, asystentem rodzinnym i asystentami osób niepełnosprawnych.</w:t>
      </w:r>
    </w:p>
    <w:p w14:paraId="5CBF0844"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Starostwo Powiatowe w Parczewie</w:t>
      </w:r>
      <w:r w:rsidRPr="00F0221F">
        <w:rPr>
          <w:rFonts w:eastAsia="Times New Roman" w:cstheme="minorHAnsi"/>
          <w:i/>
          <w:iCs/>
        </w:rPr>
        <w:t>: współpraca w zakresie bieżącej działalności ŚDS.</w:t>
      </w:r>
    </w:p>
    <w:p w14:paraId="27AD1323"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Zespół Leczenia Środowiskowego przy SPZOZ Parczew</w:t>
      </w:r>
      <w:r w:rsidRPr="00F0221F">
        <w:rPr>
          <w:rFonts w:eastAsia="Times New Roman" w:cstheme="minorHAnsi"/>
          <w:i/>
          <w:iCs/>
        </w:rPr>
        <w:t xml:space="preserve"> – współpraca w zakresie poradnictwa specjalistycznego w ŚDS – psycholog kliniczny, pracownik socjalny, terapeuta środowiskowy. </w:t>
      </w:r>
    </w:p>
    <w:p w14:paraId="35C3F7EA"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 xml:space="preserve">Powiatowy Urząd pracy w Parczewie </w:t>
      </w:r>
      <w:r w:rsidRPr="00F0221F">
        <w:rPr>
          <w:rFonts w:cstheme="minorHAnsi"/>
          <w:i/>
          <w:iCs/>
        </w:rPr>
        <w:t>– realizacja wniosku o organizację prac interwencyjnych</w:t>
      </w:r>
    </w:p>
    <w:p w14:paraId="3A0A8973" w14:textId="434358A3"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Gminna Biblioteka w Sosnowicy</w:t>
      </w:r>
      <w:r w:rsidRPr="00F0221F">
        <w:rPr>
          <w:rFonts w:eastAsia="Times New Roman" w:cstheme="minorHAnsi"/>
          <w:i/>
          <w:iCs/>
        </w:rPr>
        <w:t>- współpraca w zakresie realizacji wspólnych zadań</w:t>
      </w:r>
      <w:r w:rsidR="003A15D7">
        <w:rPr>
          <w:rFonts w:eastAsia="Times New Roman" w:cstheme="minorHAnsi"/>
          <w:i/>
          <w:iCs/>
        </w:rPr>
        <w:br/>
      </w:r>
      <w:r w:rsidRPr="00F0221F">
        <w:rPr>
          <w:rFonts w:eastAsia="Times New Roman" w:cstheme="minorHAnsi"/>
          <w:i/>
          <w:iCs/>
        </w:rPr>
        <w:t>i projektów lokalnych, w zakresie prowadzonych warsztatów z rękodzieła i spotkań</w:t>
      </w:r>
      <w:r w:rsidR="003A15D7">
        <w:rPr>
          <w:rFonts w:eastAsia="Times New Roman" w:cstheme="minorHAnsi"/>
          <w:i/>
          <w:iCs/>
        </w:rPr>
        <w:br/>
      </w:r>
      <w:r w:rsidRPr="00F0221F">
        <w:rPr>
          <w:rFonts w:eastAsia="Times New Roman" w:cstheme="minorHAnsi"/>
          <w:i/>
          <w:iCs/>
        </w:rPr>
        <w:t>z literaturą, w zakresie współudziału w wydarzeniach kulturalnych, współudziału</w:t>
      </w:r>
      <w:r w:rsidR="003A15D7">
        <w:rPr>
          <w:rFonts w:eastAsia="Times New Roman" w:cstheme="minorHAnsi"/>
          <w:i/>
          <w:iCs/>
        </w:rPr>
        <w:br/>
      </w:r>
      <w:r w:rsidRPr="00F0221F">
        <w:rPr>
          <w:rFonts w:eastAsia="Times New Roman" w:cstheme="minorHAnsi"/>
          <w:i/>
          <w:iCs/>
        </w:rPr>
        <w:t xml:space="preserve">w obchodach świąt i uroczystości lokalnych,  państwowych, religijnych. </w:t>
      </w:r>
    </w:p>
    <w:p w14:paraId="4147D885" w14:textId="2E1043E0"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Gminny Ośrodek Kultury w Sosnowicy</w:t>
      </w:r>
      <w:r w:rsidRPr="00F0221F">
        <w:rPr>
          <w:rFonts w:eastAsia="Times New Roman" w:cstheme="minorHAnsi"/>
          <w:i/>
          <w:iCs/>
        </w:rPr>
        <w:t xml:space="preserve"> – współorganizacja wydarzeń lokalnych i wystawy prac uczestników ŚDS. Współpraca w zakresie realizacji wspólnych zadań i projektów lokalnych, w zakresie prowadzonych warsztatów z rękodzieła, w zakresie współudziału</w:t>
      </w:r>
      <w:r w:rsidR="003A15D7">
        <w:rPr>
          <w:rFonts w:eastAsia="Times New Roman" w:cstheme="minorHAnsi"/>
          <w:i/>
          <w:iCs/>
        </w:rPr>
        <w:br/>
      </w:r>
      <w:r w:rsidRPr="00F0221F">
        <w:rPr>
          <w:rFonts w:eastAsia="Times New Roman" w:cstheme="minorHAnsi"/>
          <w:i/>
          <w:iCs/>
        </w:rPr>
        <w:t xml:space="preserve">w wydarzeniach kulturalnych, współudziału w obchodach świąt i uroczystości lokalnych,  państwowych, religijnych. </w:t>
      </w:r>
    </w:p>
    <w:p w14:paraId="7C4A34B0"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bCs/>
          <w:i/>
          <w:iCs/>
        </w:rPr>
      </w:pPr>
      <w:r w:rsidRPr="00F0221F">
        <w:rPr>
          <w:rFonts w:cstheme="minorHAnsi"/>
          <w:b/>
          <w:i/>
          <w:iCs/>
        </w:rPr>
        <w:t xml:space="preserve">Państwowy Fundusz Rehabilitacji Osób Niepełnosprawnych </w:t>
      </w:r>
      <w:r w:rsidRPr="00F0221F">
        <w:rPr>
          <w:rFonts w:cstheme="minorHAnsi"/>
          <w:bCs/>
          <w:i/>
          <w:iCs/>
        </w:rPr>
        <w:t>- szkolenie</w:t>
      </w:r>
    </w:p>
    <w:p w14:paraId="45D443FD"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Szkoła Podstawowa w Sosnowicy –</w:t>
      </w:r>
      <w:r w:rsidRPr="00F0221F">
        <w:rPr>
          <w:rFonts w:cstheme="minorHAnsi"/>
          <w:i/>
          <w:iCs/>
        </w:rPr>
        <w:t xml:space="preserve"> wspólne warsztaty plastyczne z rękodzieła prowadzone przez pracowników i uczestników ŚDS. Przygotowanie materiałów promocyjnych z okazji 30 lecia Szkoły. Udział w uroczystościach państwowych. </w:t>
      </w:r>
    </w:p>
    <w:p w14:paraId="7B412B15"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 xml:space="preserve">Gminna Komisja Rozwiązywania Problemów Alkoholowych </w:t>
      </w:r>
      <w:r w:rsidRPr="00F0221F">
        <w:rPr>
          <w:rFonts w:eastAsia="Times New Roman" w:cstheme="minorHAnsi"/>
          <w:bCs/>
          <w:i/>
          <w:iCs/>
        </w:rPr>
        <w:t>–realizacja zadań i działań finansowanych przez GKRPA z zakresu profilaktyki rozwiązywania problemów alkoholowych. (warsztaty z rękodzieła, wycieczka do Kazimierza)</w:t>
      </w:r>
    </w:p>
    <w:p w14:paraId="0E1EAD3B"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Przychodnia</w:t>
      </w:r>
      <w:r w:rsidRPr="00F0221F">
        <w:rPr>
          <w:rFonts w:eastAsia="Times New Roman" w:cstheme="minorHAnsi"/>
          <w:i/>
          <w:iCs/>
        </w:rPr>
        <w:t xml:space="preserve"> </w:t>
      </w:r>
      <w:r w:rsidRPr="00F0221F">
        <w:rPr>
          <w:rFonts w:eastAsia="Times New Roman" w:cstheme="minorHAnsi"/>
          <w:b/>
          <w:i/>
          <w:iCs/>
        </w:rPr>
        <w:t xml:space="preserve">SPZOZ w Sosnowicy – </w:t>
      </w:r>
      <w:r w:rsidRPr="00F0221F">
        <w:rPr>
          <w:rFonts w:eastAsia="Times New Roman" w:cstheme="minorHAnsi"/>
          <w:i/>
          <w:iCs/>
        </w:rPr>
        <w:t>współpraca w zakresie zapewnienia dostępu uczestnikom ŚDS do świadczeń zdrowotnych</w:t>
      </w:r>
      <w:r w:rsidRPr="00F0221F">
        <w:rPr>
          <w:rFonts w:eastAsia="Times New Roman" w:cstheme="minorHAnsi"/>
          <w:b/>
          <w:i/>
          <w:iCs/>
        </w:rPr>
        <w:t xml:space="preserve">, </w:t>
      </w:r>
      <w:r w:rsidRPr="00F0221F">
        <w:rPr>
          <w:rFonts w:eastAsia="Times New Roman" w:cstheme="minorHAnsi"/>
          <w:bCs/>
          <w:i/>
          <w:iCs/>
        </w:rPr>
        <w:t xml:space="preserve">wizyty pracowników Przychodni w ŚDS – szkolenia uczestników w zakresie profilaktyki zdrowotnej i profilaktyki uzależnień. </w:t>
      </w:r>
    </w:p>
    <w:p w14:paraId="49E879CA"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SPZOZ Parczew –</w:t>
      </w:r>
      <w:r w:rsidRPr="00F0221F">
        <w:rPr>
          <w:rFonts w:cstheme="minorHAnsi"/>
          <w:i/>
          <w:iCs/>
        </w:rPr>
        <w:t xml:space="preserve"> szkolenie dla uczestników i pracowników – pierwsza pomoc przedmedyczna. </w:t>
      </w:r>
    </w:p>
    <w:p w14:paraId="76950D8D"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KPP Parczew –</w:t>
      </w:r>
      <w:r w:rsidRPr="00F0221F">
        <w:rPr>
          <w:rFonts w:cstheme="minorHAnsi"/>
          <w:i/>
          <w:iCs/>
        </w:rPr>
        <w:t xml:space="preserve"> szkolenia tematyczne i profilaktyczne dla uczestników i pracowników ŚDS.</w:t>
      </w:r>
    </w:p>
    <w:p w14:paraId="4F35CBE3"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Leśnictwo Sosnowica, Nadleśnictwo Parczew –</w:t>
      </w:r>
      <w:r w:rsidRPr="00F0221F">
        <w:rPr>
          <w:rFonts w:eastAsia="Times New Roman" w:cstheme="minorHAnsi"/>
          <w:i/>
          <w:iCs/>
        </w:rPr>
        <w:t xml:space="preserve"> Przekazanie choinki na rzecz ŚDS</w:t>
      </w:r>
    </w:p>
    <w:p w14:paraId="5DDBB26F"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Powiatowa Biblioteka Publiczna –</w:t>
      </w:r>
      <w:r w:rsidRPr="00F0221F">
        <w:rPr>
          <w:rFonts w:cstheme="minorHAnsi"/>
          <w:i/>
          <w:iCs/>
        </w:rPr>
        <w:t xml:space="preserve"> </w:t>
      </w:r>
      <w:r w:rsidRPr="00F0221F">
        <w:rPr>
          <w:rFonts w:cstheme="minorHAnsi"/>
          <w:b/>
          <w:bCs/>
          <w:i/>
          <w:iCs/>
        </w:rPr>
        <w:t>Centrum Kultury</w:t>
      </w:r>
      <w:r w:rsidRPr="00F0221F">
        <w:rPr>
          <w:rFonts w:cstheme="minorHAnsi"/>
          <w:i/>
          <w:iCs/>
        </w:rPr>
        <w:t xml:space="preserve"> w Parczewie – współpraca w zakresie przygotowania warsztatów tematycznych, balu karnawałowego, warsztatów lalkarskich, Przeglądu Artystycznego, zajęć z biblioterapii, spotkania autorskiego. </w:t>
      </w:r>
    </w:p>
    <w:p w14:paraId="5059268A"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 xml:space="preserve">Warsztat Terapii Zajęciowej w Parczewie </w:t>
      </w:r>
      <w:r w:rsidRPr="00F0221F">
        <w:rPr>
          <w:rFonts w:eastAsia="Times New Roman" w:cstheme="minorHAnsi"/>
          <w:i/>
          <w:iCs/>
        </w:rPr>
        <w:t xml:space="preserve">– współpraca w zakresie udziału w warsztatach, przeglądzie artystycznym, wydarzeniach lokalnych, spotkaniach integracyjnych, </w:t>
      </w:r>
    </w:p>
    <w:p w14:paraId="07284A49"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 xml:space="preserve">Parczewski Dom Kultury </w:t>
      </w:r>
      <w:r w:rsidRPr="00F0221F">
        <w:rPr>
          <w:rFonts w:cstheme="minorHAnsi"/>
          <w:i/>
          <w:iCs/>
        </w:rPr>
        <w:t>– udział w Jarmarku Jagiellońskim</w:t>
      </w:r>
    </w:p>
    <w:p w14:paraId="2FB6974E"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Środowiskowy Dom Samopomocy w Laskach</w:t>
      </w:r>
      <w:r w:rsidRPr="00F0221F">
        <w:rPr>
          <w:rFonts w:eastAsia="Times New Roman" w:cstheme="minorHAnsi"/>
          <w:i/>
          <w:iCs/>
        </w:rPr>
        <w:t xml:space="preserve"> – spotkania integracyjne uczestników obu Domów, stała współpraca w zakresie prowadzonej działalności ŚDS. </w:t>
      </w:r>
    </w:p>
    <w:p w14:paraId="0AD75B70" w14:textId="045DD434"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Środowiskowy Dom Samopomocy w Sławatyczach –</w:t>
      </w:r>
      <w:r w:rsidRPr="00F0221F">
        <w:rPr>
          <w:rFonts w:cstheme="minorHAnsi"/>
          <w:i/>
          <w:iCs/>
        </w:rPr>
        <w:t xml:space="preserve"> spotkanie integracyjne i udział</w:t>
      </w:r>
      <w:r w:rsidR="003A15D7">
        <w:rPr>
          <w:rFonts w:cstheme="minorHAnsi"/>
          <w:i/>
          <w:iCs/>
        </w:rPr>
        <w:br/>
      </w:r>
      <w:r w:rsidRPr="00F0221F">
        <w:rPr>
          <w:rFonts w:cstheme="minorHAnsi"/>
          <w:i/>
          <w:iCs/>
        </w:rPr>
        <w:t>w konkursie</w:t>
      </w:r>
    </w:p>
    <w:p w14:paraId="02DB91D6"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bCs/>
          <w:i/>
          <w:iCs/>
        </w:rPr>
      </w:pPr>
      <w:r w:rsidRPr="00F0221F">
        <w:rPr>
          <w:rFonts w:eastAsia="Times New Roman" w:cstheme="minorHAnsi"/>
          <w:b/>
          <w:i/>
          <w:iCs/>
        </w:rPr>
        <w:t xml:space="preserve">Dom Pomocy Społecznej w Kolanie – </w:t>
      </w:r>
      <w:r w:rsidRPr="00F0221F">
        <w:rPr>
          <w:rFonts w:eastAsia="Times New Roman" w:cstheme="minorHAnsi"/>
          <w:bCs/>
          <w:i/>
          <w:iCs/>
        </w:rPr>
        <w:t>udział w pielgrzymce środowisk pomocy społecznej, udział w spotkaniu integracyjnym z mieszkańcami DPS</w:t>
      </w:r>
    </w:p>
    <w:p w14:paraId="3C76706C"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 xml:space="preserve">Powiatowy Urząd Pracy w Parczewie </w:t>
      </w:r>
      <w:r w:rsidRPr="00F0221F">
        <w:rPr>
          <w:rFonts w:eastAsia="Times New Roman" w:cstheme="minorHAnsi"/>
          <w:i/>
          <w:iCs/>
        </w:rPr>
        <w:t>– współpraca  w zakresie kontynuacji zorganizowanych prac interwencyjnych</w:t>
      </w:r>
    </w:p>
    <w:p w14:paraId="26C3A320"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t xml:space="preserve">Gminny Ośrodek Kultury i Urząd Gminy Gminy Dębowa Kłoda </w:t>
      </w:r>
      <w:r w:rsidRPr="00F0221F">
        <w:rPr>
          <w:rFonts w:cstheme="minorHAnsi"/>
          <w:i/>
          <w:iCs/>
        </w:rPr>
        <w:t>– udział w dożynkach powiatowych</w:t>
      </w:r>
    </w:p>
    <w:p w14:paraId="3A55BC78"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cstheme="minorHAnsi"/>
          <w:b/>
          <w:bCs/>
          <w:i/>
          <w:iCs/>
        </w:rPr>
        <w:t>Gminna Biblioteka Publiczna w Podedwórzu</w:t>
      </w:r>
      <w:r w:rsidRPr="00F0221F">
        <w:rPr>
          <w:rFonts w:cstheme="minorHAnsi"/>
          <w:i/>
          <w:iCs/>
        </w:rPr>
        <w:t xml:space="preserve"> – udział w dożynkach gminnych – występ uczestników.</w:t>
      </w:r>
    </w:p>
    <w:p w14:paraId="062C2A21"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cstheme="minorHAnsi"/>
          <w:b/>
          <w:bCs/>
          <w:i/>
          <w:iCs/>
        </w:rPr>
        <w:t>Fundacja Victor</w:t>
      </w:r>
      <w:r w:rsidRPr="00F0221F">
        <w:rPr>
          <w:rFonts w:cstheme="minorHAnsi"/>
          <w:i/>
          <w:iCs/>
        </w:rPr>
        <w:t xml:space="preserve"> w Parczewie – współpraca w zakresie udziału w konferencji tematycznej. </w:t>
      </w:r>
    </w:p>
    <w:p w14:paraId="6758E1FE" w14:textId="4DD9091F"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i/>
          <w:iCs/>
        </w:rPr>
        <w:lastRenderedPageBreak/>
        <w:t xml:space="preserve">Lubelskie Forum Organizacji Osób Niepełnosprawnych </w:t>
      </w:r>
      <w:r w:rsidRPr="00F0221F">
        <w:rPr>
          <w:rFonts w:cstheme="minorHAnsi"/>
          <w:i/>
          <w:iCs/>
        </w:rPr>
        <w:t>– Sejmik Wojewódzki. Wywiad</w:t>
      </w:r>
      <w:r w:rsidR="006256F1">
        <w:rPr>
          <w:rFonts w:cstheme="minorHAnsi"/>
          <w:i/>
          <w:iCs/>
        </w:rPr>
        <w:br/>
      </w:r>
      <w:r w:rsidRPr="00F0221F">
        <w:rPr>
          <w:rFonts w:cstheme="minorHAnsi"/>
          <w:i/>
          <w:iCs/>
        </w:rPr>
        <w:t>z uczestnikiem ŚDS na portalu „niepełnosprawni.lublin.pl” – internetowym biuletynie informacyjnym osób niepełnosprawnych</w:t>
      </w:r>
    </w:p>
    <w:p w14:paraId="57E2BB58"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 xml:space="preserve">Medyczne Studium Zawodowe w Parczewie- </w:t>
      </w:r>
      <w:r w:rsidRPr="00F0221F">
        <w:rPr>
          <w:rFonts w:eastAsia="Times New Roman" w:cstheme="minorHAnsi"/>
          <w:i/>
          <w:iCs/>
        </w:rPr>
        <w:t>praktyki słuchaczy MSZ</w:t>
      </w:r>
    </w:p>
    <w:p w14:paraId="3039F24A" w14:textId="77777777" w:rsidR="003B6C6D" w:rsidRPr="00F0221F" w:rsidRDefault="003B6C6D" w:rsidP="003B6C6D">
      <w:pPr>
        <w:pStyle w:val="Akapitzlist"/>
        <w:numPr>
          <w:ilvl w:val="0"/>
          <w:numId w:val="102"/>
        </w:numPr>
        <w:suppressAutoHyphens/>
        <w:autoSpaceDN w:val="0"/>
        <w:spacing w:after="0" w:line="240" w:lineRule="auto"/>
        <w:contextualSpacing w:val="0"/>
        <w:jc w:val="both"/>
        <w:textAlignment w:val="baseline"/>
        <w:rPr>
          <w:rFonts w:cstheme="minorHAnsi"/>
          <w:i/>
          <w:iCs/>
        </w:rPr>
      </w:pPr>
      <w:r w:rsidRPr="00F0221F">
        <w:rPr>
          <w:rFonts w:eastAsia="Times New Roman" w:cstheme="minorHAnsi"/>
          <w:b/>
          <w:bCs/>
          <w:i/>
          <w:iCs/>
        </w:rPr>
        <w:t>Krakowska Agencja Artystyczna GALANA –</w:t>
      </w:r>
      <w:r w:rsidRPr="00F0221F">
        <w:rPr>
          <w:rFonts w:cstheme="minorHAnsi"/>
          <w:i/>
          <w:iCs/>
        </w:rPr>
        <w:t xml:space="preserve"> udział w spektaklach teatralnych. </w:t>
      </w:r>
    </w:p>
    <w:p w14:paraId="3A10DA20" w14:textId="77777777" w:rsidR="003B6C6D" w:rsidRPr="00F0221F" w:rsidRDefault="003B6C6D" w:rsidP="003B6C6D">
      <w:pPr>
        <w:pStyle w:val="Akapitzlist"/>
        <w:ind w:left="0"/>
        <w:jc w:val="both"/>
        <w:rPr>
          <w:rFonts w:cstheme="minorHAnsi"/>
          <w:i/>
          <w:iCs/>
        </w:rPr>
      </w:pPr>
    </w:p>
    <w:p w14:paraId="338CBDEA" w14:textId="77777777" w:rsidR="003B6C6D" w:rsidRPr="00F0221F" w:rsidRDefault="003B6C6D" w:rsidP="003B6C6D">
      <w:pPr>
        <w:jc w:val="both"/>
        <w:rPr>
          <w:rFonts w:cstheme="minorHAnsi"/>
          <w:b/>
          <w:iCs/>
        </w:rPr>
      </w:pPr>
      <w:r w:rsidRPr="00F0221F">
        <w:rPr>
          <w:rFonts w:cstheme="minorHAnsi"/>
          <w:b/>
          <w:iCs/>
        </w:rPr>
        <w:t>Zajęcia i szkolenia zorganizowane w 2022 r. dla pracowników w zakresie tematycznym wynikającym ze zgłoszonych przez nich potrzeb, związanych z funkcjonowaniem domu (sposób realizacji §23 rozporządzenia w sprawie środowiskowych domów samopomocy z podaniem tematyki i daty przeprowadzonych zajęć)</w:t>
      </w:r>
    </w:p>
    <w:p w14:paraId="395E8E01" w14:textId="77777777" w:rsidR="003B6C6D" w:rsidRPr="00F0221F" w:rsidRDefault="003B6C6D" w:rsidP="003B6C6D">
      <w:pPr>
        <w:jc w:val="both"/>
        <w:rPr>
          <w:rFonts w:cstheme="minorHAnsi"/>
          <w:b/>
          <w:i/>
        </w:rPr>
      </w:pPr>
    </w:p>
    <w:p w14:paraId="7B7A8797"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14.02.2022r. – „Trening umiejętności społecznych”</w:t>
      </w:r>
    </w:p>
    <w:p w14:paraId="26B093C8" w14:textId="1B83C8EC"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16.02.2022r. –„Trening umiejętności komunikacyjnych z wykorzystaniem alternatywnych</w:t>
      </w:r>
      <w:r w:rsidR="006256F1">
        <w:rPr>
          <w:rFonts w:cstheme="minorHAnsi"/>
          <w:i/>
          <w:iCs/>
        </w:rPr>
        <w:br/>
      </w:r>
      <w:r w:rsidRPr="00F0221F">
        <w:rPr>
          <w:rFonts w:cstheme="minorHAnsi"/>
          <w:i/>
          <w:iCs/>
        </w:rPr>
        <w:t>i wspomagających sposobów porozumiewania się”</w:t>
      </w:r>
    </w:p>
    <w:p w14:paraId="5F223719"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21.02.2022 r. – „Myśli samobójcze wśród podopiecznych, jak reagować, interwencja przy próbie samobójczej”</w:t>
      </w:r>
    </w:p>
    <w:p w14:paraId="3EA892F3"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04.07.2022 r. – Szkolenie z zakresu udzielania pierwszej pomocy przedmedycznej</w:t>
      </w:r>
    </w:p>
    <w:p w14:paraId="641A3816"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12-13.09.2022 r. – „Zaburzenia psychiczne a używanie środków psychoaktywnych”</w:t>
      </w:r>
    </w:p>
    <w:p w14:paraId="5CE68C97"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21-22.09.2022 r. – „Profesjonalna pomoc udzielana osobom pokrzywdzonym przestępstwem” cz.1</w:t>
      </w:r>
    </w:p>
    <w:p w14:paraId="13AC6C94"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23.09.2022 r. – „Standardy interwencyjnej pomocy dla osób pokrzywdzonych w stosunku do których zastosowano rozwiązania tzw. ustawy antyprzemocowej, izolacja sprawcy od osób doświadczających przemocy w rodzinie”</w:t>
      </w:r>
    </w:p>
    <w:p w14:paraId="58CE1692"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29.09.2022 r. – „Profesjonalna pomoc udzielana osobom pokrzywdzonym przestępstwem” cz. 2</w:t>
      </w:r>
    </w:p>
    <w:p w14:paraId="7544D0B4"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03.10.2022 r. – „Profesjonalna pomoc udzielana osobom pokrzywdzonym przestępstwem” cz. 3</w:t>
      </w:r>
    </w:p>
    <w:p w14:paraId="6C077848"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02.11.2022 r. – „Profesjonalna pomoc udzielana osobom pokrzywdzonym przestępstwem” cz. 4</w:t>
      </w:r>
    </w:p>
    <w:p w14:paraId="759E5BC3"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 xml:space="preserve">7.11.2022 r. II Konferencja osób niepełnosprawnych i ich opiekunów. </w:t>
      </w:r>
    </w:p>
    <w:p w14:paraId="5733408C" w14:textId="3C1FB38E"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09.11.2022 r. szkolenie z udziałem pracowników Departamentu Dostępności i pracowników  Oddziału Lubelskiego PFRON z zakresu wdrażania wymagań zgodnych z art. 6 Ustawy</w:t>
      </w:r>
      <w:r w:rsidR="006256F1">
        <w:rPr>
          <w:rFonts w:cstheme="minorHAnsi"/>
          <w:i/>
          <w:iCs/>
        </w:rPr>
        <w:br/>
      </w:r>
      <w:r w:rsidRPr="00F0221F">
        <w:rPr>
          <w:rFonts w:cstheme="minorHAnsi"/>
          <w:i/>
          <w:iCs/>
        </w:rPr>
        <w:t xml:space="preserve">o dostępności w zakresie dostępności architektonicznej, komunikacyjno – informacyjnej, cyfrowej oraz procesu skargowego. </w:t>
      </w:r>
    </w:p>
    <w:p w14:paraId="64402CAC" w14:textId="77777777" w:rsidR="003B6C6D" w:rsidRPr="00F0221F" w:rsidRDefault="003B6C6D" w:rsidP="003B6C6D">
      <w:pPr>
        <w:numPr>
          <w:ilvl w:val="0"/>
          <w:numId w:val="107"/>
        </w:numPr>
        <w:spacing w:after="0" w:line="240" w:lineRule="auto"/>
        <w:jc w:val="both"/>
        <w:rPr>
          <w:rFonts w:cstheme="minorHAnsi"/>
          <w:i/>
          <w:iCs/>
        </w:rPr>
      </w:pPr>
      <w:r w:rsidRPr="00F0221F">
        <w:rPr>
          <w:rFonts w:cstheme="minorHAnsi"/>
          <w:i/>
          <w:iCs/>
        </w:rPr>
        <w:t xml:space="preserve">Cykliczne cotygodniowe bezpłatne webinary tematyczne. </w:t>
      </w:r>
    </w:p>
    <w:p w14:paraId="0CFEBF51" w14:textId="77777777" w:rsidR="003B6C6D" w:rsidRPr="00F0221F" w:rsidRDefault="003B6C6D" w:rsidP="003B6C6D">
      <w:pPr>
        <w:jc w:val="both"/>
        <w:rPr>
          <w:rFonts w:cstheme="minorHAnsi"/>
          <w:i/>
          <w:iCs/>
        </w:rPr>
      </w:pPr>
    </w:p>
    <w:p w14:paraId="23FE516E" w14:textId="126DAACA" w:rsidR="003B6C6D" w:rsidRPr="00F0221F" w:rsidRDefault="003B6C6D" w:rsidP="003B6C6D">
      <w:pPr>
        <w:jc w:val="both"/>
        <w:rPr>
          <w:rFonts w:cstheme="minorHAnsi"/>
          <w:b/>
          <w:i/>
        </w:rPr>
      </w:pPr>
      <w:r w:rsidRPr="00F0221F">
        <w:rPr>
          <w:rFonts w:cstheme="minorHAnsi"/>
          <w:b/>
          <w:iCs/>
        </w:rPr>
        <w:t xml:space="preserve">Ocena realizacji zadań i ewentualne wnioski, w tym informacje </w:t>
      </w:r>
      <w:r>
        <w:rPr>
          <w:rFonts w:cstheme="minorHAnsi"/>
          <w:b/>
          <w:iCs/>
        </w:rPr>
        <w:t xml:space="preserve"> </w:t>
      </w:r>
      <w:r w:rsidRPr="00F0221F">
        <w:rPr>
          <w:rFonts w:cstheme="minorHAnsi"/>
          <w:b/>
          <w:iCs/>
        </w:rPr>
        <w:t>o planowanych zmianach w zakresie funkcjonowania domu</w:t>
      </w:r>
      <w:r w:rsidRPr="00F0221F">
        <w:rPr>
          <w:rFonts w:cstheme="minorHAnsi"/>
          <w:iCs/>
        </w:rPr>
        <w:t>:</w:t>
      </w:r>
    </w:p>
    <w:p w14:paraId="6E86BBFB" w14:textId="77777777" w:rsidR="003B6C6D" w:rsidRPr="00F0221F" w:rsidRDefault="003B6C6D" w:rsidP="003B6C6D">
      <w:pPr>
        <w:jc w:val="both"/>
        <w:rPr>
          <w:rFonts w:cstheme="minorHAnsi"/>
        </w:rPr>
      </w:pPr>
    </w:p>
    <w:p w14:paraId="41E66FEA" w14:textId="77777777" w:rsidR="003B6C6D" w:rsidRPr="00F0221F" w:rsidRDefault="003B6C6D" w:rsidP="003B6C6D">
      <w:pPr>
        <w:jc w:val="both"/>
        <w:rPr>
          <w:rFonts w:cstheme="minorHAnsi"/>
          <w:i/>
          <w:iCs/>
        </w:rPr>
      </w:pPr>
      <w:r w:rsidRPr="00F0221F">
        <w:rPr>
          <w:rFonts w:cstheme="minorHAnsi"/>
          <w:i/>
          <w:iCs/>
        </w:rPr>
        <w:t xml:space="preserve">Działania zaplanowane w planie pracy na 2022 r.  zostały zrealizowane. W sprawozdaniu za 2021 r. planowaliśmy zatrudnienie rehabilitanta i pracownika gospodarczego w przypadku zwiększenia miejsc statutowych – działania te nie zostały zrealizowane ze względu na brak zwiększenia miejsc statutowych.  </w:t>
      </w:r>
    </w:p>
    <w:p w14:paraId="406034DB" w14:textId="77777777" w:rsidR="003B6C6D" w:rsidRPr="00F0221F" w:rsidRDefault="003B6C6D" w:rsidP="003B6C6D">
      <w:pPr>
        <w:jc w:val="both"/>
        <w:rPr>
          <w:rFonts w:cstheme="minorHAnsi"/>
          <w:i/>
          <w:iCs/>
        </w:rPr>
      </w:pPr>
    </w:p>
    <w:p w14:paraId="45D88F06" w14:textId="77777777" w:rsidR="003B6C6D" w:rsidRPr="00F0221F" w:rsidRDefault="003B6C6D" w:rsidP="003B6C6D">
      <w:pPr>
        <w:jc w:val="both"/>
        <w:rPr>
          <w:rFonts w:cstheme="minorHAnsi"/>
          <w:b/>
          <w:bCs/>
        </w:rPr>
      </w:pPr>
      <w:r w:rsidRPr="00F0221F">
        <w:rPr>
          <w:rFonts w:cstheme="minorHAnsi"/>
          <w:b/>
          <w:bCs/>
        </w:rPr>
        <w:t>Zaplanowane zmiany i działania na 2023r.:</w:t>
      </w:r>
    </w:p>
    <w:p w14:paraId="1FF3AE60" w14:textId="77777777" w:rsidR="003B6C6D" w:rsidRPr="00F0221F" w:rsidRDefault="003B6C6D" w:rsidP="003B6C6D">
      <w:pPr>
        <w:jc w:val="both"/>
        <w:rPr>
          <w:rFonts w:cstheme="minorHAnsi"/>
        </w:rPr>
      </w:pPr>
    </w:p>
    <w:p w14:paraId="62756081" w14:textId="77777777" w:rsidR="003B6C6D" w:rsidRPr="00F0221F" w:rsidRDefault="003B6C6D" w:rsidP="003B6C6D">
      <w:pPr>
        <w:jc w:val="both"/>
        <w:rPr>
          <w:rFonts w:cstheme="minorHAnsi"/>
          <w:i/>
          <w:iCs/>
        </w:rPr>
      </w:pPr>
      <w:r w:rsidRPr="00F0221F">
        <w:rPr>
          <w:rFonts w:cstheme="minorHAnsi"/>
          <w:i/>
          <w:iCs/>
        </w:rPr>
        <w:lastRenderedPageBreak/>
        <w:t xml:space="preserve">ŚDS w Sosnowicy planuje czynny udział w projekcie finansowanym przez Stowarzyszenie – lokalna Grupa Działania „Polesie”: „Łączą nas wspólne działania – oblicza integracji w gminie Sosnowica”, który zakłada szereg działań integracyjnych do różnych grup społecznych w tym defaworyzowanych. Projekt będzie realizowany przez Stowarzyszenie „Aktywni w Sosnowicy” we </w:t>
      </w:r>
      <w:r w:rsidRPr="00F0221F">
        <w:rPr>
          <w:rFonts w:cstheme="minorHAnsi"/>
          <w:i/>
          <w:iCs/>
          <w:color w:val="000000"/>
        </w:rPr>
        <w:t>współpracy z Gminną Biblioteką Publiczną w Sosnowicy, Klubem Seniora „Pogodna Jesień”, Kołem Gospodyń Wiejskich</w:t>
      </w:r>
      <w:r w:rsidRPr="00F0221F">
        <w:rPr>
          <w:rFonts w:cstheme="minorHAnsi"/>
          <w:i/>
          <w:iCs/>
        </w:rPr>
        <w:t xml:space="preserve"> z terenu gminy Sosnowica </w:t>
      </w:r>
      <w:r w:rsidRPr="00F0221F">
        <w:rPr>
          <w:rFonts w:cstheme="minorHAnsi"/>
          <w:i/>
          <w:iCs/>
          <w:color w:val="000000"/>
        </w:rPr>
        <w:t>i Środowiskowym Domem Samopomocy w Sosnowicy „Zielony Zakątek”. Zaplanowano czteromiesięczne zajęcia z udziałem uczestników ŚDS z fizjoterapeutą, warsztaty teatralne, warsztaty z rękodzieła</w:t>
      </w:r>
      <w:r w:rsidRPr="00F0221F">
        <w:rPr>
          <w:rFonts w:cstheme="minorHAnsi"/>
          <w:i/>
          <w:iCs/>
        </w:rPr>
        <w:t xml:space="preserve"> haftu diamentowego, szydełkowania, haftu tradycyjnego, obrazów ze zdrapki, spotkanie autorskie z pisarzem; wycieczki: do Muzeum w Kozłówce, Muzeum Wsi Lubelskiej i wizytę studyjną do Krainy Rumianku w Hołownie na warsztaty etnograficzne w tym zielarskie. Zakończeniem projektu będą warsztaty kulinarne poprzedzone poszukiwaniem dawnych przepisów pośród najstarszych mieszkańców gminy. </w:t>
      </w:r>
    </w:p>
    <w:p w14:paraId="4C042794" w14:textId="77777777" w:rsidR="003B6C6D" w:rsidRPr="00F0221F" w:rsidRDefault="003B6C6D" w:rsidP="003B6C6D">
      <w:pPr>
        <w:jc w:val="both"/>
        <w:rPr>
          <w:rFonts w:cstheme="minorHAnsi"/>
          <w:i/>
          <w:iCs/>
        </w:rPr>
      </w:pPr>
      <w:r w:rsidRPr="00F0221F">
        <w:rPr>
          <w:rFonts w:cstheme="minorHAnsi"/>
          <w:i/>
          <w:iCs/>
        </w:rPr>
        <w:t xml:space="preserve">Zaplanowano również wystawę prac uczestników wykonanych w ramach projektu wśród lokalnej społeczności i w Galerii Art M. Lawendowa Szafa w Kraśniku. </w:t>
      </w:r>
    </w:p>
    <w:p w14:paraId="566F3620" w14:textId="77777777" w:rsidR="003B6C6D" w:rsidRPr="00F0221F" w:rsidRDefault="003B6C6D" w:rsidP="003B6C6D">
      <w:pPr>
        <w:jc w:val="both"/>
        <w:rPr>
          <w:rFonts w:cstheme="minorHAnsi"/>
          <w:i/>
          <w:iCs/>
        </w:rPr>
      </w:pPr>
      <w:r w:rsidRPr="00F0221F">
        <w:rPr>
          <w:rFonts w:cstheme="minorHAnsi"/>
          <w:i/>
          <w:iCs/>
        </w:rPr>
        <w:t xml:space="preserve">W przypadku zwiększenia miejsc statutowych zaplanowano zatrudnienie fizjoterapeuty lub rehabilitanta. </w:t>
      </w:r>
    </w:p>
    <w:p w14:paraId="5CFBE553" w14:textId="77777777" w:rsidR="005454B7" w:rsidRPr="00B36854" w:rsidRDefault="005454B7" w:rsidP="005454B7">
      <w:pPr>
        <w:suppressAutoHyphens/>
        <w:autoSpaceDN w:val="0"/>
        <w:jc w:val="both"/>
        <w:textAlignment w:val="baseline"/>
        <w:rPr>
          <w:rFonts w:cstheme="minorHAnsi"/>
          <w:b/>
          <w:bCs/>
          <w:kern w:val="3"/>
          <w:lang w:eastAsia="zh-CN"/>
        </w:rPr>
      </w:pPr>
    </w:p>
    <w:p w14:paraId="4851BB75" w14:textId="77777777" w:rsidR="005454B7" w:rsidRPr="00B36854" w:rsidRDefault="005454B7" w:rsidP="005454B7">
      <w:pPr>
        <w:suppressAutoHyphens/>
        <w:autoSpaceDN w:val="0"/>
        <w:jc w:val="both"/>
        <w:textAlignment w:val="baseline"/>
        <w:rPr>
          <w:rFonts w:cstheme="minorHAnsi"/>
          <w:i/>
          <w:iCs/>
          <w:kern w:val="3"/>
          <w:u w:val="single"/>
          <w:lang w:eastAsia="zh-CN"/>
        </w:rPr>
      </w:pPr>
      <w:r w:rsidRPr="00B36854">
        <w:rPr>
          <w:rFonts w:cstheme="minorHAnsi"/>
          <w:i/>
          <w:iCs/>
          <w:kern w:val="3"/>
          <w:u w:val="single"/>
          <w:lang w:eastAsia="zh-CN"/>
        </w:rPr>
        <w:t>Zastosowane skróty:</w:t>
      </w:r>
    </w:p>
    <w:p w14:paraId="02916115" w14:textId="77777777" w:rsidR="005454B7" w:rsidRPr="00B36854" w:rsidRDefault="005454B7" w:rsidP="005454B7">
      <w:pPr>
        <w:suppressAutoHyphens/>
        <w:autoSpaceDN w:val="0"/>
        <w:jc w:val="both"/>
        <w:textAlignment w:val="baseline"/>
        <w:rPr>
          <w:rFonts w:cstheme="minorHAnsi"/>
          <w:i/>
          <w:iCs/>
          <w:kern w:val="3"/>
          <w:u w:val="single"/>
          <w:lang w:eastAsia="zh-CN"/>
        </w:rPr>
      </w:pPr>
    </w:p>
    <w:p w14:paraId="1E46137C"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GOK – Gminny Ośrodek Kultury w Sosnowicy</w:t>
      </w:r>
    </w:p>
    <w:p w14:paraId="01664003"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GKRPA – Gminna Komisja Rozwiązywania Problemów Alkoholowych w Sosnowicy</w:t>
      </w:r>
    </w:p>
    <w:p w14:paraId="4AB273E7"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JST – Jednostka Samorządu Terytorialnego</w:t>
      </w:r>
    </w:p>
    <w:p w14:paraId="3B154354"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KPP – Komenda Powiatowa Policji w Parczewie</w:t>
      </w:r>
    </w:p>
    <w:p w14:paraId="39C4CDB9"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OPS – Ośrodek Pomocy Społecznej w Sosnowicy</w:t>
      </w:r>
    </w:p>
    <w:p w14:paraId="4E1514BD"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 xml:space="preserve">PBP – CK – Powiatowa Biblioteka Publiczna – Centrum Kultury w Parczewie </w:t>
      </w:r>
    </w:p>
    <w:p w14:paraId="19C96B08"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PFRON – Państwowy Fundusz Rehabilitacji Osób Niepełnosprawnych – oddział Lubelski</w:t>
      </w:r>
    </w:p>
    <w:p w14:paraId="5F1BD99C"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SPZOZ – Samodzielny Publiczny Zakład Opieki Zdrowotnej w Parczewie</w:t>
      </w:r>
    </w:p>
    <w:p w14:paraId="4A782F5B"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ŚDS, Dom, Placówka – Środowiskowy Dom Samopomocy w Sosnowicy „Zielony Zakątek”</w:t>
      </w:r>
    </w:p>
    <w:p w14:paraId="7FBD8F4B"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WPS LUW – Wydział Polityki Społecznej, Lubelski Urząd Wojewódzki</w:t>
      </w:r>
    </w:p>
    <w:p w14:paraId="262F3D43"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WTZ- Warsztaty Terapii Zajęciowej w Parczewie</w:t>
      </w:r>
    </w:p>
    <w:p w14:paraId="7D4E077B" w14:textId="77777777" w:rsidR="005454B7" w:rsidRPr="00B36854" w:rsidRDefault="005454B7" w:rsidP="004A798F">
      <w:pPr>
        <w:widowControl w:val="0"/>
        <w:numPr>
          <w:ilvl w:val="1"/>
          <w:numId w:val="21"/>
        </w:numPr>
        <w:suppressAutoHyphens/>
        <w:autoSpaceDN w:val="0"/>
        <w:spacing w:after="0" w:line="240" w:lineRule="auto"/>
        <w:jc w:val="both"/>
        <w:textAlignment w:val="baseline"/>
        <w:rPr>
          <w:rFonts w:cstheme="minorHAnsi"/>
          <w:kern w:val="3"/>
          <w:lang w:eastAsia="zh-CN"/>
        </w:rPr>
      </w:pPr>
      <w:r w:rsidRPr="00B36854">
        <w:rPr>
          <w:rFonts w:cstheme="minorHAnsi"/>
          <w:kern w:val="3"/>
          <w:lang w:eastAsia="zh-CN"/>
        </w:rPr>
        <w:t>ZLŚ – Zespół leczenia Środowiskowego przy SPZOZ Parczew</w:t>
      </w:r>
    </w:p>
    <w:p w14:paraId="3581F936" w14:textId="77777777" w:rsidR="005454B7" w:rsidRPr="00B36854" w:rsidRDefault="005454B7" w:rsidP="005454B7">
      <w:pPr>
        <w:suppressAutoHyphens/>
        <w:autoSpaceDN w:val="0"/>
        <w:jc w:val="both"/>
        <w:textAlignment w:val="baseline"/>
        <w:rPr>
          <w:rFonts w:cstheme="minorHAnsi"/>
          <w:b/>
          <w:bCs/>
          <w:kern w:val="3"/>
          <w:lang w:eastAsia="zh-CN"/>
        </w:rPr>
      </w:pPr>
    </w:p>
    <w:p w14:paraId="6E513D19" w14:textId="5E0FA9BA" w:rsidR="004000B8" w:rsidRPr="00511CD8" w:rsidRDefault="004000B8" w:rsidP="004A798F">
      <w:pPr>
        <w:pStyle w:val="Akapitzlist"/>
        <w:numPr>
          <w:ilvl w:val="0"/>
          <w:numId w:val="66"/>
        </w:numPr>
        <w:spacing w:line="360" w:lineRule="auto"/>
        <w:jc w:val="both"/>
        <w:rPr>
          <w:rFonts w:cstheme="minorHAnsi"/>
          <w:b/>
          <w:bCs/>
        </w:rPr>
      </w:pPr>
      <w:bookmarkStart w:id="9" w:name="_Hlk71798249"/>
      <w:r w:rsidRPr="00511CD8">
        <w:rPr>
          <w:rFonts w:cstheme="minorHAnsi"/>
          <w:b/>
          <w:bCs/>
        </w:rPr>
        <w:t>Oświata</w:t>
      </w:r>
      <w:r w:rsidR="0001128D">
        <w:rPr>
          <w:rFonts w:cstheme="minorHAnsi"/>
          <w:b/>
          <w:bCs/>
        </w:rPr>
        <w:t>.</w:t>
      </w:r>
    </w:p>
    <w:bookmarkEnd w:id="9"/>
    <w:p w14:paraId="72A1BF75" w14:textId="30DE0A7C" w:rsidR="007E3183" w:rsidRPr="007E3183" w:rsidRDefault="007E3183" w:rsidP="007E3183">
      <w:pPr>
        <w:autoSpaceDE w:val="0"/>
        <w:autoSpaceDN w:val="0"/>
        <w:adjustRightInd w:val="0"/>
        <w:spacing w:after="0" w:line="276" w:lineRule="auto"/>
        <w:ind w:left="360"/>
        <w:jc w:val="both"/>
        <w:rPr>
          <w:rFonts w:ascii="Times New Roman" w:hAnsi="Times New Roman" w:cs="Times New Roman"/>
        </w:rPr>
      </w:pPr>
      <w:r w:rsidRPr="007E3183">
        <w:rPr>
          <w:rFonts w:ascii="Times New Roman" w:hAnsi="Times New Roman" w:cs="Times New Roman"/>
        </w:rPr>
        <w:t>W roku szkolnym 2021/22  Szkoła Podstawowa w Sosnowicy liczyła  186 dzieci i 12 oddziałów, Punkt Przedszkolnym w Sosnowicy - 43 dzieci, 3 oddziały – 3, 4 i 5-latki; Ośrodek Wychowania Przedszkolnego w Zienkach - 5 dzieci. Łącznie w szkole i w przedszkolu – 16 oddziałów i 234 uczniów. Pracę dydaktyczno-wychowawczą sprawowało 28 nauczycieli różnych specjalności: 3 kontraktowych, 8 mianowanych, 16  dyplomowanych i 1 stażysta. Zakres godzin dodatkowych, wspomagającą rozwój dzieci w szkole przedstawia się następująco:  1/2 etatu biblioteki, 1 etat (26 godz.) świetlica szkolna, 10 godz. pedagog, 10 godz. logopeda, 10 godz. psycholog.  Ponadto</w:t>
      </w:r>
      <w:r w:rsidR="006256F1">
        <w:rPr>
          <w:rFonts w:ascii="Times New Roman" w:hAnsi="Times New Roman" w:cs="Times New Roman"/>
        </w:rPr>
        <w:br/>
      </w:r>
      <w:r w:rsidRPr="007E3183">
        <w:rPr>
          <w:rFonts w:ascii="Times New Roman" w:hAnsi="Times New Roman" w:cs="Times New Roman"/>
        </w:rPr>
        <w:t>1 nauczyciel przebywał na urlopie poratowania zdrowia, a 3 nauczycieli na długich zwolnieniach lekarskich.</w:t>
      </w:r>
    </w:p>
    <w:p w14:paraId="423ADF58" w14:textId="77777777"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rPr>
      </w:pPr>
      <w:r w:rsidRPr="007E3183">
        <w:rPr>
          <w:rFonts w:ascii="Times New Roman" w:eastAsia="Calibri" w:hAnsi="Times New Roman" w:cs="Times New Roman"/>
        </w:rPr>
        <w:lastRenderedPageBreak/>
        <w:t>Szkołę obsługiwało 2 pracowników administracyjnych, 3 pracowników obsługi, 1 konserwator, 3 pracowników kuchni, 1 pracownik punktu przedszkolnego.</w:t>
      </w:r>
    </w:p>
    <w:p w14:paraId="679705EA" w14:textId="77777777" w:rsidR="007E3183" w:rsidRPr="007E3183" w:rsidRDefault="007E3183" w:rsidP="007E3183">
      <w:pPr>
        <w:autoSpaceDE w:val="0"/>
        <w:autoSpaceDN w:val="0"/>
        <w:adjustRightInd w:val="0"/>
        <w:spacing w:after="0" w:line="276" w:lineRule="auto"/>
        <w:ind w:left="360"/>
        <w:jc w:val="both"/>
        <w:rPr>
          <w:rFonts w:ascii="Times New Roman" w:hAnsi="Times New Roman" w:cs="Times New Roman"/>
        </w:rPr>
      </w:pPr>
    </w:p>
    <w:p w14:paraId="27CABEC5" w14:textId="77777777"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rPr>
      </w:pPr>
      <w:r w:rsidRPr="007E3183">
        <w:rPr>
          <w:rFonts w:ascii="Times New Roman" w:eastAsia="Calibri" w:hAnsi="Times New Roman" w:cs="Times New Roman"/>
        </w:rPr>
        <w:t>Tabela 8. Edukacja w gminie.</w:t>
      </w:r>
    </w:p>
    <w:tbl>
      <w:tblPr>
        <w:tblStyle w:val="Tabela-Siatka"/>
        <w:tblW w:w="0" w:type="auto"/>
        <w:jc w:val="center"/>
        <w:tblLook w:val="04A0" w:firstRow="1" w:lastRow="0" w:firstColumn="1" w:lastColumn="0" w:noHBand="0" w:noVBand="1"/>
      </w:tblPr>
      <w:tblGrid>
        <w:gridCol w:w="1902"/>
        <w:gridCol w:w="1432"/>
        <w:gridCol w:w="1432"/>
        <w:gridCol w:w="1432"/>
        <w:gridCol w:w="1432"/>
        <w:gridCol w:w="1432"/>
      </w:tblGrid>
      <w:tr w:rsidR="007E3183" w:rsidRPr="00DA4DF3" w14:paraId="4FE11C94" w14:textId="77777777" w:rsidTr="006F4DEC">
        <w:trPr>
          <w:trHeight w:val="416"/>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8056076" w14:textId="77777777" w:rsidR="007E3183" w:rsidRPr="007E3183" w:rsidRDefault="007E3183" w:rsidP="007E3183">
            <w:pPr>
              <w:ind w:left="360"/>
              <w:jc w:val="center"/>
              <w:rPr>
                <w:rFonts w:ascii="Times New Roman" w:hAnsi="Times New Roman"/>
                <w:b/>
                <w:sz w:val="20"/>
                <w:szCs w:val="20"/>
              </w:rPr>
            </w:pPr>
            <w:r w:rsidRPr="007E3183">
              <w:rPr>
                <w:rFonts w:ascii="Times New Roman" w:hAnsi="Times New Roman"/>
                <w:b/>
                <w:sz w:val="20"/>
                <w:szCs w:val="20"/>
              </w:rPr>
              <w:t>Edukacja</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15260FC" w14:textId="77777777" w:rsidR="007E3183" w:rsidRPr="007E3183" w:rsidRDefault="007E3183" w:rsidP="007E3183">
            <w:pPr>
              <w:ind w:left="360"/>
              <w:jc w:val="center"/>
              <w:rPr>
                <w:rFonts w:ascii="Times New Roman" w:hAnsi="Times New Roman"/>
                <w:b/>
                <w:sz w:val="20"/>
                <w:szCs w:val="20"/>
              </w:rPr>
            </w:pPr>
            <w:r w:rsidRPr="007E3183">
              <w:rPr>
                <w:rFonts w:ascii="Times New Roman" w:hAnsi="Times New Roman"/>
                <w:b/>
                <w:sz w:val="20"/>
                <w:szCs w:val="20"/>
              </w:rPr>
              <w:t>2017/2018</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05FA6C0" w14:textId="77777777" w:rsidR="007E3183" w:rsidRPr="007E3183" w:rsidRDefault="007E3183" w:rsidP="007E3183">
            <w:pPr>
              <w:ind w:left="360"/>
              <w:jc w:val="center"/>
              <w:rPr>
                <w:rFonts w:ascii="Times New Roman" w:hAnsi="Times New Roman"/>
                <w:b/>
                <w:sz w:val="20"/>
                <w:szCs w:val="20"/>
              </w:rPr>
            </w:pPr>
            <w:r w:rsidRPr="007E3183">
              <w:rPr>
                <w:rFonts w:ascii="Times New Roman" w:hAnsi="Times New Roman"/>
                <w:b/>
                <w:sz w:val="20"/>
                <w:szCs w:val="20"/>
              </w:rPr>
              <w:t>2018/2019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08CC952" w14:textId="77777777" w:rsidR="007E3183" w:rsidRPr="007E3183" w:rsidRDefault="007E3183" w:rsidP="007E3183">
            <w:pPr>
              <w:ind w:left="360"/>
              <w:jc w:val="center"/>
              <w:rPr>
                <w:rFonts w:ascii="Times New Roman" w:hAnsi="Times New Roman"/>
                <w:b/>
                <w:sz w:val="20"/>
                <w:szCs w:val="20"/>
              </w:rPr>
            </w:pPr>
            <w:r w:rsidRPr="007E3183">
              <w:rPr>
                <w:rFonts w:ascii="Times New Roman" w:hAnsi="Times New Roman"/>
                <w:b/>
                <w:sz w:val="20"/>
                <w:szCs w:val="20"/>
              </w:rPr>
              <w:t>2019/2020</w:t>
            </w:r>
          </w:p>
        </w:tc>
        <w:tc>
          <w:tcPr>
            <w:tcW w:w="1405" w:type="dxa"/>
            <w:tcBorders>
              <w:top w:val="single" w:sz="4" w:space="0" w:color="auto"/>
              <w:left w:val="single" w:sz="4" w:space="0" w:color="auto"/>
              <w:bottom w:val="single" w:sz="4" w:space="0" w:color="auto"/>
              <w:right w:val="single" w:sz="4" w:space="0" w:color="auto"/>
            </w:tcBorders>
            <w:hideMark/>
          </w:tcPr>
          <w:p w14:paraId="64144A1F" w14:textId="77777777" w:rsidR="007E3183" w:rsidRPr="007E3183" w:rsidRDefault="007E3183" w:rsidP="007E3183">
            <w:pPr>
              <w:ind w:left="360"/>
              <w:rPr>
                <w:rFonts w:ascii="Times New Roman" w:hAnsi="Times New Roman"/>
                <w:b/>
                <w:sz w:val="20"/>
                <w:szCs w:val="20"/>
              </w:rPr>
            </w:pPr>
            <w:r w:rsidRPr="007E3183">
              <w:rPr>
                <w:rFonts w:ascii="Times New Roman" w:hAnsi="Times New Roman"/>
                <w:b/>
                <w:sz w:val="20"/>
                <w:szCs w:val="20"/>
              </w:rPr>
              <w:t>2020/2021</w:t>
            </w:r>
          </w:p>
        </w:tc>
        <w:tc>
          <w:tcPr>
            <w:tcW w:w="1370" w:type="dxa"/>
            <w:tcBorders>
              <w:top w:val="single" w:sz="4" w:space="0" w:color="auto"/>
              <w:left w:val="single" w:sz="4" w:space="0" w:color="auto"/>
              <w:bottom w:val="single" w:sz="4" w:space="0" w:color="auto"/>
              <w:right w:val="single" w:sz="4" w:space="0" w:color="auto"/>
            </w:tcBorders>
          </w:tcPr>
          <w:p w14:paraId="796C6EBC" w14:textId="77777777" w:rsidR="007E3183" w:rsidRPr="007E3183" w:rsidRDefault="007E3183" w:rsidP="007E3183">
            <w:pPr>
              <w:ind w:left="360"/>
              <w:rPr>
                <w:rFonts w:ascii="Times New Roman" w:hAnsi="Times New Roman"/>
                <w:b/>
                <w:sz w:val="20"/>
                <w:szCs w:val="20"/>
              </w:rPr>
            </w:pPr>
            <w:r w:rsidRPr="007E3183">
              <w:rPr>
                <w:rFonts w:ascii="Times New Roman" w:hAnsi="Times New Roman"/>
                <w:b/>
                <w:sz w:val="20"/>
                <w:szCs w:val="20"/>
              </w:rPr>
              <w:t>2021/2022</w:t>
            </w:r>
          </w:p>
        </w:tc>
      </w:tr>
      <w:tr w:rsidR="007E3183" w:rsidRPr="00DA4DF3" w14:paraId="7A83752E"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0A124464"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Placówki wychowania przedszkolnego,</w:t>
            </w:r>
          </w:p>
        </w:tc>
        <w:tc>
          <w:tcPr>
            <w:tcW w:w="1270" w:type="dxa"/>
            <w:tcBorders>
              <w:top w:val="single" w:sz="4" w:space="0" w:color="auto"/>
              <w:left w:val="single" w:sz="4" w:space="0" w:color="auto"/>
              <w:bottom w:val="single" w:sz="4" w:space="0" w:color="auto"/>
              <w:right w:val="single" w:sz="4" w:space="0" w:color="auto"/>
            </w:tcBorders>
            <w:hideMark/>
          </w:tcPr>
          <w:p w14:paraId="79D67602"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w:t>
            </w:r>
          </w:p>
        </w:tc>
        <w:tc>
          <w:tcPr>
            <w:tcW w:w="1270" w:type="dxa"/>
            <w:tcBorders>
              <w:top w:val="single" w:sz="4" w:space="0" w:color="auto"/>
              <w:left w:val="single" w:sz="4" w:space="0" w:color="auto"/>
              <w:bottom w:val="single" w:sz="4" w:space="0" w:color="auto"/>
              <w:right w:val="single" w:sz="4" w:space="0" w:color="auto"/>
            </w:tcBorders>
            <w:hideMark/>
          </w:tcPr>
          <w:p w14:paraId="337A2815"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14:paraId="7060831F"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w:t>
            </w:r>
          </w:p>
        </w:tc>
        <w:tc>
          <w:tcPr>
            <w:tcW w:w="1405" w:type="dxa"/>
            <w:tcBorders>
              <w:top w:val="single" w:sz="4" w:space="0" w:color="auto"/>
              <w:left w:val="single" w:sz="4" w:space="0" w:color="auto"/>
              <w:bottom w:val="single" w:sz="4" w:space="0" w:color="auto"/>
              <w:right w:val="single" w:sz="4" w:space="0" w:color="auto"/>
            </w:tcBorders>
            <w:hideMark/>
          </w:tcPr>
          <w:p w14:paraId="41931FC4"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w:t>
            </w:r>
          </w:p>
        </w:tc>
        <w:tc>
          <w:tcPr>
            <w:tcW w:w="1370" w:type="dxa"/>
            <w:tcBorders>
              <w:top w:val="single" w:sz="4" w:space="0" w:color="auto"/>
              <w:left w:val="single" w:sz="4" w:space="0" w:color="auto"/>
              <w:bottom w:val="single" w:sz="4" w:space="0" w:color="auto"/>
              <w:right w:val="single" w:sz="4" w:space="0" w:color="auto"/>
            </w:tcBorders>
          </w:tcPr>
          <w:p w14:paraId="4436846F"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w:t>
            </w:r>
          </w:p>
        </w:tc>
      </w:tr>
      <w:tr w:rsidR="007E3183" w:rsidRPr="00DA4DF3" w14:paraId="32D5DB9B"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20336444"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w tym przedszkola</w:t>
            </w:r>
          </w:p>
        </w:tc>
        <w:tc>
          <w:tcPr>
            <w:tcW w:w="1270" w:type="dxa"/>
            <w:tcBorders>
              <w:top w:val="single" w:sz="4" w:space="0" w:color="auto"/>
              <w:left w:val="single" w:sz="4" w:space="0" w:color="auto"/>
              <w:bottom w:val="single" w:sz="4" w:space="0" w:color="auto"/>
              <w:right w:val="single" w:sz="4" w:space="0" w:color="auto"/>
            </w:tcBorders>
            <w:hideMark/>
          </w:tcPr>
          <w:p w14:paraId="6E9A5699" w14:textId="580CCC9B"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14:paraId="31F919E1" w14:textId="0C7C253E"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3C628E9A"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2C0576D3"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370" w:type="dxa"/>
            <w:tcBorders>
              <w:top w:val="single" w:sz="4" w:space="0" w:color="auto"/>
              <w:left w:val="single" w:sz="4" w:space="0" w:color="auto"/>
              <w:bottom w:val="single" w:sz="4" w:space="0" w:color="auto"/>
              <w:right w:val="single" w:sz="4" w:space="0" w:color="auto"/>
            </w:tcBorders>
          </w:tcPr>
          <w:p w14:paraId="68AC3E10"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r>
      <w:tr w:rsidR="007E3183" w:rsidRPr="00DA4DF3" w14:paraId="78E8D792"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5156A372"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Miejsca w przedszkolach</w:t>
            </w:r>
          </w:p>
        </w:tc>
        <w:tc>
          <w:tcPr>
            <w:tcW w:w="1270" w:type="dxa"/>
            <w:tcBorders>
              <w:top w:val="single" w:sz="4" w:space="0" w:color="auto"/>
              <w:left w:val="single" w:sz="4" w:space="0" w:color="auto"/>
              <w:bottom w:val="single" w:sz="4" w:space="0" w:color="auto"/>
              <w:right w:val="single" w:sz="4" w:space="0" w:color="auto"/>
            </w:tcBorders>
            <w:hideMark/>
          </w:tcPr>
          <w:p w14:paraId="03C939F7" w14:textId="15B72801"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14:paraId="59C15B45" w14:textId="65AC8A8D"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hideMark/>
          </w:tcPr>
          <w:p w14:paraId="69D75C2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50</w:t>
            </w:r>
          </w:p>
        </w:tc>
        <w:tc>
          <w:tcPr>
            <w:tcW w:w="1405" w:type="dxa"/>
            <w:tcBorders>
              <w:top w:val="single" w:sz="4" w:space="0" w:color="auto"/>
              <w:left w:val="single" w:sz="4" w:space="0" w:color="auto"/>
              <w:bottom w:val="single" w:sz="4" w:space="0" w:color="auto"/>
              <w:right w:val="single" w:sz="4" w:space="0" w:color="auto"/>
            </w:tcBorders>
            <w:hideMark/>
          </w:tcPr>
          <w:p w14:paraId="05F72833"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50</w:t>
            </w:r>
          </w:p>
        </w:tc>
        <w:tc>
          <w:tcPr>
            <w:tcW w:w="1370" w:type="dxa"/>
            <w:tcBorders>
              <w:top w:val="single" w:sz="4" w:space="0" w:color="auto"/>
              <w:left w:val="single" w:sz="4" w:space="0" w:color="auto"/>
              <w:bottom w:val="single" w:sz="4" w:space="0" w:color="auto"/>
              <w:right w:val="single" w:sz="4" w:space="0" w:color="auto"/>
            </w:tcBorders>
          </w:tcPr>
          <w:p w14:paraId="75CDF2CF"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50</w:t>
            </w:r>
          </w:p>
        </w:tc>
      </w:tr>
      <w:tr w:rsidR="007E3183" w:rsidRPr="00DA4DF3" w14:paraId="5F6ECF5E"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17A2FD4B"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Dzieci w placówkach wychowania przedszkolnego</w:t>
            </w:r>
          </w:p>
        </w:tc>
        <w:tc>
          <w:tcPr>
            <w:tcW w:w="1270" w:type="dxa"/>
            <w:tcBorders>
              <w:top w:val="single" w:sz="4" w:space="0" w:color="auto"/>
              <w:left w:val="single" w:sz="4" w:space="0" w:color="auto"/>
              <w:bottom w:val="single" w:sz="4" w:space="0" w:color="auto"/>
              <w:right w:val="single" w:sz="4" w:space="0" w:color="auto"/>
            </w:tcBorders>
            <w:hideMark/>
          </w:tcPr>
          <w:p w14:paraId="62DBE675"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70</w:t>
            </w:r>
          </w:p>
        </w:tc>
        <w:tc>
          <w:tcPr>
            <w:tcW w:w="1270" w:type="dxa"/>
            <w:tcBorders>
              <w:top w:val="single" w:sz="4" w:space="0" w:color="auto"/>
              <w:left w:val="single" w:sz="4" w:space="0" w:color="auto"/>
              <w:bottom w:val="single" w:sz="4" w:space="0" w:color="auto"/>
              <w:right w:val="single" w:sz="4" w:space="0" w:color="auto"/>
            </w:tcBorders>
            <w:hideMark/>
          </w:tcPr>
          <w:p w14:paraId="292509E5"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70</w:t>
            </w:r>
          </w:p>
        </w:tc>
        <w:tc>
          <w:tcPr>
            <w:tcW w:w="1405" w:type="dxa"/>
            <w:tcBorders>
              <w:top w:val="single" w:sz="4" w:space="0" w:color="auto"/>
              <w:left w:val="single" w:sz="4" w:space="0" w:color="auto"/>
              <w:bottom w:val="single" w:sz="4" w:space="0" w:color="auto"/>
              <w:right w:val="single" w:sz="4" w:space="0" w:color="auto"/>
            </w:tcBorders>
            <w:hideMark/>
          </w:tcPr>
          <w:p w14:paraId="0CF9658B"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40</w:t>
            </w:r>
          </w:p>
        </w:tc>
        <w:tc>
          <w:tcPr>
            <w:tcW w:w="1405" w:type="dxa"/>
            <w:tcBorders>
              <w:top w:val="single" w:sz="4" w:space="0" w:color="auto"/>
              <w:left w:val="single" w:sz="4" w:space="0" w:color="auto"/>
              <w:bottom w:val="single" w:sz="4" w:space="0" w:color="auto"/>
              <w:right w:val="single" w:sz="4" w:space="0" w:color="auto"/>
            </w:tcBorders>
          </w:tcPr>
          <w:p w14:paraId="56B946AF" w14:textId="77777777" w:rsidR="007E3183" w:rsidRPr="007E3183" w:rsidRDefault="007E3183" w:rsidP="007E3183">
            <w:pPr>
              <w:ind w:left="360"/>
              <w:jc w:val="right"/>
              <w:rPr>
                <w:rFonts w:ascii="Times New Roman" w:hAnsi="Times New Roman"/>
                <w:sz w:val="20"/>
                <w:szCs w:val="20"/>
              </w:rPr>
            </w:pPr>
          </w:p>
        </w:tc>
        <w:tc>
          <w:tcPr>
            <w:tcW w:w="1370" w:type="dxa"/>
            <w:tcBorders>
              <w:top w:val="single" w:sz="4" w:space="0" w:color="auto"/>
              <w:left w:val="single" w:sz="4" w:space="0" w:color="auto"/>
              <w:bottom w:val="single" w:sz="4" w:space="0" w:color="auto"/>
              <w:right w:val="single" w:sz="4" w:space="0" w:color="auto"/>
            </w:tcBorders>
          </w:tcPr>
          <w:p w14:paraId="1CD9827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48</w:t>
            </w:r>
          </w:p>
        </w:tc>
      </w:tr>
      <w:tr w:rsidR="007E3183" w:rsidRPr="00DA4DF3" w14:paraId="40F52942"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39163592"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W tym w przedszkolach</w:t>
            </w:r>
          </w:p>
        </w:tc>
        <w:tc>
          <w:tcPr>
            <w:tcW w:w="1270" w:type="dxa"/>
            <w:tcBorders>
              <w:top w:val="single" w:sz="4" w:space="0" w:color="auto"/>
              <w:left w:val="single" w:sz="4" w:space="0" w:color="auto"/>
              <w:bottom w:val="single" w:sz="4" w:space="0" w:color="auto"/>
              <w:right w:val="single" w:sz="4" w:space="0" w:color="auto"/>
            </w:tcBorders>
            <w:hideMark/>
          </w:tcPr>
          <w:p w14:paraId="2411F583"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14:paraId="6004636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236644D4"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tcPr>
          <w:p w14:paraId="256B4DC3"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370" w:type="dxa"/>
            <w:tcBorders>
              <w:top w:val="single" w:sz="4" w:space="0" w:color="auto"/>
              <w:left w:val="single" w:sz="4" w:space="0" w:color="auto"/>
              <w:bottom w:val="single" w:sz="4" w:space="0" w:color="auto"/>
              <w:right w:val="single" w:sz="4" w:space="0" w:color="auto"/>
            </w:tcBorders>
          </w:tcPr>
          <w:p w14:paraId="2092F60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r>
      <w:tr w:rsidR="007E3183" w:rsidRPr="00DA4DF3" w14:paraId="2070F995"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183CA418"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Szkoły podstawowe</w:t>
            </w:r>
          </w:p>
        </w:tc>
        <w:tc>
          <w:tcPr>
            <w:tcW w:w="1270" w:type="dxa"/>
            <w:tcBorders>
              <w:top w:val="single" w:sz="4" w:space="0" w:color="auto"/>
              <w:left w:val="single" w:sz="4" w:space="0" w:color="auto"/>
              <w:bottom w:val="single" w:sz="4" w:space="0" w:color="auto"/>
              <w:right w:val="single" w:sz="4" w:space="0" w:color="auto"/>
            </w:tcBorders>
            <w:hideMark/>
          </w:tcPr>
          <w:p w14:paraId="696FDB66"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14:paraId="0340B81E"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w:t>
            </w:r>
          </w:p>
        </w:tc>
        <w:tc>
          <w:tcPr>
            <w:tcW w:w="1405" w:type="dxa"/>
            <w:tcBorders>
              <w:top w:val="single" w:sz="4" w:space="0" w:color="auto"/>
              <w:left w:val="single" w:sz="4" w:space="0" w:color="auto"/>
              <w:bottom w:val="single" w:sz="4" w:space="0" w:color="auto"/>
              <w:right w:val="single" w:sz="4" w:space="0" w:color="auto"/>
            </w:tcBorders>
            <w:hideMark/>
          </w:tcPr>
          <w:p w14:paraId="64E40521"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w:t>
            </w:r>
          </w:p>
        </w:tc>
        <w:tc>
          <w:tcPr>
            <w:tcW w:w="1405" w:type="dxa"/>
            <w:tcBorders>
              <w:top w:val="single" w:sz="4" w:space="0" w:color="auto"/>
              <w:left w:val="single" w:sz="4" w:space="0" w:color="auto"/>
              <w:bottom w:val="single" w:sz="4" w:space="0" w:color="auto"/>
              <w:right w:val="single" w:sz="4" w:space="0" w:color="auto"/>
            </w:tcBorders>
            <w:hideMark/>
          </w:tcPr>
          <w:p w14:paraId="1AA59F9B"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w:t>
            </w:r>
          </w:p>
        </w:tc>
        <w:tc>
          <w:tcPr>
            <w:tcW w:w="1370" w:type="dxa"/>
            <w:tcBorders>
              <w:top w:val="single" w:sz="4" w:space="0" w:color="auto"/>
              <w:left w:val="single" w:sz="4" w:space="0" w:color="auto"/>
              <w:bottom w:val="single" w:sz="4" w:space="0" w:color="auto"/>
              <w:right w:val="single" w:sz="4" w:space="0" w:color="auto"/>
            </w:tcBorders>
          </w:tcPr>
          <w:p w14:paraId="5EE8B4E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w:t>
            </w:r>
          </w:p>
        </w:tc>
      </w:tr>
      <w:tr w:rsidR="007E3183" w:rsidRPr="00DA4DF3" w14:paraId="6AA8539A"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29237FAE"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Uczniowie szkół podstawowych</w:t>
            </w:r>
          </w:p>
        </w:tc>
        <w:tc>
          <w:tcPr>
            <w:tcW w:w="1270" w:type="dxa"/>
            <w:tcBorders>
              <w:top w:val="single" w:sz="4" w:space="0" w:color="auto"/>
              <w:left w:val="single" w:sz="4" w:space="0" w:color="auto"/>
              <w:bottom w:val="single" w:sz="4" w:space="0" w:color="auto"/>
              <w:right w:val="single" w:sz="4" w:space="0" w:color="auto"/>
            </w:tcBorders>
            <w:hideMark/>
          </w:tcPr>
          <w:p w14:paraId="51E5F2AD"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157</w:t>
            </w:r>
          </w:p>
        </w:tc>
        <w:tc>
          <w:tcPr>
            <w:tcW w:w="1270" w:type="dxa"/>
            <w:tcBorders>
              <w:top w:val="single" w:sz="4" w:space="0" w:color="auto"/>
              <w:left w:val="single" w:sz="4" w:space="0" w:color="auto"/>
              <w:bottom w:val="single" w:sz="4" w:space="0" w:color="auto"/>
              <w:right w:val="single" w:sz="4" w:space="0" w:color="auto"/>
            </w:tcBorders>
            <w:hideMark/>
          </w:tcPr>
          <w:p w14:paraId="7D9BC716"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163</w:t>
            </w:r>
          </w:p>
        </w:tc>
        <w:tc>
          <w:tcPr>
            <w:tcW w:w="1405" w:type="dxa"/>
            <w:tcBorders>
              <w:top w:val="single" w:sz="4" w:space="0" w:color="auto"/>
              <w:left w:val="single" w:sz="4" w:space="0" w:color="auto"/>
              <w:bottom w:val="single" w:sz="4" w:space="0" w:color="auto"/>
              <w:right w:val="single" w:sz="4" w:space="0" w:color="auto"/>
            </w:tcBorders>
            <w:hideMark/>
          </w:tcPr>
          <w:p w14:paraId="5C319AF1"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193</w:t>
            </w:r>
          </w:p>
        </w:tc>
        <w:tc>
          <w:tcPr>
            <w:tcW w:w="1405" w:type="dxa"/>
            <w:tcBorders>
              <w:top w:val="single" w:sz="4" w:space="0" w:color="auto"/>
              <w:left w:val="single" w:sz="4" w:space="0" w:color="auto"/>
              <w:bottom w:val="single" w:sz="4" w:space="0" w:color="auto"/>
              <w:right w:val="single" w:sz="4" w:space="0" w:color="auto"/>
            </w:tcBorders>
            <w:hideMark/>
          </w:tcPr>
          <w:p w14:paraId="7611E471"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186</w:t>
            </w:r>
          </w:p>
        </w:tc>
        <w:tc>
          <w:tcPr>
            <w:tcW w:w="1370" w:type="dxa"/>
            <w:tcBorders>
              <w:top w:val="single" w:sz="4" w:space="0" w:color="auto"/>
              <w:left w:val="single" w:sz="4" w:space="0" w:color="auto"/>
              <w:bottom w:val="single" w:sz="4" w:space="0" w:color="auto"/>
              <w:right w:val="single" w:sz="4" w:space="0" w:color="auto"/>
            </w:tcBorders>
          </w:tcPr>
          <w:p w14:paraId="2775BB8A"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186</w:t>
            </w:r>
          </w:p>
        </w:tc>
      </w:tr>
      <w:tr w:rsidR="007E3183" w:rsidRPr="00DA4DF3" w14:paraId="0F17B2F2"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569C3D2B"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Gimnazja</w:t>
            </w:r>
          </w:p>
        </w:tc>
        <w:tc>
          <w:tcPr>
            <w:tcW w:w="1270" w:type="dxa"/>
            <w:tcBorders>
              <w:top w:val="single" w:sz="4" w:space="0" w:color="auto"/>
              <w:left w:val="single" w:sz="4" w:space="0" w:color="auto"/>
              <w:bottom w:val="single" w:sz="4" w:space="0" w:color="auto"/>
              <w:right w:val="single" w:sz="4" w:space="0" w:color="auto"/>
            </w:tcBorders>
            <w:hideMark/>
          </w:tcPr>
          <w:p w14:paraId="42E38EFC"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14:paraId="2EF136C2"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76CE88D0"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6C6399AF"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370" w:type="dxa"/>
            <w:tcBorders>
              <w:top w:val="single" w:sz="4" w:space="0" w:color="auto"/>
              <w:left w:val="single" w:sz="4" w:space="0" w:color="auto"/>
              <w:bottom w:val="single" w:sz="4" w:space="0" w:color="auto"/>
              <w:right w:val="single" w:sz="4" w:space="0" w:color="auto"/>
            </w:tcBorders>
          </w:tcPr>
          <w:p w14:paraId="440BADCF"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r>
      <w:tr w:rsidR="007E3183" w:rsidRPr="00DA4DF3" w14:paraId="05C9D75A"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1B38B21A"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Uczniowie szkół gimnazjalnych</w:t>
            </w:r>
          </w:p>
        </w:tc>
        <w:tc>
          <w:tcPr>
            <w:tcW w:w="1270" w:type="dxa"/>
            <w:tcBorders>
              <w:top w:val="single" w:sz="4" w:space="0" w:color="auto"/>
              <w:left w:val="single" w:sz="4" w:space="0" w:color="auto"/>
              <w:bottom w:val="single" w:sz="4" w:space="0" w:color="auto"/>
              <w:right w:val="single" w:sz="4" w:space="0" w:color="auto"/>
            </w:tcBorders>
            <w:hideMark/>
          </w:tcPr>
          <w:p w14:paraId="69154E28"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44</w:t>
            </w:r>
          </w:p>
        </w:tc>
        <w:tc>
          <w:tcPr>
            <w:tcW w:w="1270" w:type="dxa"/>
            <w:tcBorders>
              <w:top w:val="single" w:sz="4" w:space="0" w:color="auto"/>
              <w:left w:val="single" w:sz="4" w:space="0" w:color="auto"/>
              <w:bottom w:val="single" w:sz="4" w:space="0" w:color="auto"/>
              <w:right w:val="single" w:sz="4" w:space="0" w:color="auto"/>
            </w:tcBorders>
            <w:hideMark/>
          </w:tcPr>
          <w:p w14:paraId="71645601"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20</w:t>
            </w:r>
          </w:p>
        </w:tc>
        <w:tc>
          <w:tcPr>
            <w:tcW w:w="1405" w:type="dxa"/>
            <w:tcBorders>
              <w:top w:val="single" w:sz="4" w:space="0" w:color="auto"/>
              <w:left w:val="single" w:sz="4" w:space="0" w:color="auto"/>
              <w:bottom w:val="single" w:sz="4" w:space="0" w:color="auto"/>
              <w:right w:val="single" w:sz="4" w:space="0" w:color="auto"/>
            </w:tcBorders>
            <w:hideMark/>
          </w:tcPr>
          <w:p w14:paraId="31445FC5"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271AE8B4"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370" w:type="dxa"/>
            <w:tcBorders>
              <w:top w:val="single" w:sz="4" w:space="0" w:color="auto"/>
              <w:left w:val="single" w:sz="4" w:space="0" w:color="auto"/>
              <w:bottom w:val="single" w:sz="4" w:space="0" w:color="auto"/>
              <w:right w:val="single" w:sz="4" w:space="0" w:color="auto"/>
            </w:tcBorders>
          </w:tcPr>
          <w:p w14:paraId="4E5DF697"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r>
      <w:tr w:rsidR="007E3183" w:rsidRPr="00DA4DF3" w14:paraId="3143B965"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2B5738AA"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Liczna uczniów przypadająca na 1 oddział w szkołach</w:t>
            </w:r>
          </w:p>
        </w:tc>
        <w:tc>
          <w:tcPr>
            <w:tcW w:w="1270" w:type="dxa"/>
            <w:tcBorders>
              <w:top w:val="single" w:sz="4" w:space="0" w:color="auto"/>
              <w:left w:val="single" w:sz="4" w:space="0" w:color="auto"/>
              <w:bottom w:val="single" w:sz="4" w:space="0" w:color="auto"/>
              <w:right w:val="single" w:sz="4" w:space="0" w:color="auto"/>
            </w:tcBorders>
          </w:tcPr>
          <w:p w14:paraId="4C25A899" w14:textId="77777777" w:rsidR="007E3183" w:rsidRPr="007E3183" w:rsidRDefault="007E3183" w:rsidP="007E3183">
            <w:pPr>
              <w:ind w:left="360"/>
              <w:jc w:val="right"/>
              <w:rPr>
                <w:rFonts w:ascii="Times New Roman"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BC1E36D" w14:textId="77777777" w:rsidR="007E3183" w:rsidRPr="007E3183" w:rsidRDefault="007E3183" w:rsidP="007E3183">
            <w:pPr>
              <w:ind w:left="360"/>
              <w:jc w:val="right"/>
              <w:rPr>
                <w:rFonts w:ascii="Times New Roman" w:hAnsi="Times New Roman"/>
                <w:sz w:val="20"/>
                <w:szCs w:val="20"/>
              </w:rPr>
            </w:pPr>
          </w:p>
        </w:tc>
        <w:tc>
          <w:tcPr>
            <w:tcW w:w="1405" w:type="dxa"/>
            <w:tcBorders>
              <w:top w:val="single" w:sz="4" w:space="0" w:color="auto"/>
              <w:left w:val="single" w:sz="4" w:space="0" w:color="auto"/>
              <w:bottom w:val="single" w:sz="4" w:space="0" w:color="auto"/>
              <w:right w:val="single" w:sz="4" w:space="0" w:color="auto"/>
            </w:tcBorders>
          </w:tcPr>
          <w:p w14:paraId="383EB161" w14:textId="77777777" w:rsidR="007E3183" w:rsidRPr="007E3183" w:rsidRDefault="007E3183" w:rsidP="007E3183">
            <w:pPr>
              <w:ind w:left="360"/>
              <w:jc w:val="right"/>
              <w:rPr>
                <w:rFonts w:ascii="Times New Roman" w:hAnsi="Times New Roman"/>
                <w:sz w:val="20"/>
                <w:szCs w:val="20"/>
              </w:rPr>
            </w:pPr>
          </w:p>
        </w:tc>
        <w:tc>
          <w:tcPr>
            <w:tcW w:w="1405" w:type="dxa"/>
            <w:tcBorders>
              <w:top w:val="single" w:sz="4" w:space="0" w:color="auto"/>
              <w:left w:val="single" w:sz="4" w:space="0" w:color="auto"/>
              <w:bottom w:val="single" w:sz="4" w:space="0" w:color="auto"/>
              <w:right w:val="single" w:sz="4" w:space="0" w:color="auto"/>
            </w:tcBorders>
          </w:tcPr>
          <w:p w14:paraId="5827957A" w14:textId="77777777" w:rsidR="007E3183" w:rsidRPr="007E3183" w:rsidRDefault="007E3183" w:rsidP="007E3183">
            <w:pPr>
              <w:ind w:left="360"/>
              <w:jc w:val="right"/>
              <w:rPr>
                <w:rFonts w:ascii="Times New Roman" w:hAnsi="Times New Roman"/>
                <w:sz w:val="20"/>
                <w:szCs w:val="20"/>
              </w:rPr>
            </w:pPr>
          </w:p>
        </w:tc>
        <w:tc>
          <w:tcPr>
            <w:tcW w:w="1370" w:type="dxa"/>
            <w:tcBorders>
              <w:top w:val="single" w:sz="4" w:space="0" w:color="auto"/>
              <w:left w:val="single" w:sz="4" w:space="0" w:color="auto"/>
              <w:bottom w:val="single" w:sz="4" w:space="0" w:color="auto"/>
              <w:right w:val="single" w:sz="4" w:space="0" w:color="auto"/>
            </w:tcBorders>
          </w:tcPr>
          <w:p w14:paraId="019E4EDA" w14:textId="77777777" w:rsidR="007E3183" w:rsidRPr="007E3183" w:rsidRDefault="007E3183" w:rsidP="007E3183">
            <w:pPr>
              <w:ind w:left="360"/>
              <w:jc w:val="right"/>
              <w:rPr>
                <w:rFonts w:ascii="Times New Roman" w:hAnsi="Times New Roman"/>
                <w:sz w:val="20"/>
                <w:szCs w:val="20"/>
              </w:rPr>
            </w:pPr>
          </w:p>
        </w:tc>
      </w:tr>
      <w:tr w:rsidR="007E3183" w:rsidRPr="00DA4DF3" w14:paraId="4F11E7E9"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0E2C1403"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Podstawowych</w:t>
            </w:r>
          </w:p>
        </w:tc>
        <w:tc>
          <w:tcPr>
            <w:tcW w:w="1270" w:type="dxa"/>
            <w:tcBorders>
              <w:top w:val="single" w:sz="4" w:space="0" w:color="auto"/>
              <w:left w:val="single" w:sz="4" w:space="0" w:color="auto"/>
              <w:bottom w:val="single" w:sz="4" w:space="0" w:color="auto"/>
              <w:right w:val="single" w:sz="4" w:space="0" w:color="auto"/>
            </w:tcBorders>
            <w:hideMark/>
          </w:tcPr>
          <w:p w14:paraId="4C087E89"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17</w:t>
            </w:r>
          </w:p>
        </w:tc>
        <w:tc>
          <w:tcPr>
            <w:tcW w:w="1270" w:type="dxa"/>
            <w:tcBorders>
              <w:top w:val="single" w:sz="4" w:space="0" w:color="auto"/>
              <w:left w:val="single" w:sz="4" w:space="0" w:color="auto"/>
              <w:bottom w:val="single" w:sz="4" w:space="0" w:color="auto"/>
              <w:right w:val="single" w:sz="4" w:space="0" w:color="auto"/>
            </w:tcBorders>
            <w:hideMark/>
          </w:tcPr>
          <w:p w14:paraId="7CEB1BE1"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16</w:t>
            </w:r>
          </w:p>
        </w:tc>
        <w:tc>
          <w:tcPr>
            <w:tcW w:w="1405" w:type="dxa"/>
            <w:tcBorders>
              <w:top w:val="single" w:sz="4" w:space="0" w:color="auto"/>
              <w:left w:val="single" w:sz="4" w:space="0" w:color="auto"/>
              <w:bottom w:val="single" w:sz="4" w:space="0" w:color="auto"/>
              <w:right w:val="single" w:sz="4" w:space="0" w:color="auto"/>
            </w:tcBorders>
            <w:hideMark/>
          </w:tcPr>
          <w:p w14:paraId="6299819E"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16</w:t>
            </w:r>
          </w:p>
        </w:tc>
        <w:tc>
          <w:tcPr>
            <w:tcW w:w="1405" w:type="dxa"/>
            <w:tcBorders>
              <w:top w:val="single" w:sz="4" w:space="0" w:color="auto"/>
              <w:left w:val="single" w:sz="4" w:space="0" w:color="auto"/>
              <w:bottom w:val="single" w:sz="4" w:space="0" w:color="auto"/>
              <w:right w:val="single" w:sz="4" w:space="0" w:color="auto"/>
            </w:tcBorders>
            <w:hideMark/>
          </w:tcPr>
          <w:p w14:paraId="360E8668"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16</w:t>
            </w:r>
          </w:p>
        </w:tc>
        <w:tc>
          <w:tcPr>
            <w:tcW w:w="1370" w:type="dxa"/>
            <w:tcBorders>
              <w:top w:val="single" w:sz="4" w:space="0" w:color="auto"/>
              <w:left w:val="single" w:sz="4" w:space="0" w:color="auto"/>
              <w:bottom w:val="single" w:sz="4" w:space="0" w:color="auto"/>
              <w:right w:val="single" w:sz="4" w:space="0" w:color="auto"/>
            </w:tcBorders>
          </w:tcPr>
          <w:p w14:paraId="66470EDB"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16</w:t>
            </w:r>
          </w:p>
        </w:tc>
      </w:tr>
      <w:tr w:rsidR="007E3183" w:rsidRPr="00DA4DF3" w14:paraId="162D8E9F" w14:textId="77777777" w:rsidTr="006F4DEC">
        <w:trPr>
          <w:jc w:val="center"/>
        </w:trPr>
        <w:tc>
          <w:tcPr>
            <w:tcW w:w="2342" w:type="dxa"/>
            <w:tcBorders>
              <w:top w:val="single" w:sz="4" w:space="0" w:color="auto"/>
              <w:left w:val="single" w:sz="4" w:space="0" w:color="auto"/>
              <w:bottom w:val="single" w:sz="4" w:space="0" w:color="auto"/>
              <w:right w:val="single" w:sz="4" w:space="0" w:color="auto"/>
            </w:tcBorders>
            <w:hideMark/>
          </w:tcPr>
          <w:p w14:paraId="7CFAB540" w14:textId="77777777" w:rsidR="007E3183" w:rsidRPr="007E3183" w:rsidRDefault="007E3183" w:rsidP="007E3183">
            <w:pPr>
              <w:ind w:left="360"/>
              <w:rPr>
                <w:rFonts w:ascii="Times New Roman" w:hAnsi="Times New Roman"/>
                <w:sz w:val="20"/>
                <w:szCs w:val="20"/>
              </w:rPr>
            </w:pPr>
            <w:r w:rsidRPr="007E3183">
              <w:rPr>
                <w:rFonts w:ascii="Times New Roman" w:hAnsi="Times New Roman"/>
                <w:sz w:val="20"/>
                <w:szCs w:val="20"/>
              </w:rPr>
              <w:t>Gimnazjalnych</w:t>
            </w:r>
          </w:p>
        </w:tc>
        <w:tc>
          <w:tcPr>
            <w:tcW w:w="1270" w:type="dxa"/>
            <w:tcBorders>
              <w:top w:val="single" w:sz="4" w:space="0" w:color="auto"/>
              <w:left w:val="single" w:sz="4" w:space="0" w:color="auto"/>
              <w:bottom w:val="single" w:sz="4" w:space="0" w:color="auto"/>
              <w:right w:val="single" w:sz="4" w:space="0" w:color="auto"/>
            </w:tcBorders>
            <w:hideMark/>
          </w:tcPr>
          <w:p w14:paraId="39084FC3"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22</w:t>
            </w:r>
          </w:p>
        </w:tc>
        <w:tc>
          <w:tcPr>
            <w:tcW w:w="1270" w:type="dxa"/>
            <w:tcBorders>
              <w:top w:val="single" w:sz="4" w:space="0" w:color="auto"/>
              <w:left w:val="single" w:sz="4" w:space="0" w:color="auto"/>
              <w:bottom w:val="single" w:sz="4" w:space="0" w:color="auto"/>
              <w:right w:val="single" w:sz="4" w:space="0" w:color="auto"/>
            </w:tcBorders>
            <w:hideMark/>
          </w:tcPr>
          <w:p w14:paraId="0EE8BAE4"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20</w:t>
            </w:r>
          </w:p>
        </w:tc>
        <w:tc>
          <w:tcPr>
            <w:tcW w:w="1405" w:type="dxa"/>
            <w:tcBorders>
              <w:top w:val="single" w:sz="4" w:space="0" w:color="auto"/>
              <w:left w:val="single" w:sz="4" w:space="0" w:color="auto"/>
              <w:bottom w:val="single" w:sz="4" w:space="0" w:color="auto"/>
              <w:right w:val="single" w:sz="4" w:space="0" w:color="auto"/>
            </w:tcBorders>
            <w:hideMark/>
          </w:tcPr>
          <w:p w14:paraId="11568882"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14:paraId="3FBFA83C"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c>
          <w:tcPr>
            <w:tcW w:w="1370" w:type="dxa"/>
            <w:tcBorders>
              <w:top w:val="single" w:sz="4" w:space="0" w:color="auto"/>
              <w:left w:val="single" w:sz="4" w:space="0" w:color="auto"/>
              <w:bottom w:val="single" w:sz="4" w:space="0" w:color="auto"/>
              <w:right w:val="single" w:sz="4" w:space="0" w:color="auto"/>
            </w:tcBorders>
          </w:tcPr>
          <w:p w14:paraId="36A5EACD" w14:textId="77777777" w:rsidR="007E3183" w:rsidRPr="007E3183" w:rsidRDefault="007E3183" w:rsidP="007E3183">
            <w:pPr>
              <w:ind w:left="360"/>
              <w:jc w:val="right"/>
              <w:rPr>
                <w:rFonts w:ascii="Times New Roman" w:hAnsi="Times New Roman"/>
                <w:sz w:val="20"/>
                <w:szCs w:val="20"/>
              </w:rPr>
            </w:pPr>
            <w:r w:rsidRPr="007E3183">
              <w:rPr>
                <w:rFonts w:ascii="Times New Roman" w:hAnsi="Times New Roman"/>
                <w:sz w:val="20"/>
                <w:szCs w:val="20"/>
              </w:rPr>
              <w:t>-</w:t>
            </w:r>
          </w:p>
        </w:tc>
      </w:tr>
    </w:tbl>
    <w:p w14:paraId="6CC51C90" w14:textId="77777777" w:rsidR="007E3183" w:rsidRPr="007E3183" w:rsidRDefault="007E3183" w:rsidP="007E3183">
      <w:pPr>
        <w:spacing w:after="0" w:line="276" w:lineRule="auto"/>
        <w:ind w:left="360"/>
        <w:rPr>
          <w:rFonts w:ascii="Times New Roman" w:eastAsia="Calibri" w:hAnsi="Times New Roman" w:cs="Times New Roman"/>
          <w:b/>
          <w:bCs/>
          <w:kern w:val="2"/>
          <w14:ligatures w14:val="standardContextual"/>
        </w:rPr>
      </w:pPr>
    </w:p>
    <w:p w14:paraId="60E59FFF" w14:textId="47C8509B"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b/>
        </w:rPr>
      </w:pPr>
      <w:r w:rsidRPr="007E3183">
        <w:rPr>
          <w:rFonts w:ascii="Times New Roman" w:eastAsia="Calibri" w:hAnsi="Times New Roman" w:cs="Times New Roman"/>
          <w:bCs/>
        </w:rPr>
        <w:t>N</w:t>
      </w:r>
      <w:r w:rsidRPr="007E3183">
        <w:rPr>
          <w:rFonts w:ascii="Times New Roman" w:eastAsia="Calibri" w:hAnsi="Times New Roman" w:cs="Times New Roman"/>
        </w:rPr>
        <w:t>asi uczniowie w październiku i styczniu przystąpili do dwóch próbnych egzaminów  opracowanych przez OKE w Krakowie, wydawnictwo Nowa Era, natomiast w miesiącu kwietniu</w:t>
      </w:r>
      <w:r w:rsidR="006256F1">
        <w:rPr>
          <w:rFonts w:ascii="Times New Roman" w:eastAsia="Calibri" w:hAnsi="Times New Roman" w:cs="Times New Roman"/>
        </w:rPr>
        <w:br/>
      </w:r>
      <w:r w:rsidRPr="007E3183">
        <w:rPr>
          <w:rFonts w:ascii="Times New Roman" w:eastAsia="Calibri" w:hAnsi="Times New Roman" w:cs="Times New Roman"/>
        </w:rPr>
        <w:t>z LSCDN. W miesiącu maju przystąpili do egzaminu zewnętrznego z języka polskiego, matematyki, języka angielskiego. Jak wynika z analizy nasi uczniowie bardzo dobrze poradzili sobie</w:t>
      </w:r>
      <w:r w:rsidR="006256F1">
        <w:rPr>
          <w:rFonts w:ascii="Times New Roman" w:eastAsia="Calibri" w:hAnsi="Times New Roman" w:cs="Times New Roman"/>
        </w:rPr>
        <w:br/>
      </w:r>
      <w:r w:rsidRPr="007E3183">
        <w:rPr>
          <w:rFonts w:ascii="Times New Roman" w:eastAsia="Calibri" w:hAnsi="Times New Roman" w:cs="Times New Roman"/>
        </w:rPr>
        <w:t>z poszczególnymi egzaminami. Na 8 gmin w powiecie parczewskim uplasowaliśmy się na IV miejscu z języka polskiego, na VI z matematyki i IV z języka angielskiego.  Niższych wyników w stosunku do roku ubiegłego należy dopatrywać się w tym, że 9 uczniów posiadało opinie z PPP</w:t>
      </w:r>
      <w:r w:rsidR="006256F1">
        <w:rPr>
          <w:rFonts w:ascii="Times New Roman" w:eastAsia="Calibri" w:hAnsi="Times New Roman" w:cs="Times New Roman"/>
        </w:rPr>
        <w:br/>
      </w:r>
      <w:r w:rsidRPr="007E3183">
        <w:rPr>
          <w:rFonts w:ascii="Times New Roman" w:eastAsia="Calibri" w:hAnsi="Times New Roman" w:cs="Times New Roman"/>
        </w:rPr>
        <w:t xml:space="preserve"> o dostosowaniu  wymagań edukacyjnych do możliwości psychofizycznych uczniów, co z reguły przekłada się na niższe wyniki egzaminu.</w:t>
      </w:r>
    </w:p>
    <w:p w14:paraId="6437D1D3" w14:textId="77777777"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b/>
        </w:rPr>
      </w:pPr>
      <w:r w:rsidRPr="007E3183">
        <w:rPr>
          <w:rFonts w:ascii="Times New Roman" w:eastAsia="Calibri" w:hAnsi="Times New Roman" w:cs="Times New Roman"/>
          <w:b/>
        </w:rPr>
        <w:t xml:space="preserve"> </w:t>
      </w:r>
    </w:p>
    <w:p w14:paraId="4C7983D6" w14:textId="7049D257"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b/>
        </w:rPr>
      </w:pPr>
      <w:r w:rsidRPr="007E3183">
        <w:rPr>
          <w:rFonts w:ascii="Times New Roman" w:eastAsia="Calibri" w:hAnsi="Times New Roman" w:cs="Times New Roman"/>
          <w:b/>
        </w:rPr>
        <w:t>Średni  wynik szkoły:  Język polski</w:t>
      </w:r>
      <w:r>
        <w:rPr>
          <w:rFonts w:ascii="Times New Roman" w:eastAsia="Calibri" w:hAnsi="Times New Roman" w:cs="Times New Roman"/>
          <w:b/>
        </w:rPr>
        <w:t xml:space="preserve">       </w:t>
      </w:r>
      <w:r w:rsidRPr="007E3183">
        <w:rPr>
          <w:rFonts w:ascii="Times New Roman" w:eastAsia="Calibri" w:hAnsi="Times New Roman" w:cs="Times New Roman"/>
          <w:b/>
        </w:rPr>
        <w:t xml:space="preserve"> 56%      </w:t>
      </w:r>
      <w:r>
        <w:rPr>
          <w:rFonts w:ascii="Times New Roman" w:eastAsia="Calibri" w:hAnsi="Times New Roman" w:cs="Times New Roman"/>
          <w:b/>
        </w:rPr>
        <w:t xml:space="preserve">    </w:t>
      </w:r>
      <w:r w:rsidRPr="007E3183">
        <w:rPr>
          <w:rFonts w:ascii="Times New Roman" w:eastAsia="Calibri" w:hAnsi="Times New Roman" w:cs="Times New Roman"/>
          <w:b/>
        </w:rPr>
        <w:t xml:space="preserve"> Średni wynik powiatu:</w:t>
      </w:r>
      <w:r>
        <w:rPr>
          <w:rFonts w:ascii="Times New Roman" w:eastAsia="Calibri" w:hAnsi="Times New Roman" w:cs="Times New Roman"/>
          <w:b/>
        </w:rPr>
        <w:t xml:space="preserve"> </w:t>
      </w:r>
      <w:r w:rsidRPr="007E3183">
        <w:rPr>
          <w:rFonts w:ascii="Times New Roman" w:eastAsia="Calibri" w:hAnsi="Times New Roman" w:cs="Times New Roman"/>
          <w:b/>
        </w:rPr>
        <w:t xml:space="preserve"> 58%</w:t>
      </w:r>
    </w:p>
    <w:p w14:paraId="6CC39011" w14:textId="0EC58510" w:rsidR="007E3183" w:rsidRPr="007E3183" w:rsidRDefault="007E3183" w:rsidP="007E3183">
      <w:pPr>
        <w:autoSpaceDE w:val="0"/>
        <w:autoSpaceDN w:val="0"/>
        <w:adjustRightInd w:val="0"/>
        <w:spacing w:after="0" w:line="276" w:lineRule="auto"/>
        <w:ind w:left="360"/>
        <w:jc w:val="both"/>
        <w:rPr>
          <w:rFonts w:ascii="Times New Roman" w:eastAsia="Calibri" w:hAnsi="Times New Roman" w:cs="Times New Roman"/>
          <w:b/>
        </w:rPr>
      </w:pPr>
      <w:r w:rsidRPr="007E3183">
        <w:rPr>
          <w:rFonts w:ascii="Times New Roman" w:eastAsia="Calibri" w:hAnsi="Times New Roman" w:cs="Times New Roman"/>
          <w:b/>
        </w:rPr>
        <w:t xml:space="preserve">                                       Matematyka </w:t>
      </w:r>
      <w:r>
        <w:rPr>
          <w:rFonts w:ascii="Times New Roman" w:eastAsia="Calibri" w:hAnsi="Times New Roman" w:cs="Times New Roman"/>
          <w:b/>
        </w:rPr>
        <w:t xml:space="preserve">      </w:t>
      </w:r>
      <w:r w:rsidRPr="007E3183">
        <w:rPr>
          <w:rFonts w:ascii="Times New Roman" w:eastAsia="Calibri" w:hAnsi="Times New Roman" w:cs="Times New Roman"/>
          <w:b/>
        </w:rPr>
        <w:t xml:space="preserve">49%                                          </w:t>
      </w:r>
      <w:r>
        <w:rPr>
          <w:rFonts w:ascii="Times New Roman" w:eastAsia="Calibri" w:hAnsi="Times New Roman" w:cs="Times New Roman"/>
          <w:b/>
        </w:rPr>
        <w:t xml:space="preserve">    </w:t>
      </w:r>
      <w:r w:rsidRPr="007E3183">
        <w:rPr>
          <w:rFonts w:ascii="Times New Roman" w:eastAsia="Calibri" w:hAnsi="Times New Roman" w:cs="Times New Roman"/>
          <w:b/>
        </w:rPr>
        <w:t xml:space="preserve">    </w:t>
      </w:r>
      <w:r>
        <w:rPr>
          <w:rFonts w:ascii="Times New Roman" w:eastAsia="Calibri" w:hAnsi="Times New Roman" w:cs="Times New Roman"/>
          <w:b/>
        </w:rPr>
        <w:t xml:space="preserve">  </w:t>
      </w:r>
      <w:r w:rsidRPr="007E3183">
        <w:rPr>
          <w:rFonts w:ascii="Times New Roman" w:eastAsia="Calibri" w:hAnsi="Times New Roman" w:cs="Times New Roman"/>
          <w:b/>
        </w:rPr>
        <w:t>53%</w:t>
      </w:r>
    </w:p>
    <w:p w14:paraId="257AC886" w14:textId="74896407" w:rsidR="007E3183" w:rsidRPr="007E3183" w:rsidRDefault="007E3183" w:rsidP="007E3183">
      <w:pPr>
        <w:spacing w:line="276" w:lineRule="auto"/>
        <w:ind w:left="360"/>
        <w:rPr>
          <w:rFonts w:ascii="Times New Roman" w:eastAsia="Calibri" w:hAnsi="Times New Roman" w:cs="Times New Roman"/>
          <w:b/>
        </w:rPr>
      </w:pPr>
      <w:r w:rsidRPr="007E3183">
        <w:rPr>
          <w:rFonts w:ascii="Times New Roman" w:eastAsia="Calibri" w:hAnsi="Times New Roman" w:cs="Times New Roman"/>
          <w:b/>
        </w:rPr>
        <w:t xml:space="preserve">                                 </w:t>
      </w:r>
      <w:r>
        <w:rPr>
          <w:rFonts w:ascii="Times New Roman" w:eastAsia="Calibri" w:hAnsi="Times New Roman" w:cs="Times New Roman"/>
          <w:b/>
        </w:rPr>
        <w:t xml:space="preserve">    </w:t>
      </w:r>
      <w:r w:rsidRPr="007E3183">
        <w:rPr>
          <w:rFonts w:ascii="Times New Roman" w:eastAsia="Calibri" w:hAnsi="Times New Roman" w:cs="Times New Roman"/>
          <w:b/>
        </w:rPr>
        <w:t xml:space="preserve">  Język angielski </w:t>
      </w:r>
      <w:r>
        <w:rPr>
          <w:rFonts w:ascii="Times New Roman" w:eastAsia="Calibri" w:hAnsi="Times New Roman" w:cs="Times New Roman"/>
          <w:b/>
        </w:rPr>
        <w:t xml:space="preserve">  </w:t>
      </w:r>
      <w:r w:rsidRPr="007E3183">
        <w:rPr>
          <w:rFonts w:ascii="Times New Roman" w:eastAsia="Calibri" w:hAnsi="Times New Roman" w:cs="Times New Roman"/>
          <w:b/>
        </w:rPr>
        <w:t xml:space="preserve">53%                                           </w:t>
      </w:r>
      <w:r>
        <w:rPr>
          <w:rFonts w:ascii="Times New Roman" w:eastAsia="Calibri" w:hAnsi="Times New Roman" w:cs="Times New Roman"/>
          <w:b/>
        </w:rPr>
        <w:t xml:space="preserve">         </w:t>
      </w:r>
      <w:r w:rsidRPr="007E3183">
        <w:rPr>
          <w:rFonts w:ascii="Times New Roman" w:eastAsia="Calibri" w:hAnsi="Times New Roman" w:cs="Times New Roman"/>
          <w:b/>
        </w:rPr>
        <w:t>61%</w:t>
      </w:r>
    </w:p>
    <w:p w14:paraId="726B8954" w14:textId="77777777" w:rsidR="007E3183" w:rsidRPr="007E3183" w:rsidRDefault="007E3183" w:rsidP="007E3183">
      <w:pPr>
        <w:spacing w:after="0" w:line="276" w:lineRule="auto"/>
        <w:ind w:left="360"/>
        <w:rPr>
          <w:rFonts w:ascii="Times New Roman" w:eastAsia="Calibri" w:hAnsi="Times New Roman" w:cs="Times New Roman"/>
          <w:b/>
          <w:bCs/>
          <w:kern w:val="2"/>
          <w14:ligatures w14:val="standardContextual"/>
        </w:rPr>
      </w:pPr>
    </w:p>
    <w:p w14:paraId="228054C0" w14:textId="77777777" w:rsidR="007E3183" w:rsidRPr="007E3183" w:rsidRDefault="007E3183" w:rsidP="007E3183">
      <w:pPr>
        <w:spacing w:line="276" w:lineRule="auto"/>
        <w:ind w:left="360"/>
        <w:rPr>
          <w:rFonts w:ascii="Calibri" w:eastAsia="Calibri" w:hAnsi="Calibri" w:cs="Calibri"/>
          <w:b/>
        </w:rPr>
      </w:pPr>
    </w:p>
    <w:p w14:paraId="30401FB2" w14:textId="77777777" w:rsidR="007E3183" w:rsidRPr="007E3183" w:rsidRDefault="007E3183" w:rsidP="007E3183">
      <w:pPr>
        <w:spacing w:line="276" w:lineRule="auto"/>
        <w:ind w:left="360"/>
        <w:rPr>
          <w:rFonts w:ascii="Calibri" w:eastAsia="Calibri" w:hAnsi="Calibri" w:cs="Calibri"/>
          <w:b/>
        </w:rPr>
      </w:pPr>
    </w:p>
    <w:p w14:paraId="270CB041" w14:textId="77777777" w:rsidR="007E3183" w:rsidRPr="007E3183" w:rsidRDefault="007E3183" w:rsidP="007E3183">
      <w:pPr>
        <w:spacing w:line="276" w:lineRule="auto"/>
        <w:ind w:left="360"/>
        <w:rPr>
          <w:rFonts w:ascii="Calibri" w:eastAsia="Calibri" w:hAnsi="Calibri" w:cs="Calibri"/>
          <w:b/>
        </w:rPr>
      </w:pPr>
      <w:r w:rsidRPr="007E3183">
        <w:rPr>
          <w:rFonts w:ascii="Calibri" w:eastAsia="Calibri" w:hAnsi="Calibri" w:cs="Calibri"/>
          <w:b/>
        </w:rPr>
        <w:lastRenderedPageBreak/>
        <w:t xml:space="preserve">Tabela 9. </w:t>
      </w:r>
      <w:r w:rsidRPr="007E3183">
        <w:rPr>
          <w:rFonts w:ascii="Calibri" w:eastAsia="Calibri" w:hAnsi="Calibri" w:cs="Times New Roman"/>
          <w:b/>
        </w:rPr>
        <w:t>Zestawienie wyników egzaminu ósmoklasisty 2021/2022</w:t>
      </w:r>
    </w:p>
    <w:p w14:paraId="2CD2771F" w14:textId="77777777" w:rsidR="007E3183" w:rsidRPr="007E3183" w:rsidRDefault="007E3183" w:rsidP="007E3183">
      <w:pPr>
        <w:ind w:left="360"/>
        <w:rPr>
          <w:rFonts w:ascii="Calibri" w:eastAsia="Calibri" w:hAnsi="Calibri" w:cs="Times New Roman"/>
          <w:b/>
        </w:rPr>
      </w:pP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744"/>
        <w:gridCol w:w="1134"/>
        <w:gridCol w:w="1417"/>
        <w:gridCol w:w="1134"/>
        <w:gridCol w:w="1276"/>
      </w:tblGrid>
      <w:tr w:rsidR="007E3183" w:rsidRPr="008B6B0C" w14:paraId="4BC8100C" w14:textId="77777777" w:rsidTr="006F4DEC">
        <w:trPr>
          <w:cantSplit/>
          <w:trHeight w:val="1446"/>
        </w:trPr>
        <w:tc>
          <w:tcPr>
            <w:tcW w:w="485" w:type="dxa"/>
            <w:tcBorders>
              <w:top w:val="single" w:sz="4" w:space="0" w:color="auto"/>
              <w:left w:val="single" w:sz="4" w:space="0" w:color="auto"/>
              <w:bottom w:val="single" w:sz="4" w:space="0" w:color="auto"/>
              <w:right w:val="single" w:sz="4" w:space="0" w:color="auto"/>
            </w:tcBorders>
            <w:hideMark/>
          </w:tcPr>
          <w:p w14:paraId="21309B02"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Lp</w:t>
            </w:r>
          </w:p>
        </w:tc>
        <w:tc>
          <w:tcPr>
            <w:tcW w:w="2744" w:type="dxa"/>
            <w:tcBorders>
              <w:top w:val="single" w:sz="4" w:space="0" w:color="auto"/>
              <w:left w:val="single" w:sz="4" w:space="0" w:color="auto"/>
              <w:bottom w:val="single" w:sz="4" w:space="0" w:color="auto"/>
              <w:right w:val="single" w:sz="4" w:space="0" w:color="auto"/>
            </w:tcBorders>
            <w:hideMark/>
          </w:tcPr>
          <w:p w14:paraId="60B75EC9"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Nazwa szkoły</w:t>
            </w:r>
          </w:p>
        </w:tc>
        <w:tc>
          <w:tcPr>
            <w:tcW w:w="1134" w:type="dxa"/>
            <w:tcBorders>
              <w:top w:val="single" w:sz="4" w:space="0" w:color="auto"/>
              <w:left w:val="single" w:sz="4" w:space="0" w:color="auto"/>
              <w:bottom w:val="single" w:sz="4" w:space="0" w:color="auto"/>
              <w:right w:val="single" w:sz="4" w:space="0" w:color="auto"/>
            </w:tcBorders>
            <w:hideMark/>
          </w:tcPr>
          <w:p w14:paraId="75BC34A9" w14:textId="77777777" w:rsidR="007E3183" w:rsidRPr="007E3183" w:rsidRDefault="007E3183" w:rsidP="007E3183">
            <w:pPr>
              <w:ind w:left="360"/>
              <w:jc w:val="center"/>
              <w:rPr>
                <w:rFonts w:ascii="Calibri" w:eastAsia="Calibri" w:hAnsi="Calibri" w:cs="Times New Roman"/>
                <w:sz w:val="20"/>
                <w:szCs w:val="20"/>
              </w:rPr>
            </w:pPr>
            <w:r w:rsidRPr="007E3183">
              <w:rPr>
                <w:rFonts w:ascii="Calibri" w:eastAsia="Calibri" w:hAnsi="Calibri" w:cs="Times New Roman"/>
                <w:sz w:val="20"/>
                <w:szCs w:val="20"/>
              </w:rPr>
              <w:t>Liczba uczniów</w:t>
            </w:r>
          </w:p>
        </w:tc>
        <w:tc>
          <w:tcPr>
            <w:tcW w:w="1417" w:type="dxa"/>
            <w:tcBorders>
              <w:top w:val="single" w:sz="4" w:space="0" w:color="auto"/>
              <w:left w:val="single" w:sz="4" w:space="0" w:color="auto"/>
              <w:bottom w:val="single" w:sz="4" w:space="0" w:color="auto"/>
              <w:right w:val="single" w:sz="4" w:space="0" w:color="auto"/>
            </w:tcBorders>
            <w:shd w:val="pct5" w:color="auto" w:fill="auto"/>
            <w:textDirection w:val="btLr"/>
            <w:hideMark/>
          </w:tcPr>
          <w:p w14:paraId="503D29F6" w14:textId="77777777" w:rsidR="007E3183" w:rsidRPr="007E3183" w:rsidRDefault="007E3183" w:rsidP="007E3183">
            <w:pPr>
              <w:ind w:left="360" w:right="113"/>
              <w:jc w:val="center"/>
              <w:rPr>
                <w:rFonts w:ascii="Calibri" w:eastAsia="Calibri" w:hAnsi="Calibri" w:cs="Times New Roman"/>
                <w:b/>
                <w:sz w:val="20"/>
                <w:szCs w:val="20"/>
              </w:rPr>
            </w:pPr>
            <w:r w:rsidRPr="007E3183">
              <w:rPr>
                <w:rFonts w:ascii="Calibri" w:eastAsia="Calibri" w:hAnsi="Calibri" w:cs="Times New Roman"/>
                <w:b/>
                <w:sz w:val="20"/>
                <w:szCs w:val="20"/>
              </w:rPr>
              <w:t>J.polski %</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557F91DD" w14:textId="77777777" w:rsidR="007E3183" w:rsidRPr="007E3183" w:rsidRDefault="007E3183" w:rsidP="007E3183">
            <w:pPr>
              <w:ind w:left="360" w:right="113"/>
              <w:jc w:val="center"/>
              <w:rPr>
                <w:rFonts w:ascii="Calibri" w:eastAsia="Calibri" w:hAnsi="Calibri" w:cs="Times New Roman"/>
                <w:b/>
                <w:sz w:val="20"/>
                <w:szCs w:val="20"/>
              </w:rPr>
            </w:pPr>
            <w:r w:rsidRPr="007E3183">
              <w:rPr>
                <w:rFonts w:ascii="Calibri" w:eastAsia="Calibri" w:hAnsi="Calibri" w:cs="Times New Roman"/>
                <w:b/>
                <w:sz w:val="20"/>
                <w:szCs w:val="20"/>
              </w:rPr>
              <w:t>Matematy</w:t>
            </w:r>
          </w:p>
          <w:p w14:paraId="1A0BC0C6" w14:textId="77777777" w:rsidR="007E3183" w:rsidRPr="007E3183" w:rsidRDefault="007E3183" w:rsidP="007E3183">
            <w:pPr>
              <w:ind w:left="360" w:right="113"/>
              <w:jc w:val="center"/>
              <w:rPr>
                <w:rFonts w:ascii="Calibri" w:eastAsia="Calibri" w:hAnsi="Calibri" w:cs="Times New Roman"/>
                <w:b/>
                <w:sz w:val="20"/>
                <w:szCs w:val="20"/>
              </w:rPr>
            </w:pPr>
            <w:r w:rsidRPr="007E3183">
              <w:rPr>
                <w:rFonts w:ascii="Calibri" w:eastAsia="Calibri" w:hAnsi="Calibri" w:cs="Times New Roman"/>
                <w:b/>
                <w:sz w:val="20"/>
                <w:szCs w:val="20"/>
              </w:rPr>
              <w:t>ka %</w:t>
            </w:r>
          </w:p>
        </w:tc>
        <w:tc>
          <w:tcPr>
            <w:tcW w:w="1276"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4FEF3E93" w14:textId="77777777" w:rsidR="007E3183" w:rsidRPr="007E3183" w:rsidRDefault="007E3183" w:rsidP="007E3183">
            <w:pPr>
              <w:ind w:left="360" w:right="113"/>
              <w:jc w:val="center"/>
              <w:rPr>
                <w:rFonts w:ascii="Calibri" w:eastAsia="Calibri" w:hAnsi="Calibri" w:cs="Times New Roman"/>
                <w:b/>
                <w:sz w:val="20"/>
                <w:szCs w:val="20"/>
              </w:rPr>
            </w:pPr>
            <w:r w:rsidRPr="007E3183">
              <w:rPr>
                <w:rFonts w:ascii="Calibri" w:eastAsia="Calibri" w:hAnsi="Calibri" w:cs="Times New Roman"/>
                <w:b/>
                <w:sz w:val="20"/>
                <w:szCs w:val="20"/>
              </w:rPr>
              <w:t xml:space="preserve">Język angielski </w:t>
            </w:r>
          </w:p>
          <w:p w14:paraId="284074A8" w14:textId="77777777" w:rsidR="007E3183" w:rsidRPr="007E3183" w:rsidRDefault="007E3183" w:rsidP="007E3183">
            <w:pPr>
              <w:ind w:left="360" w:right="113"/>
              <w:jc w:val="center"/>
              <w:rPr>
                <w:rFonts w:ascii="Calibri" w:eastAsia="Calibri" w:hAnsi="Calibri" w:cs="Times New Roman"/>
              </w:rPr>
            </w:pPr>
            <w:r w:rsidRPr="007E3183">
              <w:rPr>
                <w:rFonts w:ascii="Calibri" w:eastAsia="Calibri" w:hAnsi="Calibri" w:cs="Times New Roman"/>
                <w:b/>
                <w:sz w:val="20"/>
                <w:szCs w:val="20"/>
              </w:rPr>
              <w:t>%</w:t>
            </w:r>
          </w:p>
        </w:tc>
      </w:tr>
      <w:tr w:rsidR="007E3183" w:rsidRPr="008B6B0C" w14:paraId="052AB03B"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551C6CFB"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1.</w:t>
            </w:r>
          </w:p>
        </w:tc>
        <w:tc>
          <w:tcPr>
            <w:tcW w:w="2744" w:type="dxa"/>
            <w:tcBorders>
              <w:top w:val="single" w:sz="4" w:space="0" w:color="auto"/>
              <w:left w:val="single" w:sz="4" w:space="0" w:color="auto"/>
              <w:bottom w:val="single" w:sz="4" w:space="0" w:color="auto"/>
              <w:right w:val="single" w:sz="4" w:space="0" w:color="auto"/>
            </w:tcBorders>
            <w:hideMark/>
          </w:tcPr>
          <w:p w14:paraId="3E8DC41B"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Dębowa Kłoda</w:t>
            </w:r>
          </w:p>
        </w:tc>
        <w:tc>
          <w:tcPr>
            <w:tcW w:w="1134" w:type="dxa"/>
            <w:tcBorders>
              <w:top w:val="single" w:sz="4" w:space="0" w:color="auto"/>
              <w:left w:val="single" w:sz="4" w:space="0" w:color="auto"/>
              <w:bottom w:val="single" w:sz="4" w:space="0" w:color="auto"/>
              <w:right w:val="single" w:sz="4" w:space="0" w:color="auto"/>
            </w:tcBorders>
            <w:hideMark/>
          </w:tcPr>
          <w:p w14:paraId="5FA9215D"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34</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7671D9A7"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41</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08B7D8F4"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40</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100AB0BB"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40</w:t>
            </w:r>
          </w:p>
        </w:tc>
      </w:tr>
      <w:tr w:rsidR="007E3183" w:rsidRPr="008B6B0C" w14:paraId="0156C5CF"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51B7870C"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2.</w:t>
            </w:r>
          </w:p>
        </w:tc>
        <w:tc>
          <w:tcPr>
            <w:tcW w:w="2744" w:type="dxa"/>
            <w:tcBorders>
              <w:top w:val="single" w:sz="4" w:space="0" w:color="auto"/>
              <w:left w:val="single" w:sz="4" w:space="0" w:color="auto"/>
              <w:bottom w:val="single" w:sz="4" w:space="0" w:color="auto"/>
              <w:right w:val="single" w:sz="4" w:space="0" w:color="auto"/>
            </w:tcBorders>
            <w:hideMark/>
          </w:tcPr>
          <w:p w14:paraId="08C4B95F"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Jabłoń</w:t>
            </w:r>
          </w:p>
        </w:tc>
        <w:tc>
          <w:tcPr>
            <w:tcW w:w="1134" w:type="dxa"/>
            <w:tcBorders>
              <w:top w:val="single" w:sz="4" w:space="0" w:color="auto"/>
              <w:left w:val="single" w:sz="4" w:space="0" w:color="auto"/>
              <w:bottom w:val="single" w:sz="4" w:space="0" w:color="auto"/>
              <w:right w:val="single" w:sz="4" w:space="0" w:color="auto"/>
            </w:tcBorders>
            <w:hideMark/>
          </w:tcPr>
          <w:p w14:paraId="7E081519"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42</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171E6B00"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62</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04FBAFDA"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56</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4695F14C"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59</w:t>
            </w:r>
          </w:p>
        </w:tc>
      </w:tr>
      <w:tr w:rsidR="007E3183" w:rsidRPr="008B6B0C" w14:paraId="389ECACD"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78EF3777"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3.</w:t>
            </w:r>
          </w:p>
        </w:tc>
        <w:tc>
          <w:tcPr>
            <w:tcW w:w="2744" w:type="dxa"/>
            <w:tcBorders>
              <w:top w:val="single" w:sz="4" w:space="0" w:color="auto"/>
              <w:left w:val="single" w:sz="4" w:space="0" w:color="auto"/>
              <w:bottom w:val="single" w:sz="4" w:space="0" w:color="auto"/>
              <w:right w:val="single" w:sz="4" w:space="0" w:color="auto"/>
            </w:tcBorders>
            <w:hideMark/>
          </w:tcPr>
          <w:p w14:paraId="0C2FC2F3"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Milanów</w:t>
            </w:r>
          </w:p>
        </w:tc>
        <w:tc>
          <w:tcPr>
            <w:tcW w:w="1134" w:type="dxa"/>
            <w:tcBorders>
              <w:top w:val="single" w:sz="4" w:space="0" w:color="auto"/>
              <w:left w:val="single" w:sz="4" w:space="0" w:color="auto"/>
              <w:bottom w:val="single" w:sz="4" w:space="0" w:color="auto"/>
              <w:right w:val="single" w:sz="4" w:space="0" w:color="auto"/>
            </w:tcBorders>
            <w:hideMark/>
          </w:tcPr>
          <w:p w14:paraId="1F56A6E4"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50</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5A4D3EA9"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55</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6069BE52"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49</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53B74354"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52</w:t>
            </w:r>
          </w:p>
        </w:tc>
      </w:tr>
      <w:tr w:rsidR="007E3183" w:rsidRPr="008B6B0C" w14:paraId="3BCCAF69"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3ED6F9C8"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4.</w:t>
            </w:r>
          </w:p>
        </w:tc>
        <w:tc>
          <w:tcPr>
            <w:tcW w:w="2744" w:type="dxa"/>
            <w:tcBorders>
              <w:top w:val="single" w:sz="4" w:space="0" w:color="auto"/>
              <w:left w:val="single" w:sz="4" w:space="0" w:color="auto"/>
              <w:bottom w:val="single" w:sz="4" w:space="0" w:color="auto"/>
              <w:right w:val="single" w:sz="4" w:space="0" w:color="auto"/>
            </w:tcBorders>
            <w:hideMark/>
          </w:tcPr>
          <w:p w14:paraId="5839494B"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Parczew wieś</w:t>
            </w:r>
          </w:p>
        </w:tc>
        <w:tc>
          <w:tcPr>
            <w:tcW w:w="1134" w:type="dxa"/>
            <w:tcBorders>
              <w:top w:val="single" w:sz="4" w:space="0" w:color="auto"/>
              <w:left w:val="single" w:sz="4" w:space="0" w:color="auto"/>
              <w:bottom w:val="single" w:sz="4" w:space="0" w:color="auto"/>
              <w:right w:val="single" w:sz="4" w:space="0" w:color="auto"/>
            </w:tcBorders>
            <w:hideMark/>
          </w:tcPr>
          <w:p w14:paraId="28BDA1B5"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14</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0DF15FF8"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51</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7FFB5DF2"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55</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694FF73C"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52</w:t>
            </w:r>
          </w:p>
        </w:tc>
      </w:tr>
      <w:tr w:rsidR="007E3183" w:rsidRPr="008B6B0C" w14:paraId="66FBE43F" w14:textId="77777777" w:rsidTr="006F4DEC">
        <w:tc>
          <w:tcPr>
            <w:tcW w:w="485" w:type="dxa"/>
            <w:tcBorders>
              <w:top w:val="single" w:sz="4" w:space="0" w:color="auto"/>
              <w:left w:val="single" w:sz="4" w:space="0" w:color="auto"/>
              <w:bottom w:val="single" w:sz="4" w:space="0" w:color="auto"/>
              <w:right w:val="single" w:sz="4" w:space="0" w:color="auto"/>
            </w:tcBorders>
          </w:tcPr>
          <w:p w14:paraId="3672173A" w14:textId="77777777" w:rsidR="007E3183" w:rsidRPr="007E3183" w:rsidRDefault="007E3183" w:rsidP="007E3183">
            <w:pPr>
              <w:ind w:left="360"/>
              <w:jc w:val="center"/>
              <w:rPr>
                <w:rFonts w:ascii="Calibri" w:eastAsia="Calibri" w:hAnsi="Calibri" w:cs="Times New Roman"/>
              </w:rPr>
            </w:pPr>
          </w:p>
        </w:tc>
        <w:tc>
          <w:tcPr>
            <w:tcW w:w="2744" w:type="dxa"/>
            <w:tcBorders>
              <w:top w:val="single" w:sz="4" w:space="0" w:color="auto"/>
              <w:left w:val="single" w:sz="4" w:space="0" w:color="auto"/>
              <w:bottom w:val="single" w:sz="4" w:space="0" w:color="auto"/>
              <w:right w:val="single" w:sz="4" w:space="0" w:color="auto"/>
            </w:tcBorders>
          </w:tcPr>
          <w:p w14:paraId="51F1DBDE"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Parczew miasto</w:t>
            </w:r>
          </w:p>
        </w:tc>
        <w:tc>
          <w:tcPr>
            <w:tcW w:w="1134" w:type="dxa"/>
            <w:tcBorders>
              <w:top w:val="single" w:sz="4" w:space="0" w:color="auto"/>
              <w:left w:val="single" w:sz="4" w:space="0" w:color="auto"/>
              <w:bottom w:val="single" w:sz="4" w:space="0" w:color="auto"/>
              <w:right w:val="single" w:sz="4" w:space="0" w:color="auto"/>
            </w:tcBorders>
          </w:tcPr>
          <w:p w14:paraId="468CBEA5"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167</w:t>
            </w:r>
          </w:p>
        </w:tc>
        <w:tc>
          <w:tcPr>
            <w:tcW w:w="1417" w:type="dxa"/>
            <w:tcBorders>
              <w:top w:val="single" w:sz="4" w:space="0" w:color="auto"/>
              <w:left w:val="single" w:sz="4" w:space="0" w:color="auto"/>
              <w:bottom w:val="single" w:sz="4" w:space="0" w:color="auto"/>
              <w:right w:val="single" w:sz="4" w:space="0" w:color="auto"/>
            </w:tcBorders>
            <w:shd w:val="pct5" w:color="auto" w:fill="auto"/>
          </w:tcPr>
          <w:p w14:paraId="207AA878"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60</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1C9DC5FC"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57</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6BC10579"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70</w:t>
            </w:r>
          </w:p>
        </w:tc>
      </w:tr>
      <w:tr w:rsidR="007E3183" w:rsidRPr="008B6B0C" w14:paraId="58F55B12"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6870374D"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w:t>
            </w:r>
          </w:p>
        </w:tc>
        <w:tc>
          <w:tcPr>
            <w:tcW w:w="2744" w:type="dxa"/>
            <w:tcBorders>
              <w:top w:val="single" w:sz="4" w:space="0" w:color="auto"/>
              <w:left w:val="single" w:sz="4" w:space="0" w:color="auto"/>
              <w:bottom w:val="single" w:sz="4" w:space="0" w:color="auto"/>
              <w:right w:val="single" w:sz="4" w:space="0" w:color="auto"/>
            </w:tcBorders>
            <w:hideMark/>
          </w:tcPr>
          <w:p w14:paraId="34066CD3"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Podedwórze</w:t>
            </w:r>
          </w:p>
        </w:tc>
        <w:tc>
          <w:tcPr>
            <w:tcW w:w="1134" w:type="dxa"/>
            <w:tcBorders>
              <w:top w:val="single" w:sz="4" w:space="0" w:color="auto"/>
              <w:left w:val="single" w:sz="4" w:space="0" w:color="auto"/>
              <w:bottom w:val="single" w:sz="4" w:space="0" w:color="auto"/>
              <w:right w:val="single" w:sz="4" w:space="0" w:color="auto"/>
            </w:tcBorders>
            <w:hideMark/>
          </w:tcPr>
          <w:p w14:paraId="7589AB0C" w14:textId="77777777" w:rsidR="007E3183" w:rsidRPr="007E3183" w:rsidRDefault="007E3183" w:rsidP="007E3183">
            <w:pPr>
              <w:ind w:left="360"/>
              <w:jc w:val="center"/>
              <w:rPr>
                <w:rFonts w:ascii="Calibri" w:eastAsia="Calibri" w:hAnsi="Calibri" w:cs="Times New Roman"/>
              </w:rPr>
            </w:pPr>
            <w:r>
              <w:t>13</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3D73E7BE" w14:textId="77777777" w:rsidR="007E3183" w:rsidRPr="007E3183" w:rsidRDefault="007E3183" w:rsidP="007E3183">
            <w:pPr>
              <w:ind w:left="360"/>
              <w:jc w:val="center"/>
              <w:rPr>
                <w:rFonts w:ascii="Calibri" w:eastAsia="Calibri" w:hAnsi="Calibri" w:cs="Times New Roman"/>
              </w:rPr>
            </w:pPr>
            <w:r>
              <w:t>61</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228E2B95" w14:textId="77777777" w:rsidR="007E3183" w:rsidRPr="007E3183" w:rsidRDefault="007E3183" w:rsidP="007E3183">
            <w:pPr>
              <w:ind w:left="360"/>
              <w:jc w:val="center"/>
              <w:rPr>
                <w:rFonts w:ascii="Calibri" w:eastAsia="Calibri" w:hAnsi="Calibri" w:cs="Times New Roman"/>
              </w:rPr>
            </w:pPr>
            <w:r>
              <w:t>51</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432AB883" w14:textId="77777777" w:rsidR="007E3183" w:rsidRPr="007E3183" w:rsidRDefault="007E3183" w:rsidP="007E3183">
            <w:pPr>
              <w:ind w:left="360"/>
              <w:jc w:val="center"/>
              <w:rPr>
                <w:rFonts w:ascii="Calibri" w:eastAsia="Calibri" w:hAnsi="Calibri" w:cs="Times New Roman"/>
              </w:rPr>
            </w:pPr>
            <w:r>
              <w:t>52</w:t>
            </w:r>
          </w:p>
        </w:tc>
      </w:tr>
      <w:tr w:rsidR="007E3183" w:rsidRPr="008B6B0C" w14:paraId="0654477B" w14:textId="77777777" w:rsidTr="006F4DEC">
        <w:tc>
          <w:tcPr>
            <w:tcW w:w="485" w:type="dxa"/>
            <w:tcBorders>
              <w:top w:val="single" w:sz="4" w:space="0" w:color="auto"/>
              <w:left w:val="single" w:sz="4" w:space="0" w:color="auto"/>
              <w:bottom w:val="single" w:sz="4" w:space="0" w:color="auto"/>
              <w:right w:val="single" w:sz="4" w:space="0" w:color="auto"/>
            </w:tcBorders>
            <w:hideMark/>
          </w:tcPr>
          <w:p w14:paraId="57B3A771"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 xml:space="preserve">6. </w:t>
            </w:r>
          </w:p>
        </w:tc>
        <w:tc>
          <w:tcPr>
            <w:tcW w:w="2744" w:type="dxa"/>
            <w:tcBorders>
              <w:top w:val="single" w:sz="4" w:space="0" w:color="auto"/>
              <w:left w:val="single" w:sz="4" w:space="0" w:color="auto"/>
              <w:bottom w:val="single" w:sz="4" w:space="0" w:color="auto"/>
              <w:right w:val="single" w:sz="4" w:space="0" w:color="auto"/>
            </w:tcBorders>
            <w:hideMark/>
          </w:tcPr>
          <w:p w14:paraId="222B7517"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Siemień</w:t>
            </w:r>
          </w:p>
        </w:tc>
        <w:tc>
          <w:tcPr>
            <w:tcW w:w="1134" w:type="dxa"/>
            <w:tcBorders>
              <w:top w:val="single" w:sz="4" w:space="0" w:color="auto"/>
              <w:left w:val="single" w:sz="4" w:space="0" w:color="auto"/>
              <w:bottom w:val="single" w:sz="4" w:space="0" w:color="auto"/>
              <w:right w:val="single" w:sz="4" w:space="0" w:color="auto"/>
            </w:tcBorders>
            <w:hideMark/>
          </w:tcPr>
          <w:p w14:paraId="7837C16D"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35</w:t>
            </w:r>
          </w:p>
        </w:tc>
        <w:tc>
          <w:tcPr>
            <w:tcW w:w="1417" w:type="dxa"/>
            <w:tcBorders>
              <w:top w:val="single" w:sz="4" w:space="0" w:color="auto"/>
              <w:left w:val="single" w:sz="4" w:space="0" w:color="auto"/>
              <w:bottom w:val="single" w:sz="4" w:space="0" w:color="auto"/>
              <w:right w:val="single" w:sz="4" w:space="0" w:color="auto"/>
            </w:tcBorders>
            <w:shd w:val="pct5" w:color="auto" w:fill="auto"/>
            <w:hideMark/>
          </w:tcPr>
          <w:p w14:paraId="0E047D25"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64</w:t>
            </w: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5D41A25F"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59</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39FEFD9D"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63</w:t>
            </w:r>
          </w:p>
        </w:tc>
      </w:tr>
      <w:tr w:rsidR="007E3183" w:rsidRPr="008B6B0C" w14:paraId="0DEA1785" w14:textId="77777777" w:rsidTr="006F4DEC">
        <w:trPr>
          <w:trHeight w:val="637"/>
        </w:trPr>
        <w:tc>
          <w:tcPr>
            <w:tcW w:w="485" w:type="dxa"/>
            <w:tcBorders>
              <w:top w:val="single" w:sz="4" w:space="0" w:color="auto"/>
              <w:left w:val="single" w:sz="4" w:space="0" w:color="auto"/>
              <w:bottom w:val="single" w:sz="4" w:space="0" w:color="auto"/>
              <w:right w:val="single" w:sz="4" w:space="0" w:color="auto"/>
            </w:tcBorders>
            <w:shd w:val="clear" w:color="auto" w:fill="999999"/>
            <w:hideMark/>
          </w:tcPr>
          <w:p w14:paraId="6A46EC2F"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7.</w:t>
            </w:r>
          </w:p>
        </w:tc>
        <w:tc>
          <w:tcPr>
            <w:tcW w:w="2744" w:type="dxa"/>
            <w:tcBorders>
              <w:top w:val="single" w:sz="4" w:space="0" w:color="auto"/>
              <w:left w:val="single" w:sz="4" w:space="0" w:color="auto"/>
              <w:bottom w:val="single" w:sz="4" w:space="0" w:color="auto"/>
              <w:right w:val="single" w:sz="4" w:space="0" w:color="auto"/>
            </w:tcBorders>
            <w:shd w:val="clear" w:color="auto" w:fill="999999"/>
            <w:hideMark/>
          </w:tcPr>
          <w:p w14:paraId="3DDFB140"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Gmina Sosnowica</w:t>
            </w:r>
          </w:p>
        </w:tc>
        <w:tc>
          <w:tcPr>
            <w:tcW w:w="1134" w:type="dxa"/>
            <w:tcBorders>
              <w:top w:val="single" w:sz="4" w:space="0" w:color="auto"/>
              <w:left w:val="single" w:sz="4" w:space="0" w:color="auto"/>
              <w:bottom w:val="single" w:sz="4" w:space="0" w:color="auto"/>
              <w:right w:val="single" w:sz="4" w:space="0" w:color="auto"/>
            </w:tcBorders>
            <w:shd w:val="clear" w:color="auto" w:fill="999999"/>
            <w:hideMark/>
          </w:tcPr>
          <w:p w14:paraId="499FA67D" w14:textId="77777777" w:rsidR="007E3183" w:rsidRPr="007E3183" w:rsidRDefault="007E3183" w:rsidP="007E3183">
            <w:pPr>
              <w:ind w:left="360"/>
              <w:jc w:val="center"/>
              <w:rPr>
                <w:rFonts w:ascii="Calibri" w:eastAsia="Calibri" w:hAnsi="Calibri" w:cs="Times New Roman"/>
              </w:rPr>
            </w:pPr>
            <w:r w:rsidRPr="007E3183">
              <w:rPr>
                <w:rFonts w:ascii="Calibri" w:eastAsia="Calibri" w:hAnsi="Calibri" w:cs="Times New Roman"/>
              </w:rPr>
              <w:t>29</w:t>
            </w:r>
          </w:p>
        </w:tc>
        <w:tc>
          <w:tcPr>
            <w:tcW w:w="1417" w:type="dxa"/>
            <w:tcBorders>
              <w:top w:val="single" w:sz="4" w:space="0" w:color="auto"/>
              <w:left w:val="single" w:sz="4" w:space="0" w:color="auto"/>
              <w:bottom w:val="single" w:sz="4" w:space="0" w:color="auto"/>
              <w:right w:val="single" w:sz="4" w:space="0" w:color="auto"/>
            </w:tcBorders>
            <w:shd w:val="clear" w:color="auto" w:fill="999999"/>
            <w:hideMark/>
          </w:tcPr>
          <w:p w14:paraId="0CC2D2C5" w14:textId="77777777" w:rsidR="007E3183" w:rsidRPr="007E3183" w:rsidRDefault="007E3183" w:rsidP="007E3183">
            <w:pPr>
              <w:ind w:left="360"/>
              <w:jc w:val="center"/>
              <w:rPr>
                <w:rFonts w:ascii="Calibri" w:eastAsia="Calibri" w:hAnsi="Calibri" w:cs="Times New Roman"/>
                <w:b/>
              </w:rPr>
            </w:pPr>
            <w:r w:rsidRPr="007E3183">
              <w:rPr>
                <w:rFonts w:ascii="Calibri" w:eastAsia="Calibri" w:hAnsi="Calibri" w:cs="Times New Roman"/>
                <w:b/>
              </w:rPr>
              <w:t>56</w:t>
            </w:r>
          </w:p>
          <w:p w14:paraId="291C7C60" w14:textId="77777777" w:rsidR="007E3183" w:rsidRPr="008B6B0C" w:rsidRDefault="007E3183" w:rsidP="007E3183">
            <w:pPr>
              <w:jc w:val="center"/>
              <w:rPr>
                <w:rFonts w:ascii="Calibri" w:eastAsia="Calibri" w:hAnsi="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44DC3A2E" w14:textId="77777777" w:rsidR="007E3183" w:rsidRPr="007E3183" w:rsidRDefault="007E3183" w:rsidP="007E3183">
            <w:pPr>
              <w:ind w:left="360"/>
              <w:jc w:val="center"/>
              <w:rPr>
                <w:rFonts w:ascii="Calibri" w:eastAsia="Calibri" w:hAnsi="Calibri" w:cs="Times New Roman"/>
                <w:b/>
              </w:rPr>
            </w:pPr>
            <w:r w:rsidRPr="007E3183">
              <w:rPr>
                <w:rFonts w:ascii="Calibri" w:eastAsia="Calibri" w:hAnsi="Calibri" w:cs="Times New Roman"/>
                <w:b/>
              </w:rPr>
              <w:t>49</w:t>
            </w:r>
          </w:p>
          <w:p w14:paraId="4FB0BF3E" w14:textId="77777777" w:rsidR="007E3183" w:rsidRPr="008B6B0C" w:rsidRDefault="007E3183" w:rsidP="007E3183">
            <w:pPr>
              <w:jc w:val="center"/>
              <w:rPr>
                <w:rFonts w:ascii="Calibri" w:eastAsia="Calibri" w:hAnsi="Calibri" w:cs="Times New Roman"/>
                <w:b/>
              </w:rPr>
            </w:pP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4AA580C5" w14:textId="77777777" w:rsidR="007E3183" w:rsidRPr="007E3183" w:rsidRDefault="007E3183" w:rsidP="007E3183">
            <w:pPr>
              <w:ind w:left="360"/>
              <w:jc w:val="center"/>
              <w:rPr>
                <w:rFonts w:ascii="Calibri" w:eastAsia="Calibri" w:hAnsi="Calibri" w:cs="Times New Roman"/>
                <w:b/>
              </w:rPr>
            </w:pPr>
            <w:r w:rsidRPr="007E3183">
              <w:rPr>
                <w:rFonts w:ascii="Calibri" w:eastAsia="Calibri" w:hAnsi="Calibri" w:cs="Times New Roman"/>
                <w:b/>
              </w:rPr>
              <w:t>53</w:t>
            </w:r>
          </w:p>
          <w:p w14:paraId="4A49D7D6" w14:textId="77777777" w:rsidR="007E3183" w:rsidRPr="008B6B0C" w:rsidRDefault="007E3183" w:rsidP="007E3183">
            <w:pPr>
              <w:jc w:val="center"/>
              <w:rPr>
                <w:rFonts w:ascii="Calibri" w:eastAsia="Calibri" w:hAnsi="Calibri" w:cs="Times New Roman"/>
                <w:b/>
              </w:rPr>
            </w:pPr>
          </w:p>
        </w:tc>
      </w:tr>
    </w:tbl>
    <w:p w14:paraId="6894F692" w14:textId="77777777" w:rsidR="007E3183" w:rsidRPr="007E3183" w:rsidRDefault="007E3183" w:rsidP="007E3183">
      <w:pPr>
        <w:pStyle w:val="Akapitzlist"/>
        <w:ind w:left="360"/>
        <w:rPr>
          <w:rFonts w:ascii="Times New Roman" w:hAnsi="Times New Roman" w:cs="Times New Roman"/>
        </w:rPr>
      </w:pPr>
    </w:p>
    <w:p w14:paraId="7DC1143A" w14:textId="12BB6C92" w:rsidR="00284811" w:rsidRPr="00D24ABD" w:rsidRDefault="00284811" w:rsidP="004A798F">
      <w:pPr>
        <w:pStyle w:val="Akapitzlist"/>
        <w:numPr>
          <w:ilvl w:val="0"/>
          <w:numId w:val="66"/>
        </w:numPr>
        <w:spacing w:line="360" w:lineRule="auto"/>
        <w:jc w:val="both"/>
        <w:rPr>
          <w:rFonts w:cstheme="minorHAnsi"/>
          <w:b/>
          <w:color w:val="000000" w:themeColor="text1"/>
        </w:rPr>
      </w:pPr>
      <w:r w:rsidRPr="00D24ABD">
        <w:rPr>
          <w:rFonts w:cstheme="minorHAnsi"/>
          <w:b/>
          <w:color w:val="000000" w:themeColor="text1"/>
        </w:rPr>
        <w:t>Realizacja polityk, programów i strategii</w:t>
      </w:r>
      <w:r w:rsidR="000603D1" w:rsidRPr="00D24ABD">
        <w:rPr>
          <w:rFonts w:cstheme="minorHAnsi"/>
          <w:b/>
          <w:color w:val="000000" w:themeColor="text1"/>
        </w:rPr>
        <w:t>.</w:t>
      </w:r>
    </w:p>
    <w:p w14:paraId="7331F352" w14:textId="45FA987E" w:rsidR="00284811" w:rsidRPr="00D24ABD" w:rsidRDefault="00284811" w:rsidP="00570D47">
      <w:pPr>
        <w:spacing w:line="276" w:lineRule="auto"/>
        <w:ind w:left="284"/>
        <w:jc w:val="both"/>
        <w:rPr>
          <w:rFonts w:cstheme="minorHAnsi"/>
          <w:color w:val="000000" w:themeColor="text1"/>
        </w:rPr>
      </w:pPr>
      <w:r w:rsidRPr="00D24ABD">
        <w:rPr>
          <w:rFonts w:cstheme="minorHAnsi"/>
          <w:color w:val="000000" w:themeColor="text1"/>
        </w:rPr>
        <w:t>W gminie w 20</w:t>
      </w:r>
      <w:r w:rsidR="00594E26" w:rsidRPr="00D24ABD">
        <w:rPr>
          <w:rFonts w:cstheme="minorHAnsi"/>
          <w:color w:val="000000" w:themeColor="text1"/>
        </w:rPr>
        <w:t>2</w:t>
      </w:r>
      <w:r w:rsidR="005454B7" w:rsidRPr="00D24ABD">
        <w:rPr>
          <w:rFonts w:cstheme="minorHAnsi"/>
          <w:color w:val="000000" w:themeColor="text1"/>
        </w:rPr>
        <w:t>1</w:t>
      </w:r>
      <w:r w:rsidRPr="00D24ABD">
        <w:rPr>
          <w:rFonts w:cstheme="minorHAnsi"/>
          <w:color w:val="000000" w:themeColor="text1"/>
        </w:rPr>
        <w:t xml:space="preserve"> r. obowiązywały następujące dokumenty strategiczne:</w:t>
      </w:r>
    </w:p>
    <w:p w14:paraId="5E50938A" w14:textId="77777777" w:rsidR="00284811" w:rsidRPr="00D24ABD" w:rsidRDefault="00284811"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Strategia Rozwoju Gminy,</w:t>
      </w:r>
    </w:p>
    <w:p w14:paraId="5438ED9F" w14:textId="77777777" w:rsidR="00284811" w:rsidRPr="00D24ABD" w:rsidRDefault="00284811"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Lokalny Program Rewitalizacji Gminy,</w:t>
      </w:r>
    </w:p>
    <w:p w14:paraId="0D3C7758" w14:textId="3DBD23F5" w:rsidR="00014874" w:rsidRPr="00D24ABD" w:rsidRDefault="00284811" w:rsidP="00014874">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Program Gospodarki Niskoemisyjnej,</w:t>
      </w:r>
    </w:p>
    <w:p w14:paraId="1C193244" w14:textId="7F9C1A3E" w:rsidR="00014874" w:rsidRPr="00D24ABD" w:rsidRDefault="00014874" w:rsidP="00014874">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Program Ochrony Środowiska</w:t>
      </w:r>
    </w:p>
    <w:p w14:paraId="66C99158" w14:textId="77777777" w:rsidR="00284811" w:rsidRPr="00D24ABD" w:rsidRDefault="00284811"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Program współpracy z organizacjami pozarządowymi,</w:t>
      </w:r>
    </w:p>
    <w:p w14:paraId="5DD9CAD0" w14:textId="77777777" w:rsidR="00284811" w:rsidRPr="00D24ABD" w:rsidRDefault="00284811"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Gminny Program Profilaktyki i Rozwiązywania Problemów Alkoholowych,</w:t>
      </w:r>
    </w:p>
    <w:p w14:paraId="07467258" w14:textId="0E6C2F38" w:rsidR="00284811" w:rsidRPr="00D24ABD" w:rsidRDefault="00284811"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Gminny Program Przeciwdziałania Narkomanii</w:t>
      </w:r>
      <w:r w:rsidR="005C0956" w:rsidRPr="00D24ABD">
        <w:rPr>
          <w:rFonts w:cstheme="minorHAnsi"/>
          <w:color w:val="000000" w:themeColor="text1"/>
        </w:rPr>
        <w:t>,</w:t>
      </w:r>
    </w:p>
    <w:p w14:paraId="195BFDC2" w14:textId="77777777" w:rsidR="005C0956" w:rsidRPr="00D24ABD" w:rsidRDefault="00594E26"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Strategia Rozwiązywania Problemów Społecznych</w:t>
      </w:r>
      <w:r w:rsidR="005C0956" w:rsidRPr="00D24ABD">
        <w:rPr>
          <w:rFonts w:cstheme="minorHAnsi"/>
          <w:color w:val="000000" w:themeColor="text1"/>
        </w:rPr>
        <w:t>,</w:t>
      </w:r>
    </w:p>
    <w:p w14:paraId="5AAA722A" w14:textId="6E69DE1B" w:rsidR="000603D1" w:rsidRPr="00D24ABD" w:rsidRDefault="005C0956"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Gminny Program Wspierania Rodziny.</w:t>
      </w:r>
    </w:p>
    <w:p w14:paraId="6E7AB5AE" w14:textId="09B3E533" w:rsidR="007B75E2" w:rsidRPr="00D24ABD" w:rsidRDefault="007B75E2" w:rsidP="00E344F9">
      <w:pPr>
        <w:pStyle w:val="Akapitzlist"/>
        <w:numPr>
          <w:ilvl w:val="0"/>
          <w:numId w:val="8"/>
        </w:numPr>
        <w:spacing w:line="276" w:lineRule="auto"/>
        <w:ind w:left="1134"/>
        <w:jc w:val="both"/>
        <w:rPr>
          <w:rFonts w:cstheme="minorHAnsi"/>
          <w:color w:val="000000" w:themeColor="text1"/>
        </w:rPr>
      </w:pPr>
      <w:r w:rsidRPr="00D24ABD">
        <w:rPr>
          <w:rFonts w:cstheme="minorHAnsi"/>
          <w:color w:val="000000" w:themeColor="text1"/>
        </w:rPr>
        <w:t xml:space="preserve">Program </w:t>
      </w:r>
      <w:r w:rsidRPr="00D24ABD">
        <w:rPr>
          <w:rFonts w:cstheme="minorHAnsi"/>
          <w:color w:val="000000" w:themeColor="text1"/>
          <w:shd w:val="clear" w:color="auto" w:fill="FFFFFF"/>
        </w:rPr>
        <w:t>opieki nad zwierzętami bezdomnymi oraz zapobiegania bezdomności zwierząt na terenie Gminy Sosnowica na 202</w:t>
      </w:r>
      <w:r w:rsidR="005454B7" w:rsidRPr="00D24ABD">
        <w:rPr>
          <w:rFonts w:cstheme="minorHAnsi"/>
          <w:color w:val="000000" w:themeColor="text1"/>
          <w:shd w:val="clear" w:color="auto" w:fill="FFFFFF"/>
        </w:rPr>
        <w:t>1</w:t>
      </w:r>
      <w:r w:rsidRPr="00D24ABD">
        <w:rPr>
          <w:rFonts w:cstheme="minorHAnsi"/>
          <w:color w:val="000000" w:themeColor="text1"/>
          <w:shd w:val="clear" w:color="auto" w:fill="FFFFFF"/>
        </w:rPr>
        <w:t>r.</w:t>
      </w:r>
    </w:p>
    <w:p w14:paraId="213E0A12" w14:textId="77777777" w:rsidR="007B75E2" w:rsidRPr="00D24ABD" w:rsidRDefault="007B75E2" w:rsidP="007B75E2">
      <w:pPr>
        <w:pStyle w:val="Akapitzlist"/>
        <w:spacing w:line="276" w:lineRule="auto"/>
        <w:ind w:left="1134"/>
        <w:jc w:val="both"/>
        <w:rPr>
          <w:rFonts w:cstheme="minorHAnsi"/>
          <w:color w:val="000000" w:themeColor="text1"/>
        </w:rPr>
      </w:pPr>
    </w:p>
    <w:p w14:paraId="4DD9EF03" w14:textId="77777777" w:rsidR="00C86455" w:rsidRPr="00D24ABD" w:rsidRDefault="00C86455" w:rsidP="00C86455">
      <w:pPr>
        <w:pStyle w:val="Akapitzlist"/>
        <w:spacing w:line="276" w:lineRule="auto"/>
        <w:jc w:val="both"/>
        <w:rPr>
          <w:rFonts w:cstheme="minorHAnsi"/>
          <w:color w:val="000000" w:themeColor="text1"/>
        </w:rPr>
      </w:pPr>
    </w:p>
    <w:p w14:paraId="05CB22F1" w14:textId="1A4DBA1C" w:rsidR="00C650B6" w:rsidRPr="00D24ABD" w:rsidRDefault="00C650B6" w:rsidP="00986AA5">
      <w:pPr>
        <w:pStyle w:val="Akapitzlist"/>
        <w:numPr>
          <w:ilvl w:val="0"/>
          <w:numId w:val="13"/>
        </w:numPr>
        <w:spacing w:line="360" w:lineRule="auto"/>
        <w:rPr>
          <w:rFonts w:cstheme="minorHAnsi"/>
          <w:b/>
          <w:color w:val="000000" w:themeColor="text1"/>
        </w:rPr>
      </w:pPr>
      <w:r w:rsidRPr="00D24ABD">
        <w:rPr>
          <w:rFonts w:cstheme="minorHAnsi"/>
          <w:b/>
          <w:color w:val="000000" w:themeColor="text1"/>
        </w:rPr>
        <w:lastRenderedPageBreak/>
        <w:t xml:space="preserve">Strategia Rozwoju Gminy, </w:t>
      </w:r>
      <w:r w:rsidR="00594E26" w:rsidRPr="00D24ABD">
        <w:rPr>
          <w:rFonts w:cstheme="minorHAnsi"/>
          <w:b/>
          <w:color w:val="000000" w:themeColor="text1"/>
        </w:rPr>
        <w:t xml:space="preserve">Lokalny </w:t>
      </w:r>
      <w:r w:rsidRPr="00D24ABD">
        <w:rPr>
          <w:rFonts w:cstheme="minorHAnsi"/>
          <w:b/>
          <w:color w:val="000000" w:themeColor="text1"/>
        </w:rPr>
        <w:t>Program Rewitalizacji Gminy</w:t>
      </w:r>
    </w:p>
    <w:p w14:paraId="6B0893D0" w14:textId="77777777" w:rsidR="00D24ABD" w:rsidRPr="00D24ABD" w:rsidRDefault="00D24ABD" w:rsidP="00D24ABD">
      <w:pPr>
        <w:spacing w:line="276" w:lineRule="auto"/>
        <w:ind w:left="284"/>
        <w:jc w:val="both"/>
        <w:rPr>
          <w:rFonts w:eastAsia="Calibri" w:cstheme="minorHAnsi"/>
          <w:color w:val="000000" w:themeColor="text1"/>
        </w:rPr>
      </w:pPr>
      <w:r w:rsidRPr="00D24ABD">
        <w:rPr>
          <w:rFonts w:eastAsia="Calibri" w:cstheme="minorHAnsi"/>
          <w:color w:val="000000" w:themeColor="text1"/>
        </w:rPr>
        <w:t>Inwestycje zrealizowane w 2022 roku z wynikające z założeń Lokalnego Programu Rewitalizacji Gminy Sosnowica 2017-2023, którego cele są zgodne ze Strategią Rozwoju Gminy Sosnowica 2015-2020:</w:t>
      </w:r>
    </w:p>
    <w:p w14:paraId="431B8953" w14:textId="016B037E" w:rsidR="00D24ABD" w:rsidRPr="00D24ABD" w:rsidRDefault="00D24ABD" w:rsidP="00D24ABD">
      <w:pPr>
        <w:widowControl w:val="0"/>
        <w:numPr>
          <w:ilvl w:val="1"/>
          <w:numId w:val="114"/>
        </w:numPr>
        <w:tabs>
          <w:tab w:val="left" w:pos="1134"/>
        </w:tabs>
        <w:suppressAutoHyphens/>
        <w:autoSpaceDE w:val="0"/>
        <w:autoSpaceDN w:val="0"/>
        <w:spacing w:after="0" w:line="360" w:lineRule="auto"/>
        <w:jc w:val="both"/>
        <w:textAlignment w:val="baseline"/>
        <w:rPr>
          <w:rFonts w:eastAsia="SimSun" w:cstheme="minorHAnsi"/>
          <w:color w:val="000000" w:themeColor="text1"/>
          <w:kern w:val="3"/>
          <w:lang w:eastAsia="zh-CN" w:bidi="hi-IN"/>
        </w:rPr>
      </w:pPr>
      <w:r w:rsidRPr="00D24ABD">
        <w:rPr>
          <w:rFonts w:eastAsia="SimSun" w:cstheme="minorHAnsi"/>
          <w:b/>
          <w:bCs/>
          <w:color w:val="000000" w:themeColor="text1"/>
          <w:kern w:val="3"/>
          <w:lang w:eastAsia="zh-CN" w:bidi="hi-IN"/>
        </w:rPr>
        <w:t>Rewitalizacja w Gminie Sosnowica</w:t>
      </w:r>
      <w:r w:rsidRPr="00D24ABD">
        <w:rPr>
          <w:rFonts w:eastAsia="SimSun" w:cstheme="minorHAnsi"/>
          <w:color w:val="000000" w:themeColor="text1"/>
          <w:kern w:val="3"/>
          <w:lang w:eastAsia="zh-CN" w:bidi="hi-IN"/>
        </w:rPr>
        <w:t xml:space="preserve"> – zadanie: Modernizacja Świetlicy wiejskiej</w:t>
      </w:r>
      <w:r>
        <w:rPr>
          <w:rFonts w:eastAsia="SimSun" w:cstheme="minorHAnsi"/>
          <w:color w:val="000000" w:themeColor="text1"/>
          <w:kern w:val="3"/>
          <w:lang w:eastAsia="zh-CN" w:bidi="hi-IN"/>
        </w:rPr>
        <w:br/>
      </w:r>
      <w:r w:rsidRPr="00D24ABD">
        <w:rPr>
          <w:rFonts w:eastAsia="SimSun" w:cstheme="minorHAnsi"/>
          <w:color w:val="000000" w:themeColor="text1"/>
          <w:kern w:val="3"/>
          <w:lang w:eastAsia="zh-CN" w:bidi="hi-IN"/>
        </w:rPr>
        <w:t xml:space="preserve">w miejscowości Turno Osada. </w:t>
      </w:r>
      <w:bookmarkStart w:id="10" w:name="_Hlk135909797"/>
      <w:r w:rsidRPr="00D24ABD">
        <w:rPr>
          <w:rFonts w:eastAsia="SimSun" w:cstheme="minorHAnsi"/>
          <w:color w:val="000000" w:themeColor="text1"/>
          <w:kern w:val="3"/>
          <w:lang w:eastAsia="zh-CN" w:bidi="hi-IN"/>
        </w:rPr>
        <w:t xml:space="preserve">Całkowity koszt realizacji inwestycji </w:t>
      </w:r>
      <w:bookmarkStart w:id="11" w:name="page31R_mcid15"/>
      <w:bookmarkEnd w:id="11"/>
      <w:r w:rsidRPr="00D24ABD">
        <w:rPr>
          <w:rFonts w:eastAsia="Arial" w:cstheme="minorHAnsi"/>
          <w:color w:val="000000" w:themeColor="text1"/>
          <w:kern w:val="3"/>
          <w:lang w:eastAsia="zh-CN" w:bidi="hi-IN"/>
        </w:rPr>
        <w:t>1 188 489,70 zł, realizacja w ramach Regionalnego Programu Operacyjnego Województwa Lubelskiego na lata 2014-2020.</w:t>
      </w:r>
    </w:p>
    <w:bookmarkEnd w:id="10"/>
    <w:p w14:paraId="12700B40" w14:textId="7E1B4540" w:rsidR="00D24ABD" w:rsidRPr="00D24ABD" w:rsidRDefault="00D24ABD" w:rsidP="00D24ABD">
      <w:pPr>
        <w:widowControl w:val="0"/>
        <w:numPr>
          <w:ilvl w:val="1"/>
          <w:numId w:val="114"/>
        </w:numPr>
        <w:tabs>
          <w:tab w:val="left" w:pos="1134"/>
        </w:tabs>
        <w:suppressAutoHyphens/>
        <w:autoSpaceDE w:val="0"/>
        <w:autoSpaceDN w:val="0"/>
        <w:spacing w:after="0" w:line="360" w:lineRule="auto"/>
        <w:jc w:val="both"/>
        <w:textAlignment w:val="baseline"/>
        <w:rPr>
          <w:rFonts w:eastAsia="SimSun" w:cstheme="minorHAnsi"/>
          <w:color w:val="000000" w:themeColor="text1"/>
          <w:kern w:val="3"/>
          <w:lang w:eastAsia="zh-CN" w:bidi="hi-IN"/>
        </w:rPr>
      </w:pPr>
      <w:r w:rsidRPr="00D24ABD">
        <w:rPr>
          <w:rFonts w:eastAsia="SimSun" w:cstheme="minorHAnsi"/>
          <w:b/>
          <w:bCs/>
          <w:color w:val="000000" w:themeColor="text1"/>
          <w:kern w:val="3"/>
          <w:lang w:eastAsia="zh-CN" w:bidi="hi-IN"/>
        </w:rPr>
        <w:t>Odnawialne źródła energii – czyste powietrze w gminie Sosnowica</w:t>
      </w:r>
      <w:r w:rsidRPr="00D24ABD">
        <w:rPr>
          <w:rFonts w:eastAsia="SimSun" w:cstheme="minorHAnsi"/>
          <w:color w:val="000000" w:themeColor="text1"/>
          <w:kern w:val="3"/>
          <w:lang w:eastAsia="zh-CN" w:bidi="hi-IN"/>
        </w:rPr>
        <w:t xml:space="preserve"> – zadanie: Dostawa</w:t>
      </w:r>
      <w:r>
        <w:rPr>
          <w:rFonts w:eastAsia="SimSun" w:cstheme="minorHAnsi"/>
          <w:color w:val="000000" w:themeColor="text1"/>
          <w:kern w:val="3"/>
          <w:lang w:eastAsia="zh-CN" w:bidi="hi-IN"/>
        </w:rPr>
        <w:br/>
      </w:r>
      <w:r w:rsidRPr="00D24ABD">
        <w:rPr>
          <w:rFonts w:eastAsia="SimSun" w:cstheme="minorHAnsi"/>
          <w:color w:val="000000" w:themeColor="text1"/>
          <w:kern w:val="3"/>
          <w:lang w:eastAsia="zh-CN" w:bidi="hi-IN"/>
        </w:rPr>
        <w:t xml:space="preserve">i montaż instalacji fotowoltaicznych na terenie Gminy Sosnowica. Całkowity koszt realizacji inwestycji </w:t>
      </w:r>
      <w:r w:rsidRPr="00D24ABD">
        <w:rPr>
          <w:rFonts w:eastAsia="Arial" w:cstheme="minorHAnsi"/>
          <w:color w:val="000000" w:themeColor="text1"/>
          <w:kern w:val="3"/>
          <w:lang w:eastAsia="zh-CN" w:bidi="hi-IN"/>
        </w:rPr>
        <w:t>1 176 748,56 zł, realizacja w ramach Regionalnego Programu Operacyjnego Województwa Lubelskiego na lata 2014-2020.</w:t>
      </w:r>
    </w:p>
    <w:p w14:paraId="6F6C3E69" w14:textId="6DEA6B57" w:rsidR="00D24ABD" w:rsidRPr="00D24ABD" w:rsidRDefault="00D24ABD" w:rsidP="00D24ABD">
      <w:pPr>
        <w:widowControl w:val="0"/>
        <w:numPr>
          <w:ilvl w:val="1"/>
          <w:numId w:val="114"/>
        </w:numPr>
        <w:tabs>
          <w:tab w:val="left" w:pos="1134"/>
        </w:tabs>
        <w:suppressAutoHyphens/>
        <w:autoSpaceDE w:val="0"/>
        <w:autoSpaceDN w:val="0"/>
        <w:spacing w:after="0" w:line="360" w:lineRule="auto"/>
        <w:jc w:val="both"/>
        <w:textAlignment w:val="baseline"/>
        <w:rPr>
          <w:rFonts w:eastAsia="SimSun" w:cstheme="minorHAnsi"/>
          <w:color w:val="000000" w:themeColor="text1"/>
          <w:kern w:val="3"/>
          <w:lang w:eastAsia="zh-CN" w:bidi="hi-IN"/>
        </w:rPr>
      </w:pPr>
      <w:r w:rsidRPr="00D24ABD">
        <w:rPr>
          <w:rFonts w:eastAsia="SimSun" w:cstheme="minorHAnsi"/>
          <w:b/>
          <w:bCs/>
          <w:color w:val="000000" w:themeColor="text1"/>
          <w:kern w:val="3"/>
          <w:lang w:eastAsia="zh-CN" w:bidi="hi-IN"/>
        </w:rPr>
        <w:t>Odnawialne źródła energii – czyste powietrze w gminie Sosnowica</w:t>
      </w:r>
      <w:r w:rsidRPr="00D24ABD">
        <w:rPr>
          <w:rFonts w:eastAsia="SimSun" w:cstheme="minorHAnsi"/>
          <w:color w:val="000000" w:themeColor="text1"/>
          <w:kern w:val="3"/>
          <w:lang w:eastAsia="zh-CN" w:bidi="hi-IN"/>
        </w:rPr>
        <w:t xml:space="preserve"> – zadanie: Dostawa</w:t>
      </w:r>
      <w:r>
        <w:rPr>
          <w:rFonts w:eastAsia="SimSun" w:cstheme="minorHAnsi"/>
          <w:color w:val="000000" w:themeColor="text1"/>
          <w:kern w:val="3"/>
          <w:lang w:eastAsia="zh-CN" w:bidi="hi-IN"/>
        </w:rPr>
        <w:br/>
      </w:r>
      <w:r w:rsidRPr="00D24ABD">
        <w:rPr>
          <w:rFonts w:eastAsia="SimSun" w:cstheme="minorHAnsi"/>
          <w:color w:val="000000" w:themeColor="text1"/>
          <w:kern w:val="3"/>
          <w:lang w:eastAsia="zh-CN" w:bidi="hi-IN"/>
        </w:rPr>
        <w:t xml:space="preserve">i montaż kotłów na biomasę na terenie Gminy Sosnowica. Całkowity koszt realizacji inwestycji </w:t>
      </w:r>
      <w:r w:rsidRPr="00D24ABD">
        <w:rPr>
          <w:rFonts w:eastAsia="Arial" w:cstheme="minorHAnsi"/>
          <w:color w:val="000000" w:themeColor="text1"/>
          <w:kern w:val="3"/>
          <w:lang w:eastAsia="zh-CN" w:bidi="hi-IN"/>
        </w:rPr>
        <w:t>189 796,20 zł, realizacja w ramach Regionalnego Programu Operacyjnego Województwa Lubelskiego na lata 2014-2020.</w:t>
      </w:r>
    </w:p>
    <w:p w14:paraId="41673F11" w14:textId="77777777" w:rsidR="005D3BD5" w:rsidRPr="00D24ABD" w:rsidRDefault="005D3BD5" w:rsidP="005D3BD5">
      <w:pPr>
        <w:pStyle w:val="Akapitzlist"/>
        <w:spacing w:line="276" w:lineRule="auto"/>
        <w:ind w:left="284"/>
        <w:jc w:val="both"/>
        <w:rPr>
          <w:rFonts w:cstheme="minorHAnsi"/>
          <w:bCs/>
          <w:color w:val="000000" w:themeColor="text1"/>
          <w:lang w:eastAsia="pl-PL"/>
        </w:rPr>
      </w:pPr>
    </w:p>
    <w:p w14:paraId="143AEC55" w14:textId="498DFFF5" w:rsidR="00771B69" w:rsidRPr="00D24ABD" w:rsidRDefault="009B63CA" w:rsidP="00986AA5">
      <w:pPr>
        <w:pStyle w:val="Akapitzlist"/>
        <w:numPr>
          <w:ilvl w:val="0"/>
          <w:numId w:val="13"/>
        </w:numPr>
        <w:rPr>
          <w:rStyle w:val="Pogrubienie"/>
          <w:rFonts w:cstheme="minorHAnsi"/>
          <w:b w:val="0"/>
          <w:color w:val="000000" w:themeColor="text1"/>
          <w:lang w:eastAsia="pl-PL"/>
        </w:rPr>
      </w:pPr>
      <w:r w:rsidRPr="00D24ABD">
        <w:rPr>
          <w:rStyle w:val="Pogrubienie"/>
          <w:rFonts w:cstheme="minorHAnsi"/>
          <w:b w:val="0"/>
          <w:color w:val="000000" w:themeColor="text1"/>
          <w:lang w:eastAsia="pl-PL"/>
        </w:rPr>
        <w:t xml:space="preserve">Pozostałe zadania inwestycyjne </w:t>
      </w:r>
    </w:p>
    <w:p w14:paraId="35A9BD47" w14:textId="77777777" w:rsidR="00D24ABD" w:rsidRPr="00D24ABD" w:rsidRDefault="00D24ABD" w:rsidP="00D24ABD">
      <w:pPr>
        <w:pStyle w:val="Bezodstpw"/>
        <w:spacing w:line="276" w:lineRule="auto"/>
        <w:ind w:left="720"/>
        <w:rPr>
          <w:rFonts w:asciiTheme="minorHAnsi" w:hAnsiTheme="minorHAnsi" w:cstheme="minorHAnsi"/>
          <w:b/>
          <w:bCs/>
          <w:color w:val="000000" w:themeColor="text1"/>
        </w:rPr>
      </w:pPr>
      <w:r w:rsidRPr="00D24ABD">
        <w:rPr>
          <w:rFonts w:asciiTheme="minorHAnsi" w:hAnsiTheme="minorHAnsi" w:cstheme="minorHAnsi"/>
          <w:b/>
          <w:bCs/>
          <w:color w:val="000000" w:themeColor="text1"/>
        </w:rPr>
        <w:t>Rozwój społeczno-gospodarczy i turystyczny Gminy Sosnowica poprzez rozbudowę infrastruktury wodno-kanalizacyjnej.</w:t>
      </w:r>
    </w:p>
    <w:p w14:paraId="4BCF0E5B" w14:textId="77777777" w:rsidR="00D24ABD" w:rsidRPr="00D24ABD" w:rsidRDefault="00D24ABD" w:rsidP="00D24ABD">
      <w:pPr>
        <w:pStyle w:val="Akapitzlist"/>
        <w:jc w:val="both"/>
        <w:rPr>
          <w:rFonts w:cstheme="minorHAnsi"/>
          <w:b/>
          <w:color w:val="000000" w:themeColor="text1"/>
        </w:rPr>
      </w:pPr>
      <w:r w:rsidRPr="00D24ABD">
        <w:rPr>
          <w:rFonts w:cstheme="minorHAnsi"/>
          <w:color w:val="000000" w:themeColor="text1"/>
        </w:rPr>
        <w:t xml:space="preserve">Projekt dofinansowany ze  środków  Europejskiego Funduszu Rolnego na rzecz Rozwoju Obszarów Wiejskich na lata 2014-2020. W ramach I etapu projektu wybudowano 3 odcinki sieci wodociągowej w miejscowościach, Lejno, Stary Orzechów, Nowy Orzechów  </w:t>
      </w:r>
    </w:p>
    <w:p w14:paraId="6166906C" w14:textId="77777777" w:rsidR="00D24ABD" w:rsidRPr="00D24ABD" w:rsidRDefault="00D24ABD" w:rsidP="00D24ABD">
      <w:pPr>
        <w:pStyle w:val="Bezodstpw"/>
        <w:spacing w:line="276" w:lineRule="auto"/>
        <w:ind w:left="720"/>
        <w:rPr>
          <w:rFonts w:asciiTheme="minorHAnsi" w:hAnsiTheme="minorHAnsi" w:cstheme="minorHAnsi"/>
          <w:color w:val="000000" w:themeColor="text1"/>
        </w:rPr>
      </w:pPr>
      <w:r w:rsidRPr="00D24ABD">
        <w:rPr>
          <w:rFonts w:asciiTheme="minorHAnsi" w:hAnsiTheme="minorHAnsi" w:cstheme="minorHAnsi"/>
          <w:color w:val="000000" w:themeColor="text1"/>
        </w:rPr>
        <w:t>Kwota dofinansowania  dla  pierwszego etapu  - 604 594 zł</w:t>
      </w:r>
    </w:p>
    <w:p w14:paraId="36BF777F" w14:textId="077C0C09" w:rsidR="00D24ABD" w:rsidRPr="00D24ABD" w:rsidRDefault="00D24ABD" w:rsidP="00D24ABD">
      <w:pPr>
        <w:pStyle w:val="Bezodstpw"/>
        <w:spacing w:line="276" w:lineRule="auto"/>
        <w:ind w:left="720"/>
        <w:rPr>
          <w:rFonts w:asciiTheme="minorHAnsi" w:hAnsiTheme="minorHAnsi" w:cstheme="minorHAnsi"/>
          <w:color w:val="000000" w:themeColor="text1"/>
        </w:rPr>
      </w:pPr>
      <w:r w:rsidRPr="00D24ABD">
        <w:rPr>
          <w:rFonts w:asciiTheme="minorHAnsi" w:hAnsiTheme="minorHAnsi" w:cstheme="minorHAnsi"/>
          <w:color w:val="000000" w:themeColor="text1"/>
        </w:rPr>
        <w:t>Całkowity koszt realizacji zadania – 950 171,83 zł</w:t>
      </w:r>
    </w:p>
    <w:p w14:paraId="6A580B11" w14:textId="77777777" w:rsidR="00D24ABD" w:rsidRPr="00D24ABD" w:rsidRDefault="00D24ABD" w:rsidP="00D24ABD">
      <w:pPr>
        <w:pStyle w:val="Akapitzlist"/>
        <w:jc w:val="both"/>
        <w:rPr>
          <w:rFonts w:cstheme="minorHAnsi"/>
          <w:b/>
          <w:color w:val="000000" w:themeColor="text1"/>
        </w:rPr>
      </w:pPr>
      <w:r w:rsidRPr="00D24ABD">
        <w:rPr>
          <w:rFonts w:cstheme="minorHAnsi"/>
          <w:color w:val="000000" w:themeColor="text1"/>
        </w:rPr>
        <w:t>wkład własny Gminy Sosnowica – 345 577,83</w:t>
      </w:r>
    </w:p>
    <w:p w14:paraId="2A1C8B45" w14:textId="77777777" w:rsidR="009B63CA" w:rsidRPr="005F3869" w:rsidRDefault="009B63CA" w:rsidP="009B63CA">
      <w:pPr>
        <w:pStyle w:val="Akapitzlist"/>
        <w:rPr>
          <w:rStyle w:val="Pogrubienie"/>
          <w:rFonts w:cstheme="minorHAnsi"/>
          <w:b w:val="0"/>
          <w:lang w:eastAsia="pl-PL"/>
        </w:rPr>
      </w:pPr>
    </w:p>
    <w:p w14:paraId="3102FCE6" w14:textId="4609B8E3" w:rsidR="00775C40" w:rsidRDefault="00D402D4" w:rsidP="00775C40">
      <w:pPr>
        <w:pStyle w:val="Akapitzlist"/>
        <w:numPr>
          <w:ilvl w:val="0"/>
          <w:numId w:val="67"/>
        </w:numPr>
        <w:spacing w:line="360" w:lineRule="auto"/>
        <w:rPr>
          <w:rFonts w:eastAsia="Times New Roman" w:cstheme="minorHAnsi"/>
          <w:b/>
          <w:bCs/>
          <w:lang w:eastAsia="zh-CN"/>
        </w:rPr>
      </w:pPr>
      <w:r>
        <w:rPr>
          <w:rFonts w:eastAsia="Times New Roman" w:cstheme="minorHAnsi"/>
          <w:b/>
          <w:bCs/>
          <w:lang w:eastAsia="zh-CN"/>
        </w:rPr>
        <w:t>Działalność Kultur</w:t>
      </w:r>
      <w:r w:rsidR="00660A1E">
        <w:rPr>
          <w:rFonts w:eastAsia="Times New Roman" w:cstheme="minorHAnsi"/>
          <w:b/>
          <w:bCs/>
          <w:lang w:eastAsia="zh-CN"/>
        </w:rPr>
        <w:t>alna</w:t>
      </w:r>
    </w:p>
    <w:p w14:paraId="606D5873" w14:textId="77806D9D" w:rsidR="00775C40" w:rsidRPr="00775C40" w:rsidRDefault="00775C40" w:rsidP="00775C40">
      <w:pPr>
        <w:pStyle w:val="Akapitzlist"/>
        <w:numPr>
          <w:ilvl w:val="2"/>
          <w:numId w:val="21"/>
        </w:numPr>
        <w:spacing w:line="360" w:lineRule="auto"/>
        <w:rPr>
          <w:rFonts w:eastAsia="Times New Roman" w:cstheme="minorHAnsi"/>
          <w:b/>
          <w:bCs/>
          <w:lang w:eastAsia="zh-CN"/>
        </w:rPr>
      </w:pPr>
      <w:r>
        <w:rPr>
          <w:rFonts w:eastAsia="Times New Roman" w:cstheme="minorHAnsi"/>
          <w:b/>
          <w:bCs/>
          <w:lang w:eastAsia="zh-CN"/>
        </w:rPr>
        <w:t>Gminny Ośrodek Kultury</w:t>
      </w:r>
    </w:p>
    <w:p w14:paraId="3FAAD7A6" w14:textId="1F2E1FFD"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Calibri" w:hAnsiTheme="minorHAnsi" w:cstheme="minorHAnsi"/>
          <w:sz w:val="22"/>
          <w:szCs w:val="22"/>
        </w:rPr>
        <w:t>Gminny  Ośrodek Kultury w Sosnowicy został utworzony uchwałą Rady Gminy Sosnowica NR V/28/2007 z dnia 28 lutego 2007 roku. Działalność została rozpoczęta  dnia 22 maja 2007 roku  i prowadzona jest na podstawie wpisu do rejestru Instytucji Kultury. Zgodnie ze statutem GOK prowadzi działalność</w:t>
      </w:r>
      <w:r w:rsidRPr="002261C5">
        <w:rPr>
          <w:rFonts w:asciiTheme="minorHAnsi" w:hAnsiTheme="minorHAnsi" w:cstheme="minorHAnsi"/>
          <w:sz w:val="22"/>
          <w:szCs w:val="22"/>
        </w:rPr>
        <w:t xml:space="preserve"> służącą zaspokojeniu potrzeb </w:t>
      </w:r>
      <w:r w:rsidRPr="002261C5">
        <w:rPr>
          <w:rFonts w:asciiTheme="minorHAnsi" w:eastAsia="Calibri" w:hAnsiTheme="minorHAnsi" w:cstheme="minorHAnsi"/>
          <w:sz w:val="22"/>
          <w:szCs w:val="22"/>
        </w:rPr>
        <w:t>kulturalnych, informacyjnych i edukacyjnych, współdziała z instytucjami</w:t>
      </w:r>
      <w:r w:rsidR="006256F1">
        <w:rPr>
          <w:rFonts w:asciiTheme="minorHAnsi" w:eastAsia="Calibri" w:hAnsiTheme="minorHAnsi" w:cstheme="minorHAnsi"/>
          <w:sz w:val="22"/>
          <w:szCs w:val="22"/>
        </w:rPr>
        <w:br/>
      </w:r>
      <w:r w:rsidRPr="002261C5">
        <w:rPr>
          <w:rFonts w:asciiTheme="minorHAnsi" w:eastAsia="Calibri" w:hAnsiTheme="minorHAnsi" w:cstheme="minorHAnsi"/>
          <w:sz w:val="22"/>
          <w:szCs w:val="22"/>
        </w:rPr>
        <w:t>i organizacjami, organizuje imprezy kulturalne i sportowe, przedstawienia teatralne, koła zainteresowań oraz  promuje  Gminę Sosnowica.</w:t>
      </w:r>
    </w:p>
    <w:p w14:paraId="76914FAF" w14:textId="77777777" w:rsidR="002261C5" w:rsidRDefault="002261C5" w:rsidP="002261C5">
      <w:pPr>
        <w:pStyle w:val="Standard"/>
        <w:jc w:val="both"/>
        <w:rPr>
          <w:rFonts w:asciiTheme="minorHAnsi" w:eastAsia="Calibri" w:hAnsiTheme="minorHAnsi" w:cstheme="minorHAnsi"/>
          <w:sz w:val="22"/>
          <w:szCs w:val="22"/>
        </w:rPr>
      </w:pPr>
    </w:p>
    <w:p w14:paraId="5200C6D5" w14:textId="77B85B3E" w:rsidR="002261C5" w:rsidRPr="002261C5" w:rsidRDefault="002261C5" w:rsidP="002261C5">
      <w:pPr>
        <w:pStyle w:val="Standard"/>
        <w:jc w:val="both"/>
        <w:rPr>
          <w:rFonts w:asciiTheme="minorHAnsi" w:eastAsia="Calibri" w:hAnsiTheme="minorHAnsi" w:cstheme="minorHAnsi"/>
          <w:sz w:val="22"/>
          <w:szCs w:val="22"/>
        </w:rPr>
      </w:pPr>
      <w:r w:rsidRPr="002261C5">
        <w:rPr>
          <w:rFonts w:asciiTheme="minorHAnsi" w:eastAsia="Calibri" w:hAnsiTheme="minorHAnsi" w:cstheme="minorHAnsi"/>
          <w:sz w:val="22"/>
          <w:szCs w:val="22"/>
        </w:rPr>
        <w:t xml:space="preserve">Gminnym Ośrodkiem Kultury kieruje dyrektor i reprezentuje go na zewnątrz. Działalność instytucji kultury jest finansowana ze środków budżetu Gminy w formie dotacji podmiotowej. Ponadto GOK </w:t>
      </w:r>
      <w:r w:rsidRPr="002261C5">
        <w:rPr>
          <w:rFonts w:asciiTheme="minorHAnsi" w:eastAsia="Calibri" w:hAnsiTheme="minorHAnsi" w:cstheme="minorHAnsi"/>
          <w:sz w:val="22"/>
          <w:szCs w:val="22"/>
        </w:rPr>
        <w:lastRenderedPageBreak/>
        <w:t xml:space="preserve">uzyskuje darowizny i dotacje, które wykorzystuje na działalność statutową.      </w:t>
      </w:r>
    </w:p>
    <w:p w14:paraId="64FCFC9E" w14:textId="77777777" w:rsidR="002261C5" w:rsidRDefault="002261C5" w:rsidP="002261C5">
      <w:pPr>
        <w:pStyle w:val="Standard"/>
        <w:jc w:val="both"/>
        <w:rPr>
          <w:rFonts w:asciiTheme="minorHAnsi" w:eastAsia="Calibri" w:hAnsiTheme="minorHAnsi" w:cstheme="minorHAnsi"/>
          <w:sz w:val="22"/>
          <w:szCs w:val="22"/>
        </w:rPr>
      </w:pPr>
    </w:p>
    <w:p w14:paraId="02D8C2A8" w14:textId="520A0209"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Calibri" w:hAnsiTheme="minorHAnsi" w:cstheme="minorHAnsi"/>
          <w:sz w:val="22"/>
          <w:szCs w:val="22"/>
        </w:rPr>
        <w:t xml:space="preserve">W okresie sprawozdawczym na dzień </w:t>
      </w:r>
      <w:r w:rsidRPr="002261C5">
        <w:rPr>
          <w:rFonts w:asciiTheme="minorHAnsi" w:hAnsiTheme="minorHAnsi" w:cstheme="minorHAnsi"/>
          <w:sz w:val="22"/>
          <w:szCs w:val="22"/>
        </w:rPr>
        <w:t>31</w:t>
      </w:r>
      <w:r w:rsidRPr="002261C5">
        <w:rPr>
          <w:rFonts w:asciiTheme="minorHAnsi" w:eastAsia="Calibri" w:hAnsiTheme="minorHAnsi" w:cstheme="minorHAnsi"/>
          <w:sz w:val="22"/>
          <w:szCs w:val="22"/>
        </w:rPr>
        <w:t>.</w:t>
      </w:r>
      <w:r w:rsidRPr="002261C5">
        <w:rPr>
          <w:rFonts w:asciiTheme="minorHAnsi" w:hAnsiTheme="minorHAnsi" w:cstheme="minorHAnsi"/>
          <w:sz w:val="22"/>
          <w:szCs w:val="22"/>
        </w:rPr>
        <w:t>12.2022</w:t>
      </w:r>
      <w:r w:rsidRPr="002261C5">
        <w:rPr>
          <w:rFonts w:asciiTheme="minorHAnsi" w:eastAsia="Calibri" w:hAnsiTheme="minorHAnsi" w:cstheme="minorHAnsi"/>
          <w:sz w:val="22"/>
          <w:szCs w:val="22"/>
        </w:rPr>
        <w:t>r. zatrudnionych było 3 pracowników tj. Dyrektor – 1 etat, pracownik ds. kultury - 1 etat, główna księgowa – ¼ etatu.</w:t>
      </w:r>
    </w:p>
    <w:p w14:paraId="7A4C0339" w14:textId="77777777" w:rsidR="002261C5" w:rsidRDefault="002261C5" w:rsidP="002261C5">
      <w:pPr>
        <w:pStyle w:val="Standard"/>
        <w:jc w:val="both"/>
        <w:rPr>
          <w:rFonts w:asciiTheme="minorHAnsi" w:eastAsia="Calibri" w:hAnsiTheme="minorHAnsi" w:cstheme="minorHAnsi"/>
          <w:bCs/>
          <w:iCs/>
          <w:sz w:val="22"/>
          <w:szCs w:val="22"/>
        </w:rPr>
      </w:pPr>
    </w:p>
    <w:p w14:paraId="50B06260" w14:textId="58742212"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Calibri" w:hAnsiTheme="minorHAnsi" w:cstheme="minorHAnsi"/>
          <w:bCs/>
          <w:iCs/>
          <w:sz w:val="22"/>
          <w:szCs w:val="22"/>
        </w:rPr>
        <w:t>GOK na rok 2022r. uzyskał</w:t>
      </w:r>
      <w:r w:rsidRPr="002261C5">
        <w:rPr>
          <w:rFonts w:asciiTheme="minorHAnsi" w:hAnsiTheme="minorHAnsi" w:cstheme="minorHAnsi"/>
          <w:bCs/>
          <w:iCs/>
          <w:sz w:val="22"/>
          <w:szCs w:val="22"/>
        </w:rPr>
        <w:t>:</w:t>
      </w:r>
    </w:p>
    <w:p w14:paraId="19BAD153" w14:textId="13216BC2"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Calibri" w:hAnsiTheme="minorHAnsi" w:cstheme="minorHAnsi"/>
          <w:sz w:val="22"/>
          <w:szCs w:val="22"/>
        </w:rPr>
        <w:t xml:space="preserve">dotacja z Gminy </w:t>
      </w:r>
      <w:r w:rsidRPr="002261C5">
        <w:rPr>
          <w:rFonts w:asciiTheme="minorHAnsi" w:eastAsia="Calibri" w:hAnsiTheme="minorHAnsi" w:cstheme="minorHAnsi"/>
          <w:sz w:val="22"/>
          <w:szCs w:val="22"/>
        </w:rPr>
        <w:tab/>
      </w:r>
      <w:r w:rsidRPr="002261C5">
        <w:rPr>
          <w:rFonts w:asciiTheme="minorHAnsi" w:eastAsia="Calibri" w:hAnsiTheme="minorHAnsi" w:cstheme="minorHAnsi"/>
          <w:sz w:val="22"/>
          <w:szCs w:val="22"/>
        </w:rPr>
        <w:tab/>
      </w:r>
      <w:r w:rsidRPr="002261C5">
        <w:rPr>
          <w:rFonts w:asciiTheme="minorHAnsi" w:hAnsiTheme="minorHAnsi" w:cstheme="minorHAnsi"/>
          <w:sz w:val="22"/>
          <w:szCs w:val="22"/>
        </w:rPr>
        <w:t>- 239 999,98</w:t>
      </w:r>
      <w:r w:rsidRPr="002261C5">
        <w:rPr>
          <w:rFonts w:asciiTheme="minorHAnsi" w:eastAsia="Calibri" w:hAnsiTheme="minorHAnsi" w:cstheme="minorHAnsi"/>
          <w:sz w:val="22"/>
          <w:szCs w:val="22"/>
        </w:rPr>
        <w:t>z</w:t>
      </w:r>
      <w:r w:rsidRPr="002261C5">
        <w:rPr>
          <w:rFonts w:asciiTheme="minorHAnsi" w:hAnsiTheme="minorHAnsi" w:cstheme="minorHAnsi"/>
          <w:sz w:val="22"/>
          <w:szCs w:val="22"/>
        </w:rPr>
        <w:t>ł</w:t>
      </w:r>
      <w:r w:rsidRPr="002261C5">
        <w:rPr>
          <w:rFonts w:asciiTheme="minorHAnsi" w:hAnsiTheme="minorHAnsi" w:cstheme="minorHAnsi"/>
          <w:b/>
          <w:sz w:val="22"/>
          <w:szCs w:val="22"/>
        </w:rPr>
        <w:t>.</w:t>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eastAsia="Calibri" w:hAnsiTheme="minorHAnsi" w:cstheme="minorHAnsi"/>
          <w:b/>
          <w:sz w:val="22"/>
          <w:szCs w:val="22"/>
        </w:rPr>
        <w:tab/>
      </w:r>
      <w:r w:rsidRPr="002261C5">
        <w:rPr>
          <w:rFonts w:asciiTheme="minorHAnsi" w:hAnsiTheme="minorHAnsi" w:cstheme="minorHAnsi"/>
          <w:sz w:val="22"/>
          <w:szCs w:val="22"/>
        </w:rPr>
        <w:t xml:space="preserve">                                                                                              pozostałe przychody                    </w:t>
      </w:r>
      <w:r>
        <w:rPr>
          <w:rFonts w:asciiTheme="minorHAnsi" w:hAnsiTheme="minorHAnsi" w:cstheme="minorHAnsi"/>
          <w:sz w:val="22"/>
          <w:szCs w:val="22"/>
        </w:rPr>
        <w:t xml:space="preserve"> </w:t>
      </w:r>
      <w:r w:rsidRPr="002261C5">
        <w:rPr>
          <w:rFonts w:asciiTheme="minorHAnsi" w:hAnsiTheme="minorHAnsi" w:cstheme="minorHAnsi"/>
          <w:sz w:val="22"/>
          <w:szCs w:val="22"/>
        </w:rPr>
        <w:t>- 46 296</w:t>
      </w:r>
      <w:r w:rsidRPr="002261C5">
        <w:rPr>
          <w:rFonts w:asciiTheme="minorHAnsi" w:hAnsiTheme="minorHAnsi" w:cstheme="minorHAnsi"/>
          <w:bCs/>
          <w:sz w:val="22"/>
          <w:szCs w:val="22"/>
        </w:rPr>
        <w:t>,0</w:t>
      </w:r>
      <w:r w:rsidRPr="002261C5">
        <w:rPr>
          <w:rFonts w:asciiTheme="minorHAnsi" w:eastAsia="Calibri" w:hAnsiTheme="minorHAnsi" w:cstheme="minorHAnsi"/>
          <w:bCs/>
          <w:sz w:val="22"/>
          <w:szCs w:val="22"/>
        </w:rPr>
        <w:t>0zł</w:t>
      </w:r>
      <w:r w:rsidRPr="002261C5">
        <w:rPr>
          <w:rFonts w:asciiTheme="minorHAnsi" w:hAnsiTheme="minorHAnsi" w:cstheme="minorHAnsi"/>
          <w:bCs/>
          <w:sz w:val="22"/>
          <w:szCs w:val="22"/>
        </w:rPr>
        <w:t>.</w:t>
      </w:r>
    </w:p>
    <w:p w14:paraId="2EFD1C78"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3F39EDBA" w14:textId="77777777" w:rsidR="002261C5" w:rsidRPr="002261C5" w:rsidRDefault="002261C5" w:rsidP="002261C5">
      <w:pPr>
        <w:pStyle w:val="Standard"/>
        <w:jc w:val="both"/>
        <w:rPr>
          <w:rFonts w:asciiTheme="minorHAnsi" w:hAnsiTheme="minorHAnsi" w:cstheme="minorHAnsi"/>
          <w:b/>
          <w:sz w:val="22"/>
          <w:szCs w:val="22"/>
        </w:rPr>
      </w:pPr>
      <w:r w:rsidRPr="002261C5">
        <w:rPr>
          <w:rFonts w:asciiTheme="minorHAnsi" w:hAnsiTheme="minorHAnsi" w:cstheme="minorHAnsi"/>
          <w:b/>
          <w:sz w:val="22"/>
          <w:szCs w:val="22"/>
        </w:rPr>
        <w:t>W okresie sprawozdawczym odbyły się następujące wydarzenia:</w:t>
      </w:r>
    </w:p>
    <w:p w14:paraId="2C61D303"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3FE8D6C8" w14:textId="77777777" w:rsidR="002261C5" w:rsidRPr="002261C5" w:rsidRDefault="002261C5" w:rsidP="002261C5">
      <w:pPr>
        <w:pStyle w:val="Standard"/>
        <w:jc w:val="both"/>
        <w:rPr>
          <w:rFonts w:asciiTheme="minorHAnsi" w:eastAsia="Times New Roman" w:hAnsiTheme="minorHAnsi" w:cstheme="minorHAnsi"/>
          <w:b/>
          <w:sz w:val="22"/>
          <w:szCs w:val="22"/>
          <w:lang w:eastAsia="pl-PL"/>
        </w:rPr>
      </w:pPr>
      <w:r w:rsidRPr="002261C5">
        <w:rPr>
          <w:rFonts w:asciiTheme="minorHAnsi" w:eastAsia="Times New Roman" w:hAnsiTheme="minorHAnsi" w:cstheme="minorHAnsi"/>
          <w:b/>
          <w:sz w:val="22"/>
          <w:szCs w:val="22"/>
          <w:lang w:eastAsia="pl-PL"/>
        </w:rPr>
        <w:t>Styczeń 2022r.</w:t>
      </w:r>
    </w:p>
    <w:p w14:paraId="62849570" w14:textId="77777777" w:rsidR="002261C5" w:rsidRPr="002261C5" w:rsidRDefault="002261C5" w:rsidP="002261C5">
      <w:pPr>
        <w:pStyle w:val="Standard"/>
        <w:jc w:val="both"/>
        <w:rPr>
          <w:rFonts w:asciiTheme="minorHAnsi" w:eastAsia="Times New Roman" w:hAnsiTheme="minorHAnsi" w:cstheme="minorHAnsi"/>
          <w:b/>
          <w:sz w:val="22"/>
          <w:szCs w:val="22"/>
          <w:lang w:eastAsia="pl-PL"/>
        </w:rPr>
      </w:pPr>
    </w:p>
    <w:p w14:paraId="1365E147" w14:textId="341FA623"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Times New Roman" w:hAnsiTheme="minorHAnsi" w:cstheme="minorHAnsi"/>
          <w:b/>
          <w:sz w:val="22"/>
          <w:szCs w:val="22"/>
          <w:lang w:eastAsia="pl-PL"/>
        </w:rPr>
        <w:t>„Ocalić od zapomnienia” Ks. Kazimierczak</w:t>
      </w:r>
      <w:r w:rsidRPr="002261C5">
        <w:rPr>
          <w:rFonts w:asciiTheme="minorHAnsi" w:eastAsia="Times New Roman" w:hAnsiTheme="minorHAnsi" w:cstheme="minorHAnsi"/>
          <w:sz w:val="22"/>
          <w:szCs w:val="22"/>
          <w:lang w:eastAsia="pl-PL"/>
        </w:rPr>
        <w:t xml:space="preserve"> – w styczniu z inicjatywy Wójta Gminy, Przewodniczącego Rady Gminy i Radnych Gminy Sosnowica Gminny Ośrodek Kultury podjął się zadania, które miało na celu przywołać pamięć byłego proboszcza Parafii p.w. Trójcy Św. w Sosnowicy. Zebraliśmy zdjęcia,</w:t>
      </w:r>
      <w:r>
        <w:rPr>
          <w:rFonts w:asciiTheme="minorHAnsi" w:eastAsia="Times New Roman" w:hAnsiTheme="minorHAnsi" w:cstheme="minorHAnsi"/>
          <w:sz w:val="22"/>
          <w:szCs w:val="22"/>
          <w:lang w:eastAsia="pl-PL"/>
        </w:rPr>
        <w:br/>
      </w:r>
      <w:r w:rsidRPr="002261C5">
        <w:rPr>
          <w:rFonts w:asciiTheme="minorHAnsi" w:eastAsia="Times New Roman" w:hAnsiTheme="minorHAnsi" w:cstheme="minorHAnsi"/>
          <w:sz w:val="22"/>
          <w:szCs w:val="22"/>
          <w:lang w:eastAsia="pl-PL"/>
        </w:rPr>
        <w:t>z których została wykonana wystawa przypominająca księdza Kazimierczaka ale także środki finansowe w celu odnowienia pomnika.</w:t>
      </w:r>
    </w:p>
    <w:p w14:paraId="55BCB999" w14:textId="77777777" w:rsidR="002261C5" w:rsidRDefault="002261C5" w:rsidP="002261C5">
      <w:pPr>
        <w:pStyle w:val="Standard"/>
        <w:jc w:val="both"/>
        <w:rPr>
          <w:rFonts w:asciiTheme="minorHAnsi" w:eastAsia="Times New Roman" w:hAnsiTheme="minorHAnsi" w:cstheme="minorHAnsi"/>
          <w:sz w:val="22"/>
          <w:szCs w:val="22"/>
          <w:lang w:eastAsia="pl-PL"/>
        </w:rPr>
      </w:pPr>
    </w:p>
    <w:p w14:paraId="0180DED9" w14:textId="29CBFD4B" w:rsidR="002261C5" w:rsidRPr="002261C5" w:rsidRDefault="002261C5" w:rsidP="002261C5">
      <w:pPr>
        <w:pStyle w:val="Standard"/>
        <w:jc w:val="both"/>
        <w:rPr>
          <w:rFonts w:asciiTheme="minorHAnsi" w:eastAsia="Times New Roman" w:hAnsiTheme="minorHAnsi" w:cstheme="minorHAnsi"/>
          <w:sz w:val="22"/>
          <w:szCs w:val="22"/>
          <w:lang w:eastAsia="pl-PL"/>
        </w:rPr>
      </w:pPr>
      <w:r w:rsidRPr="002261C5">
        <w:rPr>
          <w:rFonts w:asciiTheme="minorHAnsi" w:eastAsia="Times New Roman" w:hAnsiTheme="minorHAnsi" w:cstheme="minorHAnsi"/>
          <w:sz w:val="22"/>
          <w:szCs w:val="22"/>
          <w:lang w:eastAsia="pl-PL"/>
        </w:rPr>
        <w:t>30 I 2022r. reprezentowanie Gminy Sosnowica na Powiatowym Przeglądzie Kolęd i Pastorałek.</w:t>
      </w:r>
      <w:r w:rsidR="006256F1">
        <w:rPr>
          <w:rFonts w:asciiTheme="minorHAnsi" w:eastAsia="Times New Roman" w:hAnsiTheme="minorHAnsi" w:cstheme="minorHAnsi"/>
          <w:sz w:val="22"/>
          <w:szCs w:val="22"/>
          <w:lang w:eastAsia="pl-PL"/>
        </w:rPr>
        <w:br/>
      </w:r>
      <w:r w:rsidRPr="002261C5">
        <w:rPr>
          <w:rFonts w:asciiTheme="minorHAnsi" w:eastAsia="Times New Roman" w:hAnsiTheme="minorHAnsi" w:cstheme="minorHAnsi"/>
          <w:sz w:val="22"/>
          <w:szCs w:val="22"/>
          <w:lang w:eastAsia="pl-PL"/>
        </w:rPr>
        <w:t>W przeglądzie wzięły udział zespoły śpiewacze: „Polesie”, i „Sosna”.</w:t>
      </w:r>
    </w:p>
    <w:p w14:paraId="47F1CDC0"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19040D88" w14:textId="0E06A770" w:rsidR="002261C5" w:rsidRPr="002261C5" w:rsidRDefault="002261C5" w:rsidP="002261C5">
      <w:pPr>
        <w:pStyle w:val="Standard"/>
        <w:jc w:val="both"/>
        <w:rPr>
          <w:rFonts w:asciiTheme="minorHAnsi" w:eastAsia="Times New Roman" w:hAnsiTheme="minorHAnsi" w:cstheme="minorHAnsi"/>
          <w:sz w:val="22"/>
          <w:szCs w:val="22"/>
          <w:lang w:eastAsia="pl-PL"/>
        </w:rPr>
      </w:pPr>
      <w:r w:rsidRPr="002261C5">
        <w:rPr>
          <w:rFonts w:asciiTheme="minorHAnsi" w:eastAsia="Times New Roman" w:hAnsiTheme="minorHAnsi" w:cstheme="minorHAnsi"/>
          <w:sz w:val="22"/>
          <w:szCs w:val="22"/>
          <w:lang w:eastAsia="pl-PL"/>
        </w:rPr>
        <w:t>Gminny Ośrodka Kultury otrzymał piękne nagrody za udział w zorganizowanym przez</w:t>
      </w:r>
      <w:r>
        <w:rPr>
          <w:rFonts w:asciiTheme="minorHAnsi" w:eastAsia="Times New Roman" w:hAnsiTheme="minorHAnsi" w:cstheme="minorHAnsi"/>
          <w:sz w:val="22"/>
          <w:szCs w:val="22"/>
          <w:lang w:eastAsia="pl-PL"/>
        </w:rPr>
        <w:t xml:space="preserve"> </w:t>
      </w:r>
      <w:r w:rsidRPr="002261C5">
        <w:rPr>
          <w:rFonts w:asciiTheme="minorHAnsi" w:hAnsiTheme="minorHAnsi" w:cstheme="minorHAnsi"/>
          <w:sz w:val="22"/>
          <w:szCs w:val="22"/>
        </w:rPr>
        <w:t>Lokalną Grupę Rybacką  "W dolinie Tyśmienicy i Wieprza" konkursie na potrawę z ryb. Nasz przepis został zamieszczony w przewodniku kulinarnym "Smaki złotej łuski".</w:t>
      </w:r>
    </w:p>
    <w:p w14:paraId="4B87DA8B" w14:textId="77777777" w:rsidR="002261C5" w:rsidRPr="002261C5" w:rsidRDefault="002261C5" w:rsidP="002261C5">
      <w:pPr>
        <w:pStyle w:val="Standard"/>
        <w:jc w:val="both"/>
        <w:rPr>
          <w:rFonts w:asciiTheme="minorHAnsi" w:hAnsiTheme="minorHAnsi" w:cstheme="minorHAnsi"/>
          <w:b/>
          <w:sz w:val="22"/>
          <w:szCs w:val="22"/>
        </w:rPr>
      </w:pPr>
      <w:r w:rsidRPr="002261C5">
        <w:rPr>
          <w:rFonts w:asciiTheme="minorHAnsi" w:hAnsiTheme="minorHAnsi" w:cstheme="minorHAnsi"/>
          <w:b/>
          <w:sz w:val="22"/>
          <w:szCs w:val="22"/>
        </w:rPr>
        <w:t xml:space="preserve">Luty 2022r.          </w:t>
      </w:r>
    </w:p>
    <w:p w14:paraId="35D7F2EB"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 xml:space="preserve">14.02.22r. – 24.02.22r. </w:t>
      </w:r>
      <w:r w:rsidRPr="002261C5">
        <w:rPr>
          <w:rFonts w:asciiTheme="minorHAnsi" w:hAnsiTheme="minorHAnsi" w:cstheme="minorHAnsi"/>
          <w:b/>
          <w:sz w:val="22"/>
          <w:szCs w:val="22"/>
        </w:rPr>
        <w:t>Ferie w GOK</w:t>
      </w:r>
      <w:r w:rsidRPr="002261C5">
        <w:rPr>
          <w:rFonts w:asciiTheme="minorHAnsi" w:hAnsiTheme="minorHAnsi" w:cstheme="minorHAnsi"/>
          <w:sz w:val="22"/>
          <w:szCs w:val="22"/>
        </w:rPr>
        <w:t>. W czasie dwóch tygodni w GOK odbywały się zorganizowane zajęcia dla dzieci.</w:t>
      </w:r>
    </w:p>
    <w:p w14:paraId="388EF4D8" w14:textId="77777777" w:rsidR="002261C5" w:rsidRPr="002261C5" w:rsidRDefault="002261C5" w:rsidP="002261C5">
      <w:pPr>
        <w:pStyle w:val="Standard"/>
        <w:jc w:val="both"/>
        <w:rPr>
          <w:rFonts w:asciiTheme="minorHAnsi" w:hAnsiTheme="minorHAnsi" w:cstheme="minorHAnsi"/>
          <w:b/>
          <w:sz w:val="22"/>
          <w:szCs w:val="22"/>
        </w:rPr>
      </w:pPr>
      <w:r w:rsidRPr="002261C5">
        <w:rPr>
          <w:rFonts w:asciiTheme="minorHAnsi" w:hAnsiTheme="minorHAnsi" w:cstheme="minorHAnsi"/>
          <w:b/>
          <w:sz w:val="22"/>
          <w:szCs w:val="22"/>
        </w:rPr>
        <w:t>Marzec 2022r.</w:t>
      </w:r>
    </w:p>
    <w:p w14:paraId="5F53C348" w14:textId="59CF5246"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 xml:space="preserve">5 marca 2022r. </w:t>
      </w:r>
      <w:r w:rsidRPr="002261C5">
        <w:rPr>
          <w:rFonts w:asciiTheme="minorHAnsi" w:hAnsiTheme="minorHAnsi" w:cstheme="minorHAnsi"/>
          <w:b/>
          <w:sz w:val="22"/>
          <w:szCs w:val="22"/>
        </w:rPr>
        <w:t xml:space="preserve">Gminny Dzień Kobiet </w:t>
      </w:r>
      <w:r w:rsidRPr="002261C5">
        <w:rPr>
          <w:rFonts w:asciiTheme="minorHAnsi" w:hAnsiTheme="minorHAnsi" w:cstheme="minorHAnsi"/>
          <w:sz w:val="22"/>
          <w:szCs w:val="22"/>
        </w:rPr>
        <w:t xml:space="preserve">„Babski Sejmik”.  </w:t>
      </w:r>
      <w:r w:rsidRPr="002261C5">
        <w:rPr>
          <w:rFonts w:asciiTheme="minorHAnsi" w:eastAsia="Times New Roman" w:hAnsiTheme="minorHAnsi" w:cstheme="minorHAnsi"/>
          <w:sz w:val="22"/>
          <w:szCs w:val="22"/>
          <w:lang w:eastAsia="pl-PL"/>
        </w:rPr>
        <w:t>W naszym ośrodku odbyło się spotkanie z okazji Dnia Kobiet. Na Sali obecna była flaga ukraińska jako symbol obecnej w naszych myślach i sercach Ukrainy. Jak co roku tak i tym razem było coś dla duszy i dla ciała. Podczas części artystycznej obejrzeliśmy pełen humoru spektakl pod nazwą "Kiedy wyjdziesz za mąż…", w wykonaniu fantastycznych aktorek, które ukazały wiele odcieni życia kobiety. Tradycyjnie wystąpiły też nasze lokalne zespoły: "Polesie" i "Sosna" a także uczestnicy ogniska muzycznego.</w:t>
      </w:r>
    </w:p>
    <w:p w14:paraId="2B777F91" w14:textId="77777777" w:rsidR="002261C5" w:rsidRPr="002261C5" w:rsidRDefault="00000000" w:rsidP="002261C5">
      <w:pPr>
        <w:pStyle w:val="Standard"/>
        <w:jc w:val="both"/>
        <w:rPr>
          <w:rFonts w:asciiTheme="minorHAnsi" w:hAnsiTheme="minorHAnsi" w:cstheme="minorHAnsi"/>
          <w:sz w:val="22"/>
          <w:szCs w:val="22"/>
        </w:rPr>
      </w:pPr>
      <w:hyperlink r:id="rId17" w:history="1">
        <w:r w:rsidR="002261C5" w:rsidRPr="002261C5">
          <w:rPr>
            <w:rFonts w:asciiTheme="minorHAnsi" w:hAnsiTheme="minorHAnsi" w:cstheme="minorHAnsi"/>
            <w:b/>
            <w:color w:val="00000A"/>
            <w:sz w:val="22"/>
            <w:szCs w:val="22"/>
          </w:rPr>
          <w:t xml:space="preserve">Dzień Sołtysa. </w:t>
        </w:r>
      </w:hyperlink>
    </w:p>
    <w:p w14:paraId="2265B26C" w14:textId="12BC4D2D" w:rsidR="002261C5" w:rsidRPr="002261C5" w:rsidRDefault="00000000" w:rsidP="002261C5">
      <w:pPr>
        <w:pStyle w:val="Standard"/>
        <w:jc w:val="both"/>
        <w:rPr>
          <w:rFonts w:asciiTheme="minorHAnsi" w:hAnsiTheme="minorHAnsi" w:cstheme="minorHAnsi"/>
          <w:sz w:val="22"/>
          <w:szCs w:val="22"/>
        </w:rPr>
      </w:pPr>
      <w:hyperlink r:id="rId18" w:history="1">
        <w:r w:rsidR="002261C5" w:rsidRPr="002261C5">
          <w:rPr>
            <w:rFonts w:asciiTheme="minorHAnsi" w:hAnsiTheme="minorHAnsi" w:cstheme="minorHAnsi"/>
            <w:color w:val="00000A"/>
            <w:sz w:val="22"/>
            <w:szCs w:val="22"/>
          </w:rPr>
          <w:t>15 marca w naszym ośrodku odbyła się druga uroczysta Sesja Sołtysów. Wzięli w niej udział także: Wójt Gminy Sosnowica Pan Sławomir Czubacki, Przewodniczący Rady Gminy Pan Jacek Mitruk, v-ce Przewodnicząca Pani Katarzyna Staniak, Sekretarz U.G. Pan Kamil Deryło. Były życzenia, tort, występy</w:t>
        </w:r>
        <w:r w:rsidR="006256F1">
          <w:rPr>
            <w:rFonts w:asciiTheme="minorHAnsi" w:hAnsiTheme="minorHAnsi" w:cstheme="minorHAnsi"/>
            <w:color w:val="00000A"/>
            <w:sz w:val="22"/>
            <w:szCs w:val="22"/>
          </w:rPr>
          <w:br/>
        </w:r>
        <w:r w:rsidR="002261C5" w:rsidRPr="002261C5">
          <w:rPr>
            <w:rFonts w:asciiTheme="minorHAnsi" w:hAnsiTheme="minorHAnsi" w:cstheme="minorHAnsi"/>
            <w:color w:val="00000A"/>
            <w:sz w:val="22"/>
            <w:szCs w:val="22"/>
          </w:rPr>
          <w:t>i wystawa. Piękną część artystyczną przygotowała Pani Teresa Rybak nauczyciel Szkoły Podstawowej</w:t>
        </w:r>
        <w:r w:rsidR="006256F1">
          <w:rPr>
            <w:rFonts w:asciiTheme="minorHAnsi" w:hAnsiTheme="minorHAnsi" w:cstheme="minorHAnsi"/>
            <w:color w:val="00000A"/>
            <w:sz w:val="22"/>
            <w:szCs w:val="22"/>
          </w:rPr>
          <w:br/>
        </w:r>
        <w:r w:rsidR="002261C5" w:rsidRPr="002261C5">
          <w:rPr>
            <w:rFonts w:asciiTheme="minorHAnsi" w:hAnsiTheme="minorHAnsi" w:cstheme="minorHAnsi"/>
            <w:color w:val="00000A"/>
            <w:sz w:val="22"/>
            <w:szCs w:val="22"/>
          </w:rPr>
          <w:t xml:space="preserve">w Sosnowicy, której wychowankowie grupa "0" wprowadzili wszystkich w wiosenny nastrój i sprawili mnóstwo radości. W organizację spotkania włączyła się także Pani Joanna Krośko Kierownik Środowiskowego Domu Samopomocy "Zielony Zakątek" organizując wystawę prac podopiecznych ośrodka, słodki poczęstunek i upominki dla sołtysów. Do życzeń dołączyła także Gminna Biblioteka Publiczna w Sosnowicy, której pracownicy wraz z uczestnikami warsztatów "Kreatywne Piątki" wykonali piękne kartki dla Sołtysów. </w:t>
        </w:r>
      </w:hyperlink>
    </w:p>
    <w:p w14:paraId="327A9D6C" w14:textId="77777777" w:rsidR="002261C5" w:rsidRPr="002261C5" w:rsidRDefault="00000000" w:rsidP="002261C5">
      <w:pPr>
        <w:pStyle w:val="Standard"/>
        <w:jc w:val="both"/>
        <w:rPr>
          <w:rFonts w:asciiTheme="minorHAnsi" w:hAnsiTheme="minorHAnsi" w:cstheme="minorHAnsi"/>
          <w:sz w:val="22"/>
          <w:szCs w:val="22"/>
        </w:rPr>
      </w:pPr>
      <w:hyperlink r:id="rId19" w:history="1"/>
    </w:p>
    <w:p w14:paraId="24F5F6F4"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r w:rsidRPr="002261C5">
        <w:rPr>
          <w:rFonts w:asciiTheme="minorHAnsi" w:eastAsia="Times New Roman" w:hAnsiTheme="minorHAnsi" w:cstheme="minorHAnsi"/>
          <w:sz w:val="22"/>
          <w:szCs w:val="22"/>
          <w:lang w:eastAsia="pl-PL"/>
        </w:rPr>
        <w:t>W okresie marca i kwietnia gościliśmy wystawę prac uczestników Środowiskowego Domu Samopomocy „Zielony Zakątek”</w:t>
      </w:r>
    </w:p>
    <w:p w14:paraId="0B0FA365"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71FC085E" w14:textId="77777777" w:rsidR="002261C5" w:rsidRPr="002261C5" w:rsidRDefault="002261C5" w:rsidP="002261C5">
      <w:pPr>
        <w:pStyle w:val="Standard"/>
        <w:jc w:val="both"/>
        <w:rPr>
          <w:rFonts w:asciiTheme="minorHAnsi" w:eastAsia="Times New Roman" w:hAnsiTheme="minorHAnsi" w:cstheme="minorHAnsi"/>
          <w:b/>
          <w:sz w:val="22"/>
          <w:szCs w:val="22"/>
          <w:lang w:eastAsia="pl-PL"/>
        </w:rPr>
      </w:pPr>
      <w:r w:rsidRPr="002261C5">
        <w:rPr>
          <w:rFonts w:asciiTheme="minorHAnsi" w:eastAsia="Times New Roman" w:hAnsiTheme="minorHAnsi" w:cstheme="minorHAnsi"/>
          <w:b/>
          <w:sz w:val="22"/>
          <w:szCs w:val="22"/>
          <w:lang w:eastAsia="pl-PL"/>
        </w:rPr>
        <w:t>Kwiecień</w:t>
      </w:r>
    </w:p>
    <w:p w14:paraId="02EE29C9" w14:textId="02382C61" w:rsidR="002261C5" w:rsidRPr="002261C5" w:rsidRDefault="002261C5" w:rsidP="002261C5">
      <w:pPr>
        <w:pStyle w:val="Standard"/>
        <w:jc w:val="both"/>
        <w:rPr>
          <w:rFonts w:asciiTheme="minorHAnsi" w:eastAsia="Times New Roman" w:hAnsiTheme="minorHAnsi" w:cstheme="minorHAnsi"/>
          <w:sz w:val="22"/>
          <w:szCs w:val="22"/>
          <w:lang w:eastAsia="pl-PL"/>
        </w:rPr>
      </w:pPr>
      <w:r w:rsidRPr="002261C5">
        <w:rPr>
          <w:rFonts w:asciiTheme="minorHAnsi" w:eastAsia="Times New Roman" w:hAnsiTheme="minorHAnsi" w:cstheme="minorHAnsi"/>
          <w:sz w:val="22"/>
          <w:szCs w:val="22"/>
          <w:lang w:eastAsia="pl-PL"/>
        </w:rPr>
        <w:lastRenderedPageBreak/>
        <w:t>Pracownicy GOK uczestniczyli w szkoleniach zorganizowanych przez Narodowe Centrum Kultury</w:t>
      </w:r>
      <w:r w:rsidR="006256F1">
        <w:rPr>
          <w:rFonts w:asciiTheme="minorHAnsi" w:eastAsia="Times New Roman" w:hAnsiTheme="minorHAnsi" w:cstheme="minorHAnsi"/>
          <w:sz w:val="22"/>
          <w:szCs w:val="22"/>
          <w:lang w:eastAsia="pl-PL"/>
        </w:rPr>
        <w:br/>
      </w:r>
      <w:r w:rsidRPr="002261C5">
        <w:rPr>
          <w:rFonts w:asciiTheme="minorHAnsi" w:eastAsia="Times New Roman" w:hAnsiTheme="minorHAnsi" w:cstheme="minorHAnsi"/>
          <w:sz w:val="22"/>
          <w:szCs w:val="22"/>
          <w:lang w:eastAsia="pl-PL"/>
        </w:rPr>
        <w:t>w ramach realizacji programu Dom Kultury + Inicjatywy lokalne. Edycja 2022r. Gminny Ośrodek Kultury zakwalifikował się do programu i uzyskał dofinansowanie</w:t>
      </w:r>
      <w:r>
        <w:rPr>
          <w:rFonts w:asciiTheme="minorHAnsi" w:eastAsia="Times New Roman" w:hAnsiTheme="minorHAnsi" w:cstheme="minorHAnsi"/>
          <w:sz w:val="22"/>
          <w:szCs w:val="22"/>
          <w:lang w:eastAsia="pl-PL"/>
        </w:rPr>
        <w:t xml:space="preserve"> </w:t>
      </w:r>
      <w:r w:rsidRPr="002261C5">
        <w:rPr>
          <w:rFonts w:asciiTheme="minorHAnsi" w:eastAsia="Times New Roman" w:hAnsiTheme="minorHAnsi" w:cstheme="minorHAnsi"/>
          <w:sz w:val="22"/>
          <w:szCs w:val="22"/>
          <w:lang w:eastAsia="pl-PL"/>
        </w:rPr>
        <w:t>w wysokości 40 000,00 zł. Program składa się z dwóch części.  I cześć polegała na stworzeniu</w:t>
      </w:r>
    </w:p>
    <w:p w14:paraId="05C5C848"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0FA137D8"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r w:rsidRPr="002261C5">
        <w:rPr>
          <w:rFonts w:asciiTheme="minorHAnsi" w:eastAsia="Times New Roman" w:hAnsiTheme="minorHAnsi" w:cstheme="minorHAnsi"/>
          <w:sz w:val="22"/>
          <w:szCs w:val="22"/>
          <w:lang w:eastAsia="pl-PL"/>
        </w:rPr>
        <w:t>diagnozy potencjału i potrzeb kulturalnych naszej gminy i ogłoszeniu konkursu na inicjatywy społeczności lokalnej , natomiast cz. II to realizacja tych działań.</w:t>
      </w:r>
    </w:p>
    <w:p w14:paraId="36E82117"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024A52D4"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Times New Roman" w:hAnsiTheme="minorHAnsi" w:cstheme="minorHAnsi"/>
          <w:sz w:val="22"/>
          <w:szCs w:val="22"/>
          <w:lang w:eastAsia="pl-PL"/>
        </w:rPr>
        <w:t xml:space="preserve">7 kwietnia  powiatowy konkurs </w:t>
      </w:r>
      <w:r w:rsidRPr="002261C5">
        <w:rPr>
          <w:rFonts w:asciiTheme="minorHAnsi" w:eastAsia="Times New Roman" w:hAnsiTheme="minorHAnsi" w:cstheme="minorHAnsi"/>
          <w:b/>
          <w:sz w:val="22"/>
          <w:szCs w:val="22"/>
          <w:lang w:eastAsia="pl-PL"/>
        </w:rPr>
        <w:t>Śpiewający Słowik</w:t>
      </w:r>
    </w:p>
    <w:p w14:paraId="7858342D" w14:textId="54EAEA4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color w:val="000000"/>
          <w:sz w:val="22"/>
          <w:szCs w:val="22"/>
        </w:rPr>
        <w:t xml:space="preserve">Wszyscy </w:t>
      </w:r>
      <w:hyperlink r:id="rId20" w:history="1">
        <w:r w:rsidRPr="002261C5">
          <w:rPr>
            <w:rFonts w:asciiTheme="minorHAnsi" w:hAnsiTheme="minorHAnsi" w:cstheme="minorHAnsi"/>
            <w:color w:val="000000"/>
            <w:sz w:val="22"/>
            <w:szCs w:val="22"/>
          </w:rPr>
          <w:t>uczestnicy ogniska muzycznego GOK zostali docenieni i zgarn</w:t>
        </w:r>
        <w:r>
          <w:rPr>
            <w:rFonts w:asciiTheme="minorHAnsi" w:hAnsiTheme="minorHAnsi" w:cstheme="minorHAnsi"/>
            <w:color w:val="000000"/>
            <w:sz w:val="22"/>
            <w:szCs w:val="22"/>
          </w:rPr>
          <w:t>ę</w:t>
        </w:r>
        <w:r w:rsidRPr="002261C5">
          <w:rPr>
            <w:rFonts w:asciiTheme="minorHAnsi" w:hAnsiTheme="minorHAnsi" w:cstheme="minorHAnsi"/>
            <w:color w:val="000000"/>
            <w:sz w:val="22"/>
            <w:szCs w:val="22"/>
          </w:rPr>
          <w:t>li większość nominacji</w:t>
        </w:r>
        <w:r>
          <w:rPr>
            <w:rFonts w:asciiTheme="minorHAnsi" w:hAnsiTheme="minorHAnsi" w:cstheme="minorHAnsi"/>
            <w:color w:val="000000"/>
            <w:sz w:val="22"/>
            <w:szCs w:val="22"/>
          </w:rPr>
          <w:br/>
        </w:r>
        <w:r w:rsidRPr="002261C5">
          <w:rPr>
            <w:rFonts w:asciiTheme="minorHAnsi" w:hAnsiTheme="minorHAnsi" w:cstheme="minorHAnsi"/>
            <w:color w:val="000000"/>
            <w:sz w:val="22"/>
            <w:szCs w:val="22"/>
          </w:rPr>
          <w:t>i wyróżnień w eliminacjach powiatowych konkursu "Śpiewający Słowik" 2022r. Z sześciu reprezentujących nas osób aż trzy otrzymały nominacje do etapu wojewódzkiego w Rykach a pozostałe wyróżniono.</w:t>
        </w:r>
      </w:hyperlink>
    </w:p>
    <w:p w14:paraId="6AD6A626" w14:textId="09DDA666"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 xml:space="preserve">W kwietniu zostały zorganizowane </w:t>
      </w:r>
      <w:r w:rsidRPr="002261C5">
        <w:rPr>
          <w:rFonts w:asciiTheme="minorHAnsi" w:hAnsiTheme="minorHAnsi" w:cstheme="minorHAnsi"/>
          <w:b/>
          <w:sz w:val="22"/>
          <w:szCs w:val="22"/>
        </w:rPr>
        <w:t xml:space="preserve">warsztaty plastyczne – wykonywanie  stroików i dekoracji świątecznych. </w:t>
      </w:r>
      <w:r w:rsidRPr="002261C5">
        <w:rPr>
          <w:rFonts w:asciiTheme="minorHAnsi" w:hAnsiTheme="minorHAnsi" w:cstheme="minorHAnsi"/>
          <w:sz w:val="22"/>
          <w:szCs w:val="22"/>
        </w:rPr>
        <w:t>Odbyły się warsztaty dla uczniowie naszej szkoły jak również dla podopiecznych Środowiskowego Domu Samopomocy „Zielony Zakątek”</w:t>
      </w:r>
    </w:p>
    <w:p w14:paraId="47B0DDB1" w14:textId="77777777" w:rsid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28 kwietnia 2022r. podczas eliminacji wojewódzkich Festiwalu Piosenki Dziecięcej i Młodzieżowej „Śpiewający słowik” w Rykach wśród najlepszych w województwie zaśpiewało aż pięć przedstawicielek naszej gminy w tym trzy z ogniska muzycznego GOK.</w:t>
      </w:r>
    </w:p>
    <w:p w14:paraId="5888523B" w14:textId="77777777" w:rsidR="002261C5" w:rsidRPr="002261C5" w:rsidRDefault="002261C5" w:rsidP="002261C5">
      <w:pPr>
        <w:pStyle w:val="Standard"/>
        <w:jc w:val="both"/>
        <w:rPr>
          <w:rFonts w:asciiTheme="minorHAnsi" w:hAnsiTheme="minorHAnsi" w:cstheme="minorHAnsi"/>
          <w:sz w:val="22"/>
          <w:szCs w:val="22"/>
        </w:rPr>
      </w:pPr>
    </w:p>
    <w:p w14:paraId="673599B4" w14:textId="77777777" w:rsidR="002261C5" w:rsidRPr="002261C5" w:rsidRDefault="002261C5" w:rsidP="002261C5">
      <w:pPr>
        <w:pStyle w:val="Standard"/>
        <w:jc w:val="both"/>
        <w:rPr>
          <w:rFonts w:asciiTheme="minorHAnsi" w:hAnsiTheme="minorHAnsi" w:cstheme="minorHAnsi"/>
          <w:b/>
          <w:bCs/>
          <w:sz w:val="22"/>
          <w:szCs w:val="22"/>
        </w:rPr>
      </w:pPr>
      <w:r w:rsidRPr="002261C5">
        <w:rPr>
          <w:rFonts w:asciiTheme="minorHAnsi" w:hAnsiTheme="minorHAnsi" w:cstheme="minorHAnsi"/>
          <w:b/>
          <w:bCs/>
          <w:sz w:val="22"/>
          <w:szCs w:val="22"/>
        </w:rPr>
        <w:t>Maj</w:t>
      </w:r>
    </w:p>
    <w:p w14:paraId="0E567665"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231 Rocznica Konstytucji 3-go Maja w naszej gminie odbyła się uroczysta Msza Święta, po której władze samorządowe złożyły kwiaty na pomnikach poległych oddając tym samym hołd ich pamięci. Uroczystość uświetniły występy lokalnych zespołów śpiewaczych oraz asysta harcerzy ze Szkoły Podstawowej w Sosnowicy.</w:t>
      </w:r>
    </w:p>
    <w:p w14:paraId="2608B8AA" w14:textId="09D0930E"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10 maja 2022r. w naszym ośrodku odbyły się Eliminacje Gminne 41 Małego Konkursu Recytatorskiego. Wzięło w nich udział 22 recytatorów. Komisja w składzie: Kamila Sternik – instruktor PBP-CK</w:t>
      </w:r>
      <w:r w:rsidR="006256F1">
        <w:rPr>
          <w:rFonts w:asciiTheme="minorHAnsi" w:hAnsiTheme="minorHAnsi" w:cstheme="minorHAnsi"/>
          <w:sz w:val="22"/>
          <w:szCs w:val="22"/>
        </w:rPr>
        <w:br/>
      </w:r>
      <w:r w:rsidRPr="002261C5">
        <w:rPr>
          <w:rFonts w:asciiTheme="minorHAnsi" w:hAnsiTheme="minorHAnsi" w:cstheme="minorHAnsi"/>
          <w:sz w:val="22"/>
          <w:szCs w:val="22"/>
        </w:rPr>
        <w:t>w Parczewie, Marta Armacińska – dyrektor GBP im. Krystyny Krahelskiej w Sosnowicy, Renata Paśnik – bibliotekarz GBP zakwalifikowała do Eliminacji Powiatowych cztery osoby i wyróżniła trzy osoby.</w:t>
      </w:r>
    </w:p>
    <w:p w14:paraId="37A11F89" w14:textId="00234C58" w:rsidR="002261C5" w:rsidRPr="002261C5" w:rsidRDefault="002261C5" w:rsidP="002261C5">
      <w:pPr>
        <w:pStyle w:val="Standard"/>
        <w:spacing w:after="73"/>
        <w:jc w:val="both"/>
        <w:rPr>
          <w:rFonts w:asciiTheme="minorHAnsi" w:hAnsiTheme="minorHAnsi" w:cstheme="minorHAnsi"/>
          <w:sz w:val="22"/>
          <w:szCs w:val="22"/>
        </w:rPr>
      </w:pPr>
      <w:r w:rsidRPr="002261C5">
        <w:rPr>
          <w:rFonts w:asciiTheme="minorHAnsi" w:eastAsia="Times New Roman" w:hAnsiTheme="minorHAnsi" w:cstheme="minorHAnsi"/>
          <w:sz w:val="22"/>
          <w:szCs w:val="22"/>
          <w:lang w:eastAsia="pl-PL"/>
        </w:rPr>
        <w:t xml:space="preserve">14 maja w Gminnym Ośrodku Kultury w Sosnowicy odbyły się </w:t>
      </w:r>
      <w:r w:rsidRPr="002261C5">
        <w:rPr>
          <w:rFonts w:asciiTheme="minorHAnsi" w:eastAsia="Times New Roman" w:hAnsiTheme="minorHAnsi" w:cstheme="minorHAnsi"/>
          <w:b/>
          <w:sz w:val="22"/>
          <w:szCs w:val="22"/>
          <w:lang w:eastAsia="pl-PL"/>
        </w:rPr>
        <w:t xml:space="preserve">eliminacje powiatowe do 56. Ogólnopolskiego Festiwalu Kapel i Śpiewaków Ludowych. </w:t>
      </w:r>
      <w:r w:rsidRPr="002261C5">
        <w:rPr>
          <w:rFonts w:asciiTheme="minorHAnsi" w:eastAsia="Times New Roman" w:hAnsiTheme="minorHAnsi" w:cstheme="minorHAnsi"/>
          <w:sz w:val="22"/>
          <w:szCs w:val="22"/>
          <w:lang w:eastAsia="pl-PL"/>
        </w:rPr>
        <w:t>W Przeglądzie wzięło udział sześć zespołów ludowych z terenu powiatu parczewskiego</w:t>
      </w:r>
      <w:r w:rsidRPr="002261C5">
        <w:rPr>
          <w:rFonts w:asciiTheme="minorHAnsi" w:hAnsiTheme="minorHAnsi" w:cstheme="minorHAnsi"/>
          <w:sz w:val="22"/>
          <w:szCs w:val="22"/>
        </w:rPr>
        <w:t>: „Lawenda Folk” z Juliopola, „Alebabki” z Gródka Szlacheckiego, zespół ludowy „Kalina” z Jabłonia, „Jabłoneczka” działający przy Szkole Podstawowej</w:t>
      </w:r>
      <w:r w:rsidR="006256F1">
        <w:rPr>
          <w:rFonts w:asciiTheme="minorHAnsi" w:hAnsiTheme="minorHAnsi" w:cstheme="minorHAnsi"/>
          <w:sz w:val="22"/>
          <w:szCs w:val="22"/>
        </w:rPr>
        <w:br/>
      </w:r>
      <w:r w:rsidRPr="002261C5">
        <w:rPr>
          <w:rFonts w:asciiTheme="minorHAnsi" w:hAnsiTheme="minorHAnsi" w:cstheme="minorHAnsi"/>
          <w:sz w:val="22"/>
          <w:szCs w:val="22"/>
        </w:rPr>
        <w:t>w Jabłoniu oraz „Polesie” i „Sosna” z Sosnowicy.</w:t>
      </w:r>
      <w:r w:rsidRPr="002261C5">
        <w:rPr>
          <w:rFonts w:asciiTheme="minorHAnsi" w:eastAsia="Times New Roman" w:hAnsiTheme="minorHAnsi" w:cstheme="minorHAnsi"/>
          <w:sz w:val="22"/>
          <w:szCs w:val="22"/>
          <w:lang w:eastAsia="pl-PL"/>
        </w:rPr>
        <w:t xml:space="preserve"> Komisja zakwalifikowała do eliminacji wojewódzkich zespół ludowy „Jabłoneczka” z Jabłonia, który wystąpił w Muzeum Wsi Lubelskiej w Lublinie. </w:t>
      </w:r>
      <w:r w:rsidRPr="002261C5">
        <w:rPr>
          <w:rFonts w:asciiTheme="minorHAnsi" w:hAnsiTheme="minorHAnsi" w:cstheme="minorHAnsi"/>
          <w:sz w:val="22"/>
          <w:szCs w:val="22"/>
        </w:rPr>
        <w:t>Występy zespołów oceniała Komisja w składzie: prof. dr hab. Jan Adamowski – etnolingwista, folklorysta, kulturoznawca, badacz kultury regionalnej, antropolog i od początku swojej pracy naukowej związany z Uniwersytetem Marii Curie Skłodowskiej w Lublinie i mgr Kornelia Sar - muzykolog, instruktor ds. dziedzictwa kulturowego Lubelszczyzny Wojewódzkiego Ośrodka Kultury w Lublinie.</w:t>
      </w:r>
    </w:p>
    <w:p w14:paraId="3B439313" w14:textId="77777777" w:rsidR="002261C5" w:rsidRPr="002261C5" w:rsidRDefault="002261C5" w:rsidP="002261C5">
      <w:pPr>
        <w:pStyle w:val="Standard"/>
        <w:jc w:val="both"/>
        <w:rPr>
          <w:rFonts w:asciiTheme="minorHAnsi" w:hAnsiTheme="minorHAnsi" w:cstheme="minorHAnsi"/>
          <w:sz w:val="22"/>
          <w:szCs w:val="22"/>
        </w:rPr>
      </w:pPr>
    </w:p>
    <w:p w14:paraId="2A6E249C" w14:textId="2F065FC4"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 xml:space="preserve"> 17 maja odbył się </w:t>
      </w:r>
      <w:r w:rsidRPr="002261C5">
        <w:rPr>
          <w:rFonts w:asciiTheme="minorHAnsi" w:hAnsiTheme="minorHAnsi" w:cstheme="minorHAnsi"/>
          <w:b/>
          <w:sz w:val="22"/>
          <w:szCs w:val="22"/>
        </w:rPr>
        <w:t>koncert Polsko- Ukraiński</w:t>
      </w:r>
      <w:r w:rsidRPr="002261C5">
        <w:rPr>
          <w:rFonts w:asciiTheme="minorHAnsi" w:hAnsiTheme="minorHAnsi" w:cstheme="minorHAnsi"/>
          <w:sz w:val="22"/>
          <w:szCs w:val="22"/>
        </w:rPr>
        <w:t>, na którym wystąpiła nasza lokalna społeczność</w:t>
      </w:r>
      <w:r w:rsidR="006256F1">
        <w:rPr>
          <w:rFonts w:asciiTheme="minorHAnsi" w:hAnsiTheme="minorHAnsi" w:cstheme="minorHAnsi"/>
          <w:sz w:val="22"/>
          <w:szCs w:val="22"/>
        </w:rPr>
        <w:br/>
      </w:r>
      <w:r w:rsidRPr="002261C5">
        <w:rPr>
          <w:rFonts w:asciiTheme="minorHAnsi" w:hAnsiTheme="minorHAnsi" w:cstheme="minorHAnsi"/>
          <w:sz w:val="22"/>
          <w:szCs w:val="22"/>
        </w:rPr>
        <w:t>i przebywający u nas goście z Ukrainy. Koncert był gestem solidarności z Ukrainą, dostarczył wielu wzruszeń i był prawdziwą ucztą dla duszy. Ucztę dla ciała przygotował Ośrodek Opieki Społecznej</w:t>
      </w:r>
      <w:r w:rsidR="006256F1">
        <w:rPr>
          <w:rFonts w:asciiTheme="minorHAnsi" w:hAnsiTheme="minorHAnsi" w:cstheme="minorHAnsi"/>
          <w:sz w:val="22"/>
          <w:szCs w:val="22"/>
        </w:rPr>
        <w:br/>
      </w:r>
      <w:r w:rsidRPr="002261C5">
        <w:rPr>
          <w:rFonts w:asciiTheme="minorHAnsi" w:hAnsiTheme="minorHAnsi" w:cstheme="minorHAnsi"/>
          <w:sz w:val="22"/>
          <w:szCs w:val="22"/>
        </w:rPr>
        <w:t>w Sosnowicy, który dzięki dofinansowaniu z Gminnej Komisji Rozwiązywania Problemów Alkoholowych zorganizował ognisko z kiełbaskami, kącik z lodami i zadbał o fantastyczny ciepły i radosny klimat. Były też pyszne gołąbki od Koła Gospodyń Wiejskich z Sosnowicy.</w:t>
      </w:r>
    </w:p>
    <w:p w14:paraId="5E7F2CF1" w14:textId="3939A7DC"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 xml:space="preserve">Z okazji Dnia Matki zorganizowano "Mini sesję zdjęciową z Anastazją". Pani </w:t>
      </w:r>
      <w:r>
        <w:rPr>
          <w:rFonts w:asciiTheme="minorHAnsi" w:hAnsiTheme="minorHAnsi" w:cstheme="minorHAnsi"/>
          <w:sz w:val="22"/>
          <w:szCs w:val="22"/>
        </w:rPr>
        <w:t>Anastazja Zalużna</w:t>
      </w:r>
      <w:r w:rsidRPr="002261C5">
        <w:rPr>
          <w:rFonts w:asciiTheme="minorHAnsi" w:hAnsiTheme="minorHAnsi" w:cstheme="minorHAnsi"/>
          <w:sz w:val="22"/>
          <w:szCs w:val="22"/>
        </w:rPr>
        <w:t xml:space="preserve"> mieszkająca w tym okresie w naszej gminie wykonała piękne zdjęcia dla naszych mam i ich bliskich, które fantastycznie oddały klimat chwili i ukazały piękno, nastrój i ludzkie uczucia. Wykonała dla nas także piękną fotorelację z koncertu Polsko – Ukraińskiego stanowiącą pamiątkę tego wydarzenia.</w:t>
      </w:r>
    </w:p>
    <w:p w14:paraId="4FEC0333" w14:textId="77777777" w:rsidR="002261C5" w:rsidRPr="002261C5" w:rsidRDefault="002261C5" w:rsidP="002261C5">
      <w:pPr>
        <w:pStyle w:val="Standard"/>
        <w:jc w:val="both"/>
        <w:rPr>
          <w:rFonts w:asciiTheme="minorHAnsi" w:hAnsiTheme="minorHAnsi" w:cstheme="minorHAnsi"/>
          <w:b/>
          <w:sz w:val="22"/>
          <w:szCs w:val="22"/>
        </w:rPr>
      </w:pPr>
      <w:r w:rsidRPr="002261C5">
        <w:rPr>
          <w:rFonts w:asciiTheme="minorHAnsi" w:hAnsiTheme="minorHAnsi" w:cstheme="minorHAnsi"/>
          <w:b/>
          <w:sz w:val="22"/>
          <w:szCs w:val="22"/>
        </w:rPr>
        <w:lastRenderedPageBreak/>
        <w:t>27 maja - Dzień Samorządowca.</w:t>
      </w:r>
    </w:p>
    <w:p w14:paraId="2C4399B7" w14:textId="25507EFD"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Dzień 27 maja uchwalony został przez Sejm RP w 2000 roku Dniem Samorządowca.  Ta historyczna data wiąże się z wejściem w życie ustawy z dnia 8 marca 1990 r. o samorządzie terytorialnym i jednocześnie pierwszymi wyborami do samorządu terytorialnego. Środowiskowy Dom Samopomocy "Zielony Zakątek" i Gminny Ośrodek Kultury pod patronatem Wójta Gminy Sosnowica Pana Sławomira Czubackiego zorganizowali uroczyste spotkanie dla samorządowców z naszej gminy.  W spotkaniu wzięli udział Radni Gminy Sosnowica, pracownicy: Urzędu Gminy, Ośrodka Pomocy Społecznej, Szkoły Podstawowej oraz Gminnej Biblioteki Publicznej. Część artystyczną spotkania uświetnił koncert</w:t>
      </w:r>
      <w:r w:rsidR="006256F1">
        <w:rPr>
          <w:rFonts w:asciiTheme="minorHAnsi" w:hAnsiTheme="minorHAnsi" w:cstheme="minorHAnsi"/>
          <w:sz w:val="22"/>
          <w:szCs w:val="22"/>
        </w:rPr>
        <w:br/>
      </w:r>
      <w:r w:rsidRPr="002261C5">
        <w:rPr>
          <w:rFonts w:asciiTheme="minorHAnsi" w:hAnsiTheme="minorHAnsi" w:cstheme="minorHAnsi"/>
          <w:sz w:val="22"/>
          <w:szCs w:val="22"/>
        </w:rPr>
        <w:t>w wykonaniu podopiecznych ogniska muzycznego GOK. Uczestnicy ŚDS przygotowali piosenkę oraz skecz pt." Dzień z życia samorządowca" i obdarowali gości upominkami w postaci zakładek do książek</w:t>
      </w:r>
      <w:r w:rsidR="006256F1">
        <w:rPr>
          <w:rFonts w:asciiTheme="minorHAnsi" w:hAnsiTheme="minorHAnsi" w:cstheme="minorHAnsi"/>
          <w:sz w:val="22"/>
          <w:szCs w:val="22"/>
        </w:rPr>
        <w:br/>
      </w:r>
      <w:r w:rsidRPr="002261C5">
        <w:rPr>
          <w:rFonts w:asciiTheme="minorHAnsi" w:hAnsiTheme="minorHAnsi" w:cstheme="minorHAnsi"/>
          <w:sz w:val="22"/>
          <w:szCs w:val="22"/>
        </w:rPr>
        <w:t>i breloczków wykonanych haftem diamentowym. Miłym akcentem spotkania był także słodki poczęstunek (ciasto przygotowane przez ŚDS, GOK, GBP i S.P.) oraz tort ufundowany przez Urząd Gminy.</w:t>
      </w:r>
    </w:p>
    <w:p w14:paraId="5E323774" w14:textId="77777777" w:rsidR="002261C5" w:rsidRDefault="002261C5" w:rsidP="002261C5">
      <w:pPr>
        <w:pStyle w:val="Standard"/>
        <w:jc w:val="both"/>
        <w:rPr>
          <w:rFonts w:asciiTheme="minorHAnsi" w:hAnsiTheme="minorHAnsi" w:cstheme="minorHAnsi"/>
          <w:sz w:val="22"/>
          <w:szCs w:val="22"/>
        </w:rPr>
      </w:pPr>
    </w:p>
    <w:p w14:paraId="02D58E69" w14:textId="6BA9DBCE" w:rsidR="002261C5" w:rsidRPr="002261C5" w:rsidRDefault="002261C5" w:rsidP="002261C5">
      <w:pPr>
        <w:pStyle w:val="Standard"/>
        <w:jc w:val="both"/>
        <w:rPr>
          <w:rFonts w:asciiTheme="minorHAnsi" w:hAnsiTheme="minorHAnsi" w:cstheme="minorHAnsi"/>
          <w:b/>
          <w:bCs/>
          <w:sz w:val="22"/>
          <w:szCs w:val="22"/>
        </w:rPr>
      </w:pPr>
      <w:r w:rsidRPr="002261C5">
        <w:rPr>
          <w:rFonts w:asciiTheme="minorHAnsi" w:hAnsiTheme="minorHAnsi" w:cstheme="minorHAnsi"/>
          <w:b/>
          <w:bCs/>
          <w:sz w:val="22"/>
          <w:szCs w:val="22"/>
        </w:rPr>
        <w:t>Czerwiec</w:t>
      </w:r>
    </w:p>
    <w:p w14:paraId="386CC152" w14:textId="05746ACF"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1 Czerwca 2022r.</w:t>
      </w:r>
    </w:p>
    <w:p w14:paraId="3F413756"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Times New Roman" w:hAnsiTheme="minorHAnsi" w:cstheme="minorHAnsi"/>
          <w:b/>
          <w:sz w:val="22"/>
          <w:szCs w:val="22"/>
          <w:lang w:eastAsia="pl-PL"/>
        </w:rPr>
        <w:t>Dzień Dziecka</w:t>
      </w:r>
      <w:r w:rsidRPr="002261C5">
        <w:rPr>
          <w:rFonts w:asciiTheme="minorHAnsi" w:eastAsia="Times New Roman" w:hAnsiTheme="minorHAnsi" w:cstheme="minorHAnsi"/>
          <w:sz w:val="22"/>
          <w:szCs w:val="22"/>
          <w:lang w:eastAsia="pl-PL"/>
        </w:rPr>
        <w:t xml:space="preserve"> zorganizowany we współpracy Gminnego Ośrodka Kultury ze Szkołą Podstawową i Radą Rodziców pod patronatem Wójta Gminy. Wszystkie atrakcje zostały sfinansowane dzięki środkom finansowym Komisji Rozwiązywania problemów Alkoholowych.</w:t>
      </w:r>
    </w:p>
    <w:p w14:paraId="43F4C232" w14:textId="77777777" w:rsidR="002261C5" w:rsidRPr="002261C5" w:rsidRDefault="002261C5" w:rsidP="002261C5">
      <w:pPr>
        <w:pStyle w:val="Standard"/>
        <w:jc w:val="both"/>
        <w:rPr>
          <w:rFonts w:asciiTheme="minorHAnsi" w:eastAsia="Times New Roman" w:hAnsiTheme="minorHAnsi" w:cstheme="minorHAnsi"/>
          <w:sz w:val="22"/>
          <w:szCs w:val="22"/>
          <w:lang w:eastAsia="pl-PL"/>
        </w:rPr>
      </w:pPr>
    </w:p>
    <w:p w14:paraId="1FCADDD8" w14:textId="1AE13139" w:rsidR="002261C5" w:rsidRPr="002261C5" w:rsidRDefault="002261C5" w:rsidP="002261C5">
      <w:pPr>
        <w:pStyle w:val="Standard"/>
        <w:jc w:val="both"/>
        <w:rPr>
          <w:rFonts w:asciiTheme="minorHAnsi" w:hAnsiTheme="minorHAnsi" w:cstheme="minorHAnsi"/>
          <w:sz w:val="22"/>
          <w:szCs w:val="22"/>
        </w:rPr>
      </w:pPr>
      <w:r w:rsidRPr="002261C5">
        <w:rPr>
          <w:rFonts w:asciiTheme="minorHAnsi" w:eastAsia="Times New Roman" w:hAnsiTheme="minorHAnsi" w:cstheme="minorHAnsi"/>
          <w:sz w:val="22"/>
          <w:szCs w:val="22"/>
          <w:lang w:eastAsia="pl-PL"/>
        </w:rPr>
        <w:t xml:space="preserve">7 czerwca 2022r. </w:t>
      </w:r>
      <w:r w:rsidRPr="002261C5">
        <w:rPr>
          <w:rFonts w:asciiTheme="minorHAnsi" w:hAnsiTheme="minorHAnsi" w:cstheme="minorHAnsi"/>
          <w:sz w:val="22"/>
          <w:szCs w:val="22"/>
        </w:rPr>
        <w:t>został ogłoszony konkurs na inicjatywy dla mieszkańców naszej gm</w:t>
      </w:r>
      <w:r>
        <w:rPr>
          <w:rFonts w:asciiTheme="minorHAnsi" w:hAnsiTheme="minorHAnsi" w:cstheme="minorHAnsi"/>
          <w:sz w:val="22"/>
          <w:szCs w:val="22"/>
        </w:rPr>
        <w:t>i</w:t>
      </w:r>
      <w:r w:rsidRPr="002261C5">
        <w:rPr>
          <w:rFonts w:asciiTheme="minorHAnsi" w:hAnsiTheme="minorHAnsi" w:cstheme="minorHAnsi"/>
          <w:sz w:val="22"/>
          <w:szCs w:val="22"/>
        </w:rPr>
        <w:t>ny w ramach programu Dom Kultury+ Inicjatywy lokalne, edycja 2022r.  Na konkurs wpłynęły 4 inicjatywy i były one realizowane od sierpnia 2022r.</w:t>
      </w:r>
    </w:p>
    <w:p w14:paraId="44AD6D9A" w14:textId="77777777" w:rsidR="002261C5" w:rsidRPr="002261C5" w:rsidRDefault="002261C5" w:rsidP="002261C5">
      <w:pPr>
        <w:pStyle w:val="Standard"/>
        <w:jc w:val="both"/>
        <w:rPr>
          <w:rFonts w:asciiTheme="minorHAnsi" w:hAnsiTheme="minorHAnsi" w:cstheme="minorHAnsi"/>
          <w:sz w:val="22"/>
          <w:szCs w:val="22"/>
        </w:rPr>
      </w:pPr>
    </w:p>
    <w:p w14:paraId="4C528762"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21 VI 2022r. Zakończenie sezonu artystycznego i zajęć muzycznych ogniska muzycznego GOK.</w:t>
      </w:r>
    </w:p>
    <w:p w14:paraId="15209DA9"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23 VI 2022r. Zakończenie sezonu artystycznego dziecięcej grupy tanecznej. Zajęcia zakończyły się pokazem tanecznym dla rodziców.</w:t>
      </w:r>
    </w:p>
    <w:p w14:paraId="1F4D14D1" w14:textId="77777777" w:rsidR="002261C5" w:rsidRPr="002261C5" w:rsidRDefault="002261C5" w:rsidP="002261C5">
      <w:pPr>
        <w:pStyle w:val="Standard"/>
        <w:jc w:val="both"/>
        <w:rPr>
          <w:rFonts w:asciiTheme="minorHAnsi" w:hAnsiTheme="minorHAnsi" w:cstheme="minorHAnsi"/>
          <w:sz w:val="22"/>
          <w:szCs w:val="22"/>
        </w:rPr>
      </w:pPr>
    </w:p>
    <w:p w14:paraId="6B246725"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27 VI 22r. – 3 VII 22r. Plener malarski</w:t>
      </w:r>
    </w:p>
    <w:p w14:paraId="6E95F2BF" w14:textId="4C2A14FF"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rPr>
        <w:t>XVII Plener Malarski w Sosnowicy "Uroki Sosnowicy". Wyjątkowe wydarzenie w kalendarzu imprez kulturalnych naszej gminy. Perełka, która powstała we współpracy Gminnego Ośrodka Kultury ze Szkołą Podstawową. W ciągu siedmiu dni artyści malarze obcowali z urokami przyrody, architektury i historii naszej gminy i przelewali je na płótna. Artyści zwiedzili Cerkiew i Dworek Kościuszki. Przeprowadzili także warsztaty dla uczniów naszej szkoły. Powstały piękne prace, które zostały wystawione na wernisażu malarskim podsumowującym plener.</w:t>
      </w:r>
    </w:p>
    <w:p w14:paraId="098E706B" w14:textId="77777777" w:rsidR="002261C5" w:rsidRPr="002261C5" w:rsidRDefault="002261C5" w:rsidP="002261C5">
      <w:pPr>
        <w:pStyle w:val="Standard"/>
        <w:jc w:val="both"/>
        <w:rPr>
          <w:rFonts w:asciiTheme="minorHAnsi" w:hAnsiTheme="minorHAnsi" w:cstheme="minorHAnsi"/>
          <w:b/>
          <w:sz w:val="22"/>
          <w:szCs w:val="22"/>
          <w:lang w:eastAsia="pl-PL"/>
        </w:rPr>
      </w:pPr>
      <w:r w:rsidRPr="002261C5">
        <w:rPr>
          <w:rFonts w:asciiTheme="minorHAnsi" w:hAnsiTheme="minorHAnsi" w:cstheme="minorHAnsi"/>
          <w:b/>
          <w:sz w:val="22"/>
          <w:szCs w:val="22"/>
          <w:lang w:eastAsia="pl-PL"/>
        </w:rPr>
        <w:t>Koncert na skwerku</w:t>
      </w:r>
    </w:p>
    <w:p w14:paraId="387B630E"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sz w:val="22"/>
          <w:szCs w:val="22"/>
          <w:lang w:eastAsia="pl-PL"/>
        </w:rPr>
        <w:t xml:space="preserve"> </w:t>
      </w:r>
      <w:r w:rsidRPr="002261C5">
        <w:rPr>
          <w:rFonts w:asciiTheme="minorHAnsi" w:hAnsiTheme="minorHAnsi" w:cstheme="minorHAnsi"/>
          <w:sz w:val="22"/>
          <w:szCs w:val="22"/>
          <w:lang w:eastAsia="pl-PL"/>
        </w:rPr>
        <w:t>21 lipca odbył się wyjątkowy koncert na skwerku w wykonaniu dzieci i młodzieży z ogniska muzycznego GOK, zespołów: "Polesie", "Sosna" oraz gości z zewnątrz.</w:t>
      </w:r>
    </w:p>
    <w:p w14:paraId="7093F40A" w14:textId="77777777" w:rsidR="002261C5" w:rsidRPr="002261C5" w:rsidRDefault="002261C5" w:rsidP="002261C5">
      <w:pPr>
        <w:pStyle w:val="Standard"/>
        <w:jc w:val="both"/>
        <w:rPr>
          <w:rFonts w:asciiTheme="minorHAnsi" w:hAnsiTheme="minorHAnsi" w:cstheme="minorHAnsi"/>
          <w:b/>
          <w:sz w:val="22"/>
          <w:szCs w:val="22"/>
          <w:lang w:eastAsia="pl-PL"/>
        </w:rPr>
      </w:pPr>
      <w:r w:rsidRPr="002261C5">
        <w:rPr>
          <w:rFonts w:asciiTheme="minorHAnsi" w:hAnsiTheme="minorHAnsi" w:cstheme="minorHAnsi"/>
          <w:b/>
          <w:sz w:val="22"/>
          <w:szCs w:val="22"/>
          <w:lang w:eastAsia="pl-PL"/>
        </w:rPr>
        <w:t>IV Sosnowickie Zawody Wędkarskie</w:t>
      </w:r>
    </w:p>
    <w:p w14:paraId="7706094F" w14:textId="6E625C34" w:rsidR="002261C5" w:rsidRP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sz w:val="22"/>
          <w:szCs w:val="22"/>
          <w:lang w:eastAsia="pl-PL"/>
        </w:rPr>
        <w:t>Po raz kolejny Gminny Ośrodek Kultury włączył się w organizację zawodów wędkarskich. Impreza cieszy się dużym zainteresowaniem i ściąga amatorów wędkarstwa i zdrowego sposobu spędzania czasu wolnego. Zawody odbyły się na terenie gościnnego i jak zawsze bardzo zaangażowanego w organizację Gospodarstwa Rybackiego "Polesie" w Sosnowicy.</w:t>
      </w:r>
    </w:p>
    <w:p w14:paraId="3DA00845" w14:textId="77777777" w:rsidR="002261C5" w:rsidRP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sz w:val="22"/>
          <w:szCs w:val="22"/>
          <w:lang w:eastAsia="pl-PL"/>
        </w:rPr>
        <w:t>Gminny Ośrodek Kultury w Sosnowicy w ramach Programu Narodowego Centrum Kultury, Dom Kultury +Inicjatywy lokalne, Edycja 2022r. Zrealizował szereg spotkań, wywiadów i ankiet, na podstawie których powstała diagnoza potencjału i potrzeb kulturotwórczych. Przeprowadziliśmy konkurs na inicjatywy kulturalne mieszkańców naszej gminy. Zostały zrealizowane cztery działania.</w:t>
      </w:r>
    </w:p>
    <w:p w14:paraId="3F6A208C" w14:textId="5026F37A" w:rsidR="002261C5" w:rsidRPr="002261C5" w:rsidRDefault="002261C5" w:rsidP="002261C5">
      <w:pPr>
        <w:pStyle w:val="Akapitzlist"/>
        <w:widowControl w:val="0"/>
        <w:numPr>
          <w:ilvl w:val="0"/>
          <w:numId w:val="109"/>
        </w:numPr>
        <w:suppressAutoHyphens/>
        <w:autoSpaceDN w:val="0"/>
        <w:spacing w:after="200" w:line="276" w:lineRule="auto"/>
        <w:contextualSpacing w:val="0"/>
        <w:jc w:val="both"/>
        <w:textAlignment w:val="baseline"/>
        <w:rPr>
          <w:rFonts w:cstheme="minorHAnsi"/>
        </w:rPr>
      </w:pPr>
      <w:r w:rsidRPr="002261C5">
        <w:rPr>
          <w:rFonts w:cstheme="minorHAnsi"/>
          <w:color w:val="000000"/>
          <w:lang w:eastAsia="pl-PL"/>
        </w:rPr>
        <w:t xml:space="preserve"> </w:t>
      </w:r>
      <w:r w:rsidRPr="002261C5">
        <w:rPr>
          <w:rFonts w:cstheme="minorHAnsi"/>
          <w:b/>
          <w:bCs/>
          <w:color w:val="000000"/>
          <w:lang w:eastAsia="pl-PL"/>
        </w:rPr>
        <w:t xml:space="preserve">"Od węzełka do sieci - historia tradycji rybackich w Sosnowicy" </w:t>
      </w:r>
      <w:r w:rsidRPr="002261C5">
        <w:rPr>
          <w:rFonts w:cstheme="minorHAnsi"/>
          <w:bCs/>
          <w:color w:val="000000"/>
          <w:lang w:eastAsia="pl-PL"/>
        </w:rPr>
        <w:t>równolegle</w:t>
      </w:r>
      <w:r w:rsidRPr="002261C5">
        <w:rPr>
          <w:rFonts w:cstheme="minorHAnsi"/>
          <w:b/>
          <w:bCs/>
          <w:color w:val="000000"/>
          <w:lang w:eastAsia="pl-PL"/>
        </w:rPr>
        <w:t xml:space="preserve"> </w:t>
      </w:r>
      <w:r w:rsidRPr="002261C5">
        <w:rPr>
          <w:rFonts w:cstheme="minorHAnsi"/>
          <w:bCs/>
          <w:color w:val="000000"/>
          <w:lang w:eastAsia="pl-PL"/>
        </w:rPr>
        <w:t>z zawodami</w:t>
      </w:r>
      <w:r w:rsidRPr="002261C5">
        <w:rPr>
          <w:rFonts w:cstheme="minorHAnsi"/>
          <w:b/>
          <w:bCs/>
          <w:color w:val="000000"/>
          <w:lang w:eastAsia="pl-PL"/>
        </w:rPr>
        <w:t xml:space="preserve"> wędkarskimi </w:t>
      </w:r>
      <w:r w:rsidRPr="002261C5">
        <w:rPr>
          <w:rFonts w:cstheme="minorHAnsi"/>
          <w:color w:val="000000"/>
          <w:lang w:eastAsia="pl-PL"/>
        </w:rPr>
        <w:t xml:space="preserve">odbył się piknik rodzinny. Podczas pikniku zaprezentowana została  prelekcja historyczna przedstawiciela Stowarzyszenia "Historyczna Sosnowica" na temat ponad stuletniej historii rybactwa na naszych terenach, pokaz rzemiosła rybackiego i prezentacja </w:t>
      </w:r>
      <w:r w:rsidRPr="002261C5">
        <w:rPr>
          <w:rFonts w:cstheme="minorHAnsi"/>
          <w:color w:val="000000"/>
          <w:lang w:eastAsia="pl-PL"/>
        </w:rPr>
        <w:lastRenderedPageBreak/>
        <w:t>sprzętu służącego do połowu ryb przygotowana przez właścicieli i pracowników Gospodarstwa Rybackiego, konkurs na miejscową legendę dla dzieci i młodzieży, gry i zabawy tematyczne (np. łowienie rybek, malowanie rybek na folii itp.), quiz wiedzy o rybactwie dla dorosłych oraz konkurs rzucania sieci. Koło Gospodyń Wiejskich "Górczanie"</w:t>
      </w:r>
      <w:r>
        <w:rPr>
          <w:rFonts w:cstheme="minorHAnsi"/>
          <w:color w:val="000000"/>
          <w:lang w:eastAsia="pl-PL"/>
        </w:rPr>
        <w:t xml:space="preserve"> </w:t>
      </w:r>
      <w:r w:rsidRPr="002261C5">
        <w:rPr>
          <w:rFonts w:cstheme="minorHAnsi"/>
          <w:color w:val="000000"/>
          <w:lang w:eastAsia="pl-PL"/>
        </w:rPr>
        <w:t xml:space="preserve">z Górek przygotowało degustację w postaci tradycyjnych potraw z karpia oraz ognisko. </w:t>
      </w:r>
      <w:bookmarkStart w:id="12" w:name="_Hlk121071764"/>
      <w:r w:rsidRPr="002261C5">
        <w:rPr>
          <w:rFonts w:cstheme="minorHAnsi"/>
          <w:lang w:eastAsia="pl-PL"/>
        </w:rPr>
        <w:t>Projekt Narodowego Centrum Kultury Dom Kultury + Inicjatywy Lokalne</w:t>
      </w:r>
      <w:bookmarkEnd w:id="12"/>
      <w:r w:rsidRPr="002261C5">
        <w:rPr>
          <w:rFonts w:cstheme="minorHAnsi"/>
          <w:lang w:eastAsia="pl-PL"/>
        </w:rPr>
        <w:t xml:space="preserve"> to projekt angażujący mieszkańców naszej gminy, którzy skupili wokół siebie fantastyczne osoby i zorganizowali świetny dzień pełen wrażeń.</w:t>
      </w:r>
    </w:p>
    <w:p w14:paraId="656F80C3" w14:textId="4A34AF5F" w:rsidR="002261C5" w:rsidRPr="002261C5" w:rsidRDefault="002261C5" w:rsidP="002261C5">
      <w:pPr>
        <w:pStyle w:val="Akapitzlist"/>
        <w:widowControl w:val="0"/>
        <w:numPr>
          <w:ilvl w:val="0"/>
          <w:numId w:val="108"/>
        </w:numPr>
        <w:suppressAutoHyphens/>
        <w:autoSpaceDN w:val="0"/>
        <w:spacing w:after="200" w:line="276" w:lineRule="auto"/>
        <w:contextualSpacing w:val="0"/>
        <w:jc w:val="both"/>
        <w:textAlignment w:val="baseline"/>
        <w:rPr>
          <w:rFonts w:cstheme="minorHAnsi"/>
        </w:rPr>
      </w:pPr>
      <w:r w:rsidRPr="002261C5">
        <w:rPr>
          <w:rFonts w:cstheme="minorHAnsi"/>
          <w:lang w:eastAsia="pl-PL"/>
        </w:rPr>
        <w:t xml:space="preserve"> </w:t>
      </w:r>
      <w:r w:rsidRPr="002261C5">
        <w:rPr>
          <w:rFonts w:cstheme="minorHAnsi"/>
          <w:b/>
          <w:bCs/>
          <w:color w:val="000000"/>
          <w:lang w:eastAsia="pl-PL"/>
        </w:rPr>
        <w:t xml:space="preserve">"Sosnowica w filiżance" </w:t>
      </w:r>
      <w:r w:rsidRPr="002261C5">
        <w:rPr>
          <w:rFonts w:cstheme="minorHAnsi"/>
          <w:bCs/>
          <w:color w:val="000000"/>
          <w:lang w:eastAsia="pl-PL"/>
        </w:rPr>
        <w:t xml:space="preserve">To </w:t>
      </w:r>
      <w:r w:rsidRPr="002261C5">
        <w:rPr>
          <w:rFonts w:cstheme="minorHAnsi"/>
          <w:color w:val="000000"/>
          <w:lang w:eastAsia="pl-PL"/>
        </w:rPr>
        <w:t xml:space="preserve">kolejna inicjatywa  w ramach projektu </w:t>
      </w:r>
      <w:r w:rsidRPr="002261C5">
        <w:rPr>
          <w:rFonts w:cstheme="minorHAnsi"/>
          <w:lang w:eastAsia="pl-PL"/>
        </w:rPr>
        <w:t>Narodowego Centrum Kultury Dom Kultury +</w:t>
      </w:r>
      <w:r w:rsidRPr="002261C5">
        <w:rPr>
          <w:rFonts w:cstheme="minorHAnsi"/>
          <w:b/>
          <w:bCs/>
          <w:color w:val="000000"/>
          <w:lang w:eastAsia="pl-PL"/>
        </w:rPr>
        <w:t>.</w:t>
      </w:r>
      <w:r w:rsidRPr="002261C5">
        <w:rPr>
          <w:rFonts w:cstheme="minorHAnsi"/>
          <w:color w:val="000000"/>
          <w:lang w:eastAsia="pl-PL"/>
        </w:rPr>
        <w:t xml:space="preserve"> Odbyły się kreatywne warsztaty, które pozwoliły połączyć tradycję</w:t>
      </w:r>
      <w:r>
        <w:rPr>
          <w:rFonts w:cstheme="minorHAnsi"/>
          <w:color w:val="000000"/>
          <w:lang w:eastAsia="pl-PL"/>
        </w:rPr>
        <w:br/>
      </w:r>
      <w:r w:rsidRPr="002261C5">
        <w:rPr>
          <w:rFonts w:cstheme="minorHAnsi"/>
          <w:color w:val="000000"/>
          <w:lang w:eastAsia="pl-PL"/>
        </w:rPr>
        <w:t>z nowoczesnością. Uczestnicy poznali tradycję i technikę tkania pereborów, specyficzną dla regionu Włodawsko-Parczewskiego oraz technikę malowania na porcelanie co umożliwiło zaprojektowanie i ozdobienie filiżanek wzorem zainspirowanym pereborami. Spotkani</w:t>
      </w:r>
      <w:r>
        <w:rPr>
          <w:rFonts w:cstheme="minorHAnsi"/>
          <w:color w:val="000000"/>
          <w:lang w:eastAsia="pl-PL"/>
        </w:rPr>
        <w:t>e</w:t>
      </w:r>
      <w:r>
        <w:rPr>
          <w:rFonts w:cstheme="minorHAnsi"/>
          <w:color w:val="000000"/>
          <w:lang w:eastAsia="pl-PL"/>
        </w:rPr>
        <w:br/>
      </w:r>
      <w:r w:rsidRPr="002261C5">
        <w:rPr>
          <w:rFonts w:cstheme="minorHAnsi"/>
          <w:color w:val="000000"/>
          <w:lang w:eastAsia="pl-PL"/>
        </w:rPr>
        <w:t>z zespołem ludowym "Polesie", podczas których uczestnicy  poszukiwali starych pieśni ludowych towarzyszących dawniej społeczności wiejskiej a następnie pod kierownictwem muzyka powstał tekst piosenki na ludową nutę. Piosenka i efekty warsztatów zostały zaprezentowane na spotkaniu integracyjnym podsumowującym zadanie.</w:t>
      </w:r>
    </w:p>
    <w:p w14:paraId="01AB93E2" w14:textId="77777777" w:rsidR="002261C5" w:rsidRPr="002261C5" w:rsidRDefault="002261C5" w:rsidP="002261C5">
      <w:pPr>
        <w:pStyle w:val="Akapitzlist"/>
        <w:widowControl w:val="0"/>
        <w:numPr>
          <w:ilvl w:val="0"/>
          <w:numId w:val="108"/>
        </w:numPr>
        <w:suppressAutoHyphens/>
        <w:autoSpaceDN w:val="0"/>
        <w:spacing w:after="200" w:line="276" w:lineRule="auto"/>
        <w:contextualSpacing w:val="0"/>
        <w:jc w:val="both"/>
        <w:textAlignment w:val="baseline"/>
        <w:rPr>
          <w:rFonts w:cstheme="minorHAnsi"/>
        </w:rPr>
      </w:pPr>
      <w:r w:rsidRPr="002261C5">
        <w:rPr>
          <w:rFonts w:cstheme="minorHAnsi"/>
          <w:color w:val="000000"/>
          <w:lang w:eastAsia="pl-PL"/>
        </w:rPr>
        <w:t xml:space="preserve">Trzecią inicjatywą były </w:t>
      </w:r>
      <w:r w:rsidRPr="002261C5">
        <w:rPr>
          <w:rFonts w:cstheme="minorHAnsi"/>
          <w:b/>
          <w:bCs/>
          <w:color w:val="000000"/>
          <w:lang w:eastAsia="pl-PL"/>
        </w:rPr>
        <w:t>"Zabawy i tradycje ludowe z dawnego podwórka".</w:t>
      </w:r>
      <w:r w:rsidRPr="002261C5">
        <w:rPr>
          <w:rFonts w:cstheme="minorHAnsi"/>
          <w:color w:val="000000"/>
          <w:lang w:eastAsia="pl-PL"/>
        </w:rPr>
        <w:t xml:space="preserve"> Projekt zabrał uczestników w edukacyjną podróż, podczas której poznali: dawne zapomniane zabawy, obrzędy i tradycje ludowe kultury naszego regionu. Spotkania przypomniały jakie zwyczaje towarzyszyły naszym dziadkom na podwórku w życiu codziennym i świątecznym. Na podstawie tego powstały prace plastyczne, które zostały uwiecznione w wydanej publikacji (folder/książeczka) jak również zaprezentowane na integracyjnym spotkaniu podsumowującym inicjatywę.</w:t>
      </w:r>
    </w:p>
    <w:p w14:paraId="2E54ECD1" w14:textId="3C786DF4" w:rsidR="002261C5" w:rsidRPr="002261C5" w:rsidRDefault="002261C5" w:rsidP="002261C5">
      <w:pPr>
        <w:pStyle w:val="Akapitzlist"/>
        <w:widowControl w:val="0"/>
        <w:numPr>
          <w:ilvl w:val="0"/>
          <w:numId w:val="108"/>
        </w:numPr>
        <w:suppressAutoHyphens/>
        <w:autoSpaceDN w:val="0"/>
        <w:spacing w:after="200" w:line="276" w:lineRule="auto"/>
        <w:contextualSpacing w:val="0"/>
        <w:jc w:val="both"/>
        <w:textAlignment w:val="baseline"/>
        <w:rPr>
          <w:rFonts w:cstheme="minorHAnsi"/>
        </w:rPr>
      </w:pPr>
      <w:r w:rsidRPr="002261C5">
        <w:rPr>
          <w:rFonts w:cstheme="minorHAnsi"/>
          <w:color w:val="000000"/>
          <w:lang w:eastAsia="pl-PL"/>
        </w:rPr>
        <w:t xml:space="preserve">Kolejna inicjatywa to - </w:t>
      </w:r>
      <w:r w:rsidRPr="002261C5">
        <w:rPr>
          <w:rFonts w:cstheme="minorHAnsi"/>
          <w:b/>
          <w:bCs/>
          <w:color w:val="000000"/>
          <w:lang w:eastAsia="pl-PL"/>
        </w:rPr>
        <w:t>"Teatralna kuchnia"</w:t>
      </w:r>
      <w:r w:rsidRPr="002261C5">
        <w:rPr>
          <w:rFonts w:cstheme="minorHAnsi"/>
          <w:color w:val="000000"/>
          <w:lang w:eastAsia="pl-PL"/>
        </w:rPr>
        <w:t xml:space="preserve"> - warsztaty teatralne dla dzieci, młodzieży</w:t>
      </w:r>
      <w:r>
        <w:rPr>
          <w:rFonts w:cstheme="minorHAnsi"/>
          <w:color w:val="000000"/>
          <w:lang w:eastAsia="pl-PL"/>
        </w:rPr>
        <w:br/>
      </w:r>
      <w:r w:rsidRPr="002261C5">
        <w:rPr>
          <w:rFonts w:cstheme="minorHAnsi"/>
          <w:color w:val="000000"/>
          <w:lang w:eastAsia="pl-PL"/>
        </w:rPr>
        <w:t xml:space="preserve"> i dorosłych. Zajęcia warsztatowe przeprowadzone zostały z grupą osób w różnym przedziale wiekowym. Zajęcia odbywały się cyklicznie, w czasie proponowanym przez uczestników. </w:t>
      </w:r>
      <w:r>
        <w:rPr>
          <w:rFonts w:cstheme="minorHAnsi"/>
          <w:color w:val="000000"/>
          <w:lang w:eastAsia="pl-PL"/>
        </w:rPr>
        <w:br/>
      </w:r>
      <w:r w:rsidRPr="002261C5">
        <w:rPr>
          <w:rFonts w:cstheme="minorHAnsi"/>
          <w:color w:val="000000"/>
          <w:lang w:eastAsia="pl-PL"/>
        </w:rPr>
        <w:t xml:space="preserve">W trakcie warsztatów przekazana została elementarna wiedza o teatrze jak również podstawowy warsztat aktorski. Jednocześnie opracowany został scenariusz przedstawienia teatralnego, w którym uczestnicy warsztatów przydzielili sobie role odtwórcze. </w:t>
      </w:r>
      <w:r w:rsidRPr="002261C5">
        <w:rPr>
          <w:rFonts w:cstheme="minorHAnsi"/>
          <w:lang w:eastAsia="pl-PL"/>
        </w:rPr>
        <w:t>Finałem warsztatów było  przedstawienie teatralne na podstawie książki Gabrieli Zapolskiej "Moralność Pani Dulskiej" oraz koncert w wykonaniu uczestników.  Przez chwilę mogliśmy poczuć się jak</w:t>
      </w:r>
      <w:r w:rsidR="006256F1">
        <w:rPr>
          <w:rFonts w:cstheme="minorHAnsi"/>
          <w:lang w:eastAsia="pl-PL"/>
        </w:rPr>
        <w:br/>
      </w:r>
      <w:r w:rsidRPr="002261C5">
        <w:rPr>
          <w:rFonts w:cstheme="minorHAnsi"/>
          <w:lang w:eastAsia="pl-PL"/>
        </w:rPr>
        <w:t>w prawdziwym teatrze i na żywo obcować ze sztuką. Uczestnicy inicjatywy  mogli również zobaczyć grę aktorską w wykonaniu zawodowych aktorów podczas przedstawienia w teatrze Osterwy w Lublinie.</w:t>
      </w:r>
    </w:p>
    <w:p w14:paraId="0B0DCBBF" w14:textId="77777777" w:rsid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b/>
          <w:sz w:val="22"/>
          <w:szCs w:val="22"/>
          <w:lang w:eastAsia="pl-PL"/>
        </w:rPr>
        <w:t xml:space="preserve">Przedstawienie teatralne ,,Na dzikim Zachodzie” </w:t>
      </w:r>
      <w:r w:rsidRPr="002261C5">
        <w:rPr>
          <w:rFonts w:asciiTheme="minorHAnsi" w:hAnsiTheme="minorHAnsi" w:cstheme="minorHAnsi"/>
          <w:sz w:val="22"/>
          <w:szCs w:val="22"/>
          <w:lang w:eastAsia="pl-PL"/>
        </w:rPr>
        <w:t>W Gminnym Ośrodku Kultury w Sosnowicy odbyło się przedstawienie teatralne dla dzieci "Na dzikim zachodzie" w wykonaniu aktorów Studia Teatralnego Krak-Art z Krakowa.</w:t>
      </w:r>
    </w:p>
    <w:p w14:paraId="0A853B67" w14:textId="77777777" w:rsidR="002261C5" w:rsidRDefault="002261C5" w:rsidP="002261C5">
      <w:pPr>
        <w:pStyle w:val="Standard"/>
        <w:jc w:val="both"/>
        <w:rPr>
          <w:rFonts w:asciiTheme="minorHAnsi" w:hAnsiTheme="minorHAnsi" w:cstheme="minorHAnsi"/>
          <w:sz w:val="22"/>
          <w:szCs w:val="22"/>
          <w:lang w:eastAsia="pl-PL"/>
        </w:rPr>
      </w:pPr>
    </w:p>
    <w:p w14:paraId="2D9B0ADF" w14:textId="0A010EFB" w:rsidR="002261C5" w:rsidRPr="002261C5" w:rsidRDefault="002261C5" w:rsidP="002261C5">
      <w:pPr>
        <w:pStyle w:val="Standard"/>
        <w:jc w:val="both"/>
        <w:rPr>
          <w:rFonts w:asciiTheme="minorHAnsi" w:hAnsiTheme="minorHAnsi" w:cstheme="minorHAnsi"/>
          <w:b/>
          <w:bCs/>
          <w:sz w:val="22"/>
          <w:szCs w:val="22"/>
        </w:rPr>
      </w:pPr>
      <w:r w:rsidRPr="002261C5">
        <w:rPr>
          <w:rFonts w:asciiTheme="minorHAnsi" w:hAnsiTheme="minorHAnsi" w:cstheme="minorHAnsi"/>
          <w:b/>
          <w:bCs/>
          <w:sz w:val="22"/>
          <w:szCs w:val="22"/>
          <w:lang w:eastAsia="pl-PL"/>
        </w:rPr>
        <w:t>Sierpień</w:t>
      </w:r>
    </w:p>
    <w:p w14:paraId="2B4E233F" w14:textId="05BB31B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sz w:val="22"/>
          <w:szCs w:val="22"/>
          <w:lang w:eastAsia="pl-PL"/>
        </w:rPr>
        <w:t>21 sierpnia - Dożynki Powiatu Parczewskiego</w:t>
      </w:r>
      <w:r w:rsidRPr="002261C5">
        <w:rPr>
          <w:rFonts w:asciiTheme="minorHAnsi" w:hAnsiTheme="minorHAnsi" w:cstheme="minorHAnsi"/>
          <w:sz w:val="22"/>
          <w:szCs w:val="22"/>
          <w:lang w:eastAsia="pl-PL"/>
        </w:rPr>
        <w:t xml:space="preserve">.  Koordynacja działań w celu reprezentowania naszej gminy podczas Dożynek Powiatowych. Wzięły w nich udział Koła Gospodyń Wiejskich: Sosnowica, Pieszowola, "Górczanie" z Górek, Stary Orzechów wraz z przygotowanymi, pięknymi wieńcami </w:t>
      </w:r>
      <w:r w:rsidRPr="002261C5">
        <w:rPr>
          <w:rFonts w:asciiTheme="minorHAnsi" w:hAnsiTheme="minorHAnsi" w:cstheme="minorHAnsi"/>
          <w:sz w:val="22"/>
          <w:szCs w:val="22"/>
          <w:lang w:eastAsia="pl-PL"/>
        </w:rPr>
        <w:lastRenderedPageBreak/>
        <w:t>dożynkowymi.  Zespoły "Sosna", "Polesie" i dziecięco - młodzieżowy zespół „Anu La La”  wystąpiły na scenie z pieśniami ludowymi a Środowiskowy Dom Samopomocy "Zielony Zakątek" i KGW Pieszowola</w:t>
      </w:r>
      <w:r>
        <w:rPr>
          <w:rFonts w:asciiTheme="minorHAnsi" w:hAnsiTheme="minorHAnsi" w:cstheme="minorHAnsi"/>
          <w:sz w:val="22"/>
          <w:szCs w:val="22"/>
          <w:lang w:eastAsia="pl-PL"/>
        </w:rPr>
        <w:br/>
      </w:r>
      <w:r w:rsidRPr="002261C5">
        <w:rPr>
          <w:rFonts w:asciiTheme="minorHAnsi" w:hAnsiTheme="minorHAnsi" w:cstheme="minorHAnsi"/>
          <w:sz w:val="22"/>
          <w:szCs w:val="22"/>
          <w:lang w:eastAsia="pl-PL"/>
        </w:rPr>
        <w:t>i Stary Orzechów przygotowały przepiękne stoiska z tradycyjnymi potrawami i pracami uczestników</w:t>
      </w:r>
      <w:r>
        <w:rPr>
          <w:rFonts w:asciiTheme="minorHAnsi" w:hAnsiTheme="minorHAnsi" w:cstheme="minorHAnsi"/>
          <w:sz w:val="22"/>
          <w:szCs w:val="22"/>
          <w:lang w:eastAsia="pl-PL"/>
        </w:rPr>
        <w:br/>
      </w:r>
      <w:r w:rsidRPr="002261C5">
        <w:rPr>
          <w:rFonts w:asciiTheme="minorHAnsi" w:hAnsiTheme="minorHAnsi" w:cstheme="minorHAnsi"/>
          <w:sz w:val="22"/>
          <w:szCs w:val="22"/>
          <w:lang w:eastAsia="pl-PL"/>
        </w:rPr>
        <w:t>i twórców ludowych.</w:t>
      </w:r>
    </w:p>
    <w:p w14:paraId="6FAAFEF3"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bCs/>
          <w:sz w:val="22"/>
          <w:szCs w:val="22"/>
          <w:lang w:eastAsia="pl-PL"/>
        </w:rPr>
        <w:t>27 sierpnia 2022r.</w:t>
      </w:r>
      <w:r w:rsidRPr="002261C5">
        <w:rPr>
          <w:rFonts w:asciiTheme="minorHAnsi" w:hAnsiTheme="minorHAnsi" w:cstheme="minorHAnsi"/>
          <w:sz w:val="22"/>
          <w:szCs w:val="22"/>
          <w:lang w:eastAsia="pl-PL"/>
        </w:rPr>
        <w:t xml:space="preserve"> odbyła się w Sosnowicy </w:t>
      </w:r>
      <w:r w:rsidRPr="002261C5">
        <w:rPr>
          <w:rFonts w:asciiTheme="minorHAnsi" w:hAnsiTheme="minorHAnsi" w:cstheme="minorHAnsi"/>
          <w:b/>
          <w:bCs/>
          <w:sz w:val="22"/>
          <w:szCs w:val="22"/>
          <w:lang w:eastAsia="pl-PL"/>
        </w:rPr>
        <w:t>Msza Dożynkowa</w:t>
      </w:r>
      <w:r w:rsidRPr="002261C5">
        <w:rPr>
          <w:rFonts w:asciiTheme="minorHAnsi" w:hAnsiTheme="minorHAnsi" w:cstheme="minorHAnsi"/>
          <w:sz w:val="22"/>
          <w:szCs w:val="22"/>
          <w:lang w:eastAsia="pl-PL"/>
        </w:rPr>
        <w:t xml:space="preserve">. Msza Św. była okazją do podziękowania za plony         i złożenia darów ołtarza. Rolnicy, przedstawiciele sołectw i władze gminne przynieśli kosze pełne darów w postaci płodów rolnych i przetworów. Koła Gospodyń Wiejskich i Zespół "Polesie" wykonały piękne wieńce dożynkowe a asystę w postaci pocztów sztandarowych zapewniła Szkoła Podstawowa i OSP w Sosnowicy.  </w:t>
      </w:r>
    </w:p>
    <w:p w14:paraId="0E03B308" w14:textId="732DEFCB" w:rsid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b/>
          <w:sz w:val="22"/>
          <w:szCs w:val="22"/>
          <w:lang w:eastAsia="pl-PL"/>
        </w:rPr>
        <w:t xml:space="preserve"> 27 sierpnia - Piknik Rodzinny</w:t>
      </w:r>
      <w:r w:rsidRPr="002261C5">
        <w:rPr>
          <w:rFonts w:asciiTheme="minorHAnsi" w:hAnsiTheme="minorHAnsi" w:cstheme="minorHAnsi"/>
          <w:sz w:val="22"/>
          <w:szCs w:val="22"/>
          <w:lang w:eastAsia="pl-PL"/>
        </w:rPr>
        <w:t>, którego najważniejszym celem była integracja społeczności lokalnej, prezentacja walorów artystycznych i kulturowych naszej gminy - naszego bogactwa. Wystąpili dla nas: zespół ludowy "Sosna" z przedstawieniem obrzędowym i koncertem pieśni ludowych, zespół "Polesie", zespół dziecięco – młodzieżowy "Anu - LaLa", młode talenty z naszej gminy, oraz zespoły z zewnątrz ("Progres" i Forget Me Not z Parczewa). Piknik zakończył się dyskoteką z DJ. Imprezie towarzyszyły dodatkowe atrakcje w postaci: darmowego placu zabaw dla dzieci, stoiska KGW i zespołu "Polesie"</w:t>
      </w:r>
      <w:r w:rsidR="00976E81">
        <w:rPr>
          <w:rFonts w:asciiTheme="minorHAnsi" w:hAnsiTheme="minorHAnsi" w:cstheme="minorHAnsi"/>
          <w:sz w:val="22"/>
          <w:szCs w:val="22"/>
          <w:lang w:eastAsia="pl-PL"/>
        </w:rPr>
        <w:br/>
      </w:r>
      <w:r w:rsidRPr="002261C5">
        <w:rPr>
          <w:rFonts w:asciiTheme="minorHAnsi" w:hAnsiTheme="minorHAnsi" w:cstheme="minorHAnsi"/>
          <w:sz w:val="22"/>
          <w:szCs w:val="22"/>
          <w:lang w:eastAsia="pl-PL"/>
        </w:rPr>
        <w:t>z tradycyjnymi potrawami regionalnymi oraz twórczością i rękodziełem ludowym. Piękne stoiska pełne atrakcji przygotowały także instytucje: Środowiskowy Dom Samopomocy "Zielony Zakątek", Gminna Biblioteka Publiczna, Nadleśnictwo Parczew, Poleska Zagroda oraz Agronom Berries. Świetną atrakcją była grupa motocyklistów, którzy prezentowali swoje motocykle     i zorganizowali przejażdżkę dla dzieci. Pracownicy ŚDS przeprowadzili konkursy dla dzieci</w:t>
      </w:r>
      <w:r w:rsidR="00976E81">
        <w:rPr>
          <w:rFonts w:asciiTheme="minorHAnsi" w:hAnsiTheme="minorHAnsi" w:cstheme="minorHAnsi"/>
          <w:sz w:val="22"/>
          <w:szCs w:val="22"/>
          <w:lang w:eastAsia="pl-PL"/>
        </w:rPr>
        <w:t xml:space="preserve"> </w:t>
      </w:r>
      <w:r w:rsidRPr="002261C5">
        <w:rPr>
          <w:rFonts w:asciiTheme="minorHAnsi" w:hAnsiTheme="minorHAnsi" w:cstheme="minorHAnsi"/>
          <w:sz w:val="22"/>
          <w:szCs w:val="22"/>
          <w:lang w:eastAsia="pl-PL"/>
        </w:rPr>
        <w:t>a pracownicy Szkoły Podstawowej w Sosnowicy przygotowali poczęstunek. W organizację włączyli się także pracownicy Urzędu Gminy, Ośrodka Pomocy Społecznej i str</w:t>
      </w:r>
      <w:r w:rsidR="00976E81">
        <w:rPr>
          <w:rFonts w:asciiTheme="minorHAnsi" w:hAnsiTheme="minorHAnsi" w:cstheme="minorHAnsi"/>
          <w:sz w:val="22"/>
          <w:szCs w:val="22"/>
          <w:lang w:eastAsia="pl-PL"/>
        </w:rPr>
        <w:t>a</w:t>
      </w:r>
      <w:r w:rsidRPr="002261C5">
        <w:rPr>
          <w:rFonts w:asciiTheme="minorHAnsi" w:hAnsiTheme="minorHAnsi" w:cstheme="minorHAnsi"/>
          <w:sz w:val="22"/>
          <w:szCs w:val="22"/>
          <w:lang w:eastAsia="pl-PL"/>
        </w:rPr>
        <w:t>żacy OSP.</w:t>
      </w:r>
    </w:p>
    <w:p w14:paraId="12EA1E38" w14:textId="77777777" w:rsidR="00976E81" w:rsidRDefault="00976E81" w:rsidP="002261C5">
      <w:pPr>
        <w:pStyle w:val="Standard"/>
        <w:jc w:val="both"/>
        <w:rPr>
          <w:rFonts w:asciiTheme="minorHAnsi" w:hAnsiTheme="minorHAnsi" w:cstheme="minorHAnsi"/>
          <w:sz w:val="22"/>
          <w:szCs w:val="22"/>
          <w:lang w:eastAsia="pl-PL"/>
        </w:rPr>
      </w:pPr>
    </w:p>
    <w:p w14:paraId="2A986C09" w14:textId="0C51AF85" w:rsidR="00976E81" w:rsidRPr="00976E81" w:rsidRDefault="00976E81" w:rsidP="002261C5">
      <w:pPr>
        <w:pStyle w:val="Standard"/>
        <w:jc w:val="both"/>
        <w:rPr>
          <w:rFonts w:asciiTheme="minorHAnsi" w:hAnsiTheme="minorHAnsi" w:cstheme="minorHAnsi"/>
          <w:b/>
          <w:bCs/>
          <w:sz w:val="22"/>
          <w:szCs w:val="22"/>
        </w:rPr>
      </w:pPr>
      <w:r w:rsidRPr="00976E81">
        <w:rPr>
          <w:rFonts w:asciiTheme="minorHAnsi" w:hAnsiTheme="minorHAnsi" w:cstheme="minorHAnsi"/>
          <w:b/>
          <w:bCs/>
          <w:sz w:val="22"/>
          <w:szCs w:val="22"/>
          <w:lang w:eastAsia="pl-PL"/>
        </w:rPr>
        <w:t>Wrzesień</w:t>
      </w:r>
    </w:p>
    <w:p w14:paraId="3EF7EC09" w14:textId="77777777" w:rsidR="002261C5" w:rsidRP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sz w:val="22"/>
          <w:szCs w:val="22"/>
          <w:lang w:eastAsia="pl-PL"/>
        </w:rPr>
        <w:t>Od września rozpoczęliśmy:</w:t>
      </w:r>
    </w:p>
    <w:p w14:paraId="4826DC9A"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sz w:val="22"/>
          <w:szCs w:val="22"/>
          <w:lang w:eastAsia="pl-PL"/>
        </w:rPr>
        <w:t xml:space="preserve"> - kolejny rok przygody z muzyką- </w:t>
      </w:r>
      <w:r w:rsidRPr="002261C5">
        <w:rPr>
          <w:rFonts w:asciiTheme="minorHAnsi" w:hAnsiTheme="minorHAnsi" w:cstheme="minorHAnsi"/>
          <w:b/>
          <w:sz w:val="22"/>
          <w:szCs w:val="22"/>
          <w:lang w:eastAsia="pl-PL"/>
        </w:rPr>
        <w:t xml:space="preserve">Ognisko Muzyczne - </w:t>
      </w:r>
      <w:r w:rsidRPr="002261C5">
        <w:rPr>
          <w:rFonts w:asciiTheme="minorHAnsi" w:hAnsiTheme="minorHAnsi" w:cstheme="minorHAnsi"/>
          <w:sz w:val="22"/>
          <w:szCs w:val="22"/>
          <w:lang w:eastAsia="pl-PL"/>
        </w:rPr>
        <w:t>w tym roku do oferty dołączyły UKULELE, a także „Rytmika” dla dzieci przedszkolnych i wczesnoszkolnych.</w:t>
      </w:r>
    </w:p>
    <w:p w14:paraId="15E9D6CA"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sz w:val="22"/>
          <w:szCs w:val="22"/>
          <w:lang w:eastAsia="pl-PL"/>
        </w:rPr>
        <w:t xml:space="preserve">- Zajęcia taneczne - </w:t>
      </w:r>
      <w:r w:rsidRPr="002261C5">
        <w:rPr>
          <w:rFonts w:asciiTheme="minorHAnsi" w:hAnsiTheme="minorHAnsi" w:cstheme="minorHAnsi"/>
          <w:sz w:val="22"/>
          <w:szCs w:val="22"/>
          <w:lang w:eastAsia="pl-PL"/>
        </w:rPr>
        <w:t>odbywały się one w każdą środę i cieszyły się dużym zainteresowaniem.</w:t>
      </w:r>
    </w:p>
    <w:p w14:paraId="33CB2764" w14:textId="77777777" w:rsidR="00976E81" w:rsidRDefault="00976E81" w:rsidP="002261C5">
      <w:pPr>
        <w:pStyle w:val="Standard"/>
        <w:jc w:val="both"/>
        <w:rPr>
          <w:rFonts w:asciiTheme="minorHAnsi" w:hAnsiTheme="minorHAnsi" w:cstheme="minorHAnsi"/>
          <w:b/>
          <w:sz w:val="22"/>
          <w:szCs w:val="22"/>
          <w:lang w:eastAsia="pl-PL"/>
        </w:rPr>
      </w:pPr>
    </w:p>
    <w:p w14:paraId="74176A29" w14:textId="4A40D228" w:rsidR="00976E81" w:rsidRDefault="00976E81" w:rsidP="002261C5">
      <w:pPr>
        <w:pStyle w:val="Standard"/>
        <w:jc w:val="both"/>
        <w:rPr>
          <w:rFonts w:asciiTheme="minorHAnsi" w:hAnsiTheme="minorHAnsi" w:cstheme="minorHAnsi"/>
          <w:b/>
          <w:sz w:val="22"/>
          <w:szCs w:val="22"/>
          <w:lang w:eastAsia="pl-PL"/>
        </w:rPr>
      </w:pPr>
      <w:r>
        <w:rPr>
          <w:rFonts w:asciiTheme="minorHAnsi" w:hAnsiTheme="minorHAnsi" w:cstheme="minorHAnsi"/>
          <w:b/>
          <w:sz w:val="22"/>
          <w:szCs w:val="22"/>
          <w:lang w:eastAsia="pl-PL"/>
        </w:rPr>
        <w:t>Październik</w:t>
      </w:r>
    </w:p>
    <w:p w14:paraId="46E1CADD" w14:textId="3679A764"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sz w:val="22"/>
          <w:szCs w:val="22"/>
          <w:lang w:eastAsia="pl-PL"/>
        </w:rPr>
        <w:t>Akcj</w:t>
      </w:r>
      <w:r w:rsidR="00976E81">
        <w:rPr>
          <w:rFonts w:asciiTheme="minorHAnsi" w:hAnsiTheme="minorHAnsi" w:cstheme="minorHAnsi"/>
          <w:b/>
          <w:sz w:val="22"/>
          <w:szCs w:val="22"/>
          <w:lang w:eastAsia="pl-PL"/>
        </w:rPr>
        <w:t>a</w:t>
      </w:r>
      <w:r w:rsidRPr="002261C5">
        <w:rPr>
          <w:rFonts w:asciiTheme="minorHAnsi" w:hAnsiTheme="minorHAnsi" w:cstheme="minorHAnsi"/>
          <w:b/>
          <w:sz w:val="22"/>
          <w:szCs w:val="22"/>
          <w:lang w:eastAsia="pl-PL"/>
        </w:rPr>
        <w:t xml:space="preserve"> Ocalić od zapomnienia poświęciliśmy Księdzu Stanisławowi Kazimierczakowi.  </w:t>
      </w:r>
      <w:r w:rsidRPr="002261C5">
        <w:rPr>
          <w:rFonts w:asciiTheme="minorHAnsi" w:hAnsiTheme="minorHAnsi" w:cstheme="minorHAnsi"/>
          <w:sz w:val="22"/>
          <w:szCs w:val="22"/>
          <w:lang w:eastAsia="pl-PL"/>
        </w:rPr>
        <w:t>9 października 2022r. w Kościele pw. Trójcy Św. w Sosnowicy odbyła się uroczysta Msza Św. odprawiona przez Ks. Proboszcza Sławomira Morenia. Msza wyczekana przez mieszkańców naszej gminy gdyż odprawiona była w intencji ks. Stanisława Kazimierczaka byłego proboszcza naszej parafii. Ksiądz Kazimierczak zapisał się w pamięci naszych mieszkańców jako troskliwy pasterz, niezwykły człowiek i gospodarz. Był kapłanem ludzkim i życzliwym. Żył w latach 1910 - 1982. W 2022 roku obchodziliśmy 40 - tą rocznicę jego śmierci. Po mszy ks. Sławomir Moreń poświęcił odnowiony pomnik ks. Kazimierczaka     a uczestnicy uroczystości złożyli kwiaty i zapalili znicze. Pomnik został odnowiony dzięki ofiarności naszych mieszkańców i Tych, którzy jeszcze mają w pamięci tą wyjątkową postać.</w:t>
      </w:r>
    </w:p>
    <w:p w14:paraId="55016323" w14:textId="77777777" w:rsidR="00976E81" w:rsidRDefault="00976E81" w:rsidP="002261C5">
      <w:pPr>
        <w:pStyle w:val="Standard"/>
        <w:jc w:val="both"/>
        <w:rPr>
          <w:rFonts w:asciiTheme="minorHAnsi" w:hAnsiTheme="minorHAnsi" w:cstheme="minorHAnsi"/>
          <w:b/>
          <w:sz w:val="22"/>
          <w:szCs w:val="22"/>
          <w:lang w:eastAsia="pl-PL"/>
        </w:rPr>
      </w:pPr>
    </w:p>
    <w:p w14:paraId="4377F4FB" w14:textId="68390296" w:rsidR="00976E81" w:rsidRDefault="00976E81" w:rsidP="002261C5">
      <w:pPr>
        <w:pStyle w:val="Standard"/>
        <w:jc w:val="both"/>
        <w:rPr>
          <w:rFonts w:asciiTheme="minorHAnsi" w:hAnsiTheme="minorHAnsi" w:cstheme="minorHAnsi"/>
          <w:b/>
          <w:sz w:val="22"/>
          <w:szCs w:val="22"/>
          <w:lang w:eastAsia="pl-PL"/>
        </w:rPr>
      </w:pPr>
      <w:r>
        <w:rPr>
          <w:rFonts w:asciiTheme="minorHAnsi" w:hAnsiTheme="minorHAnsi" w:cstheme="minorHAnsi"/>
          <w:b/>
          <w:sz w:val="22"/>
          <w:szCs w:val="22"/>
          <w:lang w:eastAsia="pl-PL"/>
        </w:rPr>
        <w:t>Listopad</w:t>
      </w:r>
    </w:p>
    <w:p w14:paraId="5F306510" w14:textId="13B2FF86" w:rsidR="002261C5" w:rsidRPr="002261C5" w:rsidRDefault="002261C5" w:rsidP="002261C5">
      <w:pPr>
        <w:pStyle w:val="Standard"/>
        <w:jc w:val="both"/>
        <w:rPr>
          <w:rFonts w:asciiTheme="minorHAnsi" w:hAnsiTheme="minorHAnsi" w:cstheme="minorHAnsi"/>
          <w:b/>
          <w:sz w:val="22"/>
          <w:szCs w:val="22"/>
          <w:lang w:eastAsia="pl-PL"/>
        </w:rPr>
      </w:pPr>
      <w:r w:rsidRPr="002261C5">
        <w:rPr>
          <w:rFonts w:asciiTheme="minorHAnsi" w:hAnsiTheme="minorHAnsi" w:cstheme="minorHAnsi"/>
          <w:b/>
          <w:sz w:val="22"/>
          <w:szCs w:val="22"/>
          <w:lang w:eastAsia="pl-PL"/>
        </w:rPr>
        <w:t>Narodowe Święto Niepodległości</w:t>
      </w:r>
    </w:p>
    <w:p w14:paraId="5EA1FC6A" w14:textId="6E2516B8" w:rsidR="002261C5" w:rsidRP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sz w:val="22"/>
          <w:szCs w:val="22"/>
          <w:lang w:eastAsia="pl-PL"/>
        </w:rPr>
        <w:t xml:space="preserve"> 11 listopada odbyły się obchody Narodowego Święta Niepodległości w Sosnowicy.  W uroczystościach wzięli udział: Wójt Gminy Sosnowica, Przewodniczący Rady Gminy wraz z radnymi, przedstawiciele instytucji: Nadleśnictwa Parczew, Szkoły Podstawowej, Gminnej Biblioteki Publicznej im. Krystyny Krahelskiej, Środowiskowego Domu Samopomocy "Zielony Zakątek", Gminnego Ośrodka Kultury oraz mieszkańcy gminy. Tradycyjnie uroczystość została uświetniona przez poczty sztandarowe Szkoły Podstawowej i OSP Sosnowica. Przed mszą świętą odbyło się uroczyste podniesienie flagi na maszt przez OSP ze Starego Orzechowa. Zakup oraz montaż masztu z tabliczką     i flagą RP został sfinansowany w ramach realizacji projektu „Pod biało-czerwoną” pod honorowym patronatem Prezesa Rady Ministrów Mateusza Morawieckiego. Celem  projektu Pod Biało Czerwoną było uczczenie 100 rocznicy </w:t>
      </w:r>
      <w:r w:rsidRPr="002261C5">
        <w:rPr>
          <w:rFonts w:asciiTheme="minorHAnsi" w:hAnsiTheme="minorHAnsi" w:cstheme="minorHAnsi"/>
          <w:sz w:val="22"/>
          <w:szCs w:val="22"/>
          <w:lang w:eastAsia="pl-PL"/>
        </w:rPr>
        <w:lastRenderedPageBreak/>
        <w:t>Bitwy Warszawskiej, jej bohaterów i triumfatorów oraz integracja lokalnych i ponadlokalnych społeczności w duchu tradycji, jedności oraz nowoczesnego patriotyzmu. Po mszy świętej mogliśmy posłuchać pięknych pieśni patriotycznych w wykonaniu naszych lokalnych zespołów: "Polesie" i "Sosna" oraz dzieci i młodzieży z ogniska muzycznego Gminnego Ośrodka Kultury, których przygotowali Pani Aleksandra Gdela i Paweł Gdela oraz samodzielnie przygotowane dzieci z naszej gminy. Kulminacyjnym wydarzeniem było złożenie kwiatów i zapalenie zniczy na pomnikach bohaterów.</w:t>
      </w:r>
    </w:p>
    <w:p w14:paraId="075D540A" w14:textId="77777777"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b/>
          <w:sz w:val="22"/>
          <w:szCs w:val="22"/>
          <w:lang w:eastAsia="pl-PL"/>
        </w:rPr>
        <w:t>26 Jesienny Konkurs Recytatorski</w:t>
      </w:r>
    </w:p>
    <w:p w14:paraId="226DBBD5" w14:textId="77777777" w:rsidR="002261C5" w:rsidRPr="002261C5" w:rsidRDefault="002261C5" w:rsidP="002261C5">
      <w:pPr>
        <w:pStyle w:val="Standard"/>
        <w:jc w:val="both"/>
        <w:rPr>
          <w:rFonts w:asciiTheme="minorHAnsi" w:hAnsiTheme="minorHAnsi" w:cstheme="minorHAnsi"/>
          <w:sz w:val="22"/>
          <w:szCs w:val="22"/>
          <w:lang w:eastAsia="pl-PL"/>
        </w:rPr>
      </w:pPr>
      <w:r w:rsidRPr="002261C5">
        <w:rPr>
          <w:rFonts w:asciiTheme="minorHAnsi" w:hAnsiTheme="minorHAnsi" w:cstheme="minorHAnsi"/>
          <w:sz w:val="22"/>
          <w:szCs w:val="22"/>
          <w:lang w:eastAsia="pl-PL"/>
        </w:rPr>
        <w:t>W listopadzie odbył się 26 Jesienny Konkurs Recytatorski , który wyłonił reprezentantów naszej gminy do eliminacje powiatowych.</w:t>
      </w:r>
    </w:p>
    <w:p w14:paraId="66CB96B2" w14:textId="77777777" w:rsidR="002261C5" w:rsidRPr="002261C5" w:rsidRDefault="002261C5" w:rsidP="002261C5">
      <w:pPr>
        <w:pStyle w:val="Standard"/>
        <w:shd w:val="clear" w:color="auto" w:fill="FFFFFF"/>
        <w:jc w:val="both"/>
        <w:rPr>
          <w:rFonts w:asciiTheme="minorHAnsi" w:hAnsiTheme="minorHAnsi" w:cstheme="minorHAnsi"/>
          <w:b/>
          <w:color w:val="050505"/>
          <w:sz w:val="22"/>
          <w:szCs w:val="22"/>
          <w:lang w:eastAsia="pl-PL"/>
        </w:rPr>
      </w:pPr>
      <w:r w:rsidRPr="002261C5">
        <w:rPr>
          <w:rFonts w:asciiTheme="minorHAnsi" w:hAnsiTheme="minorHAnsi" w:cstheme="minorHAnsi"/>
          <w:b/>
          <w:color w:val="050505"/>
          <w:sz w:val="22"/>
          <w:szCs w:val="22"/>
          <w:lang w:eastAsia="pl-PL"/>
        </w:rPr>
        <w:t>Andrzejki</w:t>
      </w:r>
    </w:p>
    <w:p w14:paraId="2B610CF9" w14:textId="0895EEB2" w:rsidR="002261C5" w:rsidRPr="002261C5" w:rsidRDefault="002261C5" w:rsidP="002261C5">
      <w:pPr>
        <w:pStyle w:val="Standard"/>
        <w:shd w:val="clear" w:color="auto" w:fill="FFFFFF"/>
        <w:jc w:val="both"/>
        <w:rPr>
          <w:rFonts w:asciiTheme="minorHAnsi" w:hAnsiTheme="minorHAnsi" w:cstheme="minorHAnsi"/>
          <w:color w:val="050505"/>
          <w:sz w:val="22"/>
          <w:szCs w:val="22"/>
          <w:lang w:eastAsia="pl-PL"/>
        </w:rPr>
      </w:pPr>
      <w:r w:rsidRPr="002261C5">
        <w:rPr>
          <w:rFonts w:asciiTheme="minorHAnsi" w:hAnsiTheme="minorHAnsi" w:cstheme="minorHAnsi"/>
          <w:color w:val="050505"/>
          <w:sz w:val="22"/>
          <w:szCs w:val="22"/>
          <w:lang w:eastAsia="pl-PL"/>
        </w:rPr>
        <w:t>Magiczny i pełen radości "Wieczór Andrzejkowy" zorganizowany przez zaprzyjaźnione z GOK mieszkanki naszej gminy. Wieczór był magiczny, dzieci poznały wiele wróżb, które przeplatane były zabawami</w:t>
      </w:r>
      <w:r w:rsidR="006256F1">
        <w:rPr>
          <w:rFonts w:asciiTheme="minorHAnsi" w:hAnsiTheme="minorHAnsi" w:cstheme="minorHAnsi"/>
          <w:color w:val="050505"/>
          <w:sz w:val="22"/>
          <w:szCs w:val="22"/>
          <w:lang w:eastAsia="pl-PL"/>
        </w:rPr>
        <w:br/>
      </w:r>
      <w:r w:rsidRPr="002261C5">
        <w:rPr>
          <w:rFonts w:asciiTheme="minorHAnsi" w:hAnsiTheme="minorHAnsi" w:cstheme="minorHAnsi"/>
          <w:color w:val="050505"/>
          <w:sz w:val="22"/>
          <w:szCs w:val="22"/>
          <w:lang w:eastAsia="pl-PL"/>
        </w:rPr>
        <w:t>z dawnego podwórka.</w:t>
      </w:r>
    </w:p>
    <w:p w14:paraId="453B6BEC" w14:textId="77777777" w:rsidR="002261C5" w:rsidRPr="00976E81" w:rsidRDefault="002261C5" w:rsidP="002261C5">
      <w:pPr>
        <w:pStyle w:val="Standard"/>
        <w:jc w:val="both"/>
        <w:rPr>
          <w:rFonts w:asciiTheme="minorHAnsi" w:hAnsiTheme="minorHAnsi" w:cstheme="minorHAnsi"/>
          <w:b/>
          <w:bCs/>
          <w:sz w:val="22"/>
          <w:szCs w:val="22"/>
          <w:lang w:eastAsia="pl-PL"/>
        </w:rPr>
      </w:pPr>
    </w:p>
    <w:p w14:paraId="45BAE284" w14:textId="5319A272" w:rsidR="00976E81" w:rsidRPr="00976E81" w:rsidRDefault="00976E81" w:rsidP="002261C5">
      <w:pPr>
        <w:pStyle w:val="Standard"/>
        <w:jc w:val="both"/>
        <w:rPr>
          <w:rFonts w:asciiTheme="minorHAnsi" w:hAnsiTheme="minorHAnsi" w:cstheme="minorHAnsi"/>
          <w:b/>
          <w:bCs/>
          <w:sz w:val="22"/>
          <w:szCs w:val="22"/>
          <w:lang w:eastAsia="pl-PL"/>
        </w:rPr>
      </w:pPr>
      <w:r w:rsidRPr="00976E81">
        <w:rPr>
          <w:rFonts w:asciiTheme="minorHAnsi" w:hAnsiTheme="minorHAnsi" w:cstheme="minorHAnsi"/>
          <w:b/>
          <w:bCs/>
          <w:sz w:val="22"/>
          <w:szCs w:val="22"/>
          <w:lang w:eastAsia="pl-PL"/>
        </w:rPr>
        <w:t>Grudzień</w:t>
      </w:r>
    </w:p>
    <w:p w14:paraId="13A810CF" w14:textId="77777777" w:rsidR="002261C5" w:rsidRPr="002261C5" w:rsidRDefault="002261C5" w:rsidP="002261C5">
      <w:pPr>
        <w:pStyle w:val="Standard"/>
        <w:jc w:val="both"/>
        <w:rPr>
          <w:rFonts w:asciiTheme="minorHAnsi" w:hAnsiTheme="minorHAnsi" w:cstheme="minorHAnsi"/>
          <w:b/>
          <w:sz w:val="22"/>
          <w:szCs w:val="22"/>
          <w:lang w:eastAsia="pl-PL"/>
        </w:rPr>
      </w:pPr>
      <w:r w:rsidRPr="002261C5">
        <w:rPr>
          <w:rFonts w:asciiTheme="minorHAnsi" w:hAnsiTheme="minorHAnsi" w:cstheme="minorHAnsi"/>
          <w:b/>
          <w:sz w:val="22"/>
          <w:szCs w:val="22"/>
          <w:lang w:eastAsia="pl-PL"/>
        </w:rPr>
        <w:t>Akcja Onko-Mikołaj</w:t>
      </w:r>
    </w:p>
    <w:p w14:paraId="31998109" w14:textId="4FDD4275" w:rsidR="002261C5" w:rsidRPr="002261C5" w:rsidRDefault="002261C5" w:rsidP="002261C5">
      <w:pPr>
        <w:pStyle w:val="Standard"/>
        <w:shd w:val="clear" w:color="auto" w:fill="FFFFFF"/>
        <w:jc w:val="both"/>
        <w:rPr>
          <w:rFonts w:asciiTheme="minorHAnsi" w:hAnsiTheme="minorHAnsi" w:cstheme="minorHAnsi"/>
          <w:color w:val="050505"/>
          <w:sz w:val="22"/>
          <w:szCs w:val="22"/>
          <w:lang w:eastAsia="pl-PL"/>
        </w:rPr>
      </w:pPr>
      <w:r w:rsidRPr="002261C5">
        <w:rPr>
          <w:rFonts w:asciiTheme="minorHAnsi" w:hAnsiTheme="minorHAnsi" w:cstheme="minorHAnsi"/>
          <w:color w:val="050505"/>
          <w:sz w:val="22"/>
          <w:szCs w:val="22"/>
          <w:lang w:eastAsia="pl-PL"/>
        </w:rPr>
        <w:t>Gminny Ośrodek Kulturami wraz z partnerami włączył się w akcję „Onko-Mikołaj”. Zbieraliśmy  zabawki edukacyjne, książeczki, przybory szkolne, materiały plastyczne, kosmetyki, kolorowe piżamki, kocyki itp. dla dzieci z oddziału Onkologii i Ortopedii Lubelskiego Uniwersyteckiego Szpitala Dziecięcego</w:t>
      </w:r>
      <w:r w:rsidR="006256F1">
        <w:rPr>
          <w:rFonts w:asciiTheme="minorHAnsi" w:hAnsiTheme="minorHAnsi" w:cstheme="minorHAnsi"/>
          <w:color w:val="050505"/>
          <w:sz w:val="22"/>
          <w:szCs w:val="22"/>
          <w:lang w:eastAsia="pl-PL"/>
        </w:rPr>
        <w:br/>
      </w:r>
      <w:r w:rsidRPr="002261C5">
        <w:rPr>
          <w:rFonts w:asciiTheme="minorHAnsi" w:hAnsiTheme="minorHAnsi" w:cstheme="minorHAnsi"/>
          <w:color w:val="050505"/>
          <w:sz w:val="22"/>
          <w:szCs w:val="22"/>
          <w:lang w:eastAsia="pl-PL"/>
        </w:rPr>
        <w:t>w Lublinie.</w:t>
      </w:r>
    </w:p>
    <w:p w14:paraId="68F7F3B5" w14:textId="464A54CF" w:rsidR="002261C5" w:rsidRPr="002261C5" w:rsidRDefault="002261C5" w:rsidP="002261C5">
      <w:pPr>
        <w:pStyle w:val="Standard"/>
        <w:shd w:val="clear" w:color="auto" w:fill="FFFFFF"/>
        <w:jc w:val="both"/>
        <w:rPr>
          <w:rFonts w:asciiTheme="minorHAnsi" w:hAnsiTheme="minorHAnsi" w:cstheme="minorHAnsi"/>
          <w:color w:val="050505"/>
          <w:sz w:val="22"/>
          <w:szCs w:val="22"/>
          <w:lang w:eastAsia="pl-PL"/>
        </w:rPr>
      </w:pPr>
      <w:r w:rsidRPr="002261C5">
        <w:rPr>
          <w:rFonts w:asciiTheme="minorHAnsi" w:hAnsiTheme="minorHAnsi" w:cstheme="minorHAnsi"/>
          <w:color w:val="050505"/>
          <w:sz w:val="22"/>
          <w:szCs w:val="22"/>
          <w:lang w:eastAsia="pl-PL"/>
        </w:rPr>
        <w:t>Zbiórki prowadzone były w następujących siedzibach: Gminny Ośrodek Kultury w Sosnowicy, Urząd Gminy Sosnowica, Szkoła Podstawowa, Gminna Biblioteka Publiczna im. Krystyny Krahelskiej, Środowiskowy Dom Samopomocy ,,Zielony Zakątek’’ oraz w siedzibach Kół Gospodyń Wiejskich</w:t>
      </w:r>
      <w:r w:rsidR="006256F1">
        <w:rPr>
          <w:rFonts w:asciiTheme="minorHAnsi" w:hAnsiTheme="minorHAnsi" w:cstheme="minorHAnsi"/>
          <w:color w:val="050505"/>
          <w:sz w:val="22"/>
          <w:szCs w:val="22"/>
          <w:lang w:eastAsia="pl-PL"/>
        </w:rPr>
        <w:br/>
      </w:r>
      <w:r w:rsidRPr="002261C5">
        <w:rPr>
          <w:rFonts w:asciiTheme="minorHAnsi" w:hAnsiTheme="minorHAnsi" w:cstheme="minorHAnsi"/>
          <w:color w:val="050505"/>
          <w:sz w:val="22"/>
          <w:szCs w:val="22"/>
          <w:lang w:eastAsia="pl-PL"/>
        </w:rPr>
        <w:t>w Sosnowicy, Górkach, Pieszowoli, w Starym i Nowym Orzechowie i Klubu ,,Fajne Babki’’. Podsumowanie akcji i uroczyste przekazanie zebranych prezentów na ręce Dyrekcji Szpitala odbyło się w dniu 4 grudnia. Mamy nadzieję, że sprawiliśmy dzieciom radość, która pozwoliła im choć na chwilę zapomnieć o chorobie.</w:t>
      </w:r>
    </w:p>
    <w:p w14:paraId="0B4D64DD" w14:textId="77777777" w:rsidR="002261C5" w:rsidRPr="002261C5" w:rsidRDefault="002261C5" w:rsidP="002261C5">
      <w:pPr>
        <w:pStyle w:val="Standard"/>
        <w:shd w:val="clear" w:color="auto" w:fill="FFFFFF"/>
        <w:jc w:val="both"/>
        <w:rPr>
          <w:rFonts w:asciiTheme="minorHAnsi" w:hAnsiTheme="minorHAnsi" w:cstheme="minorHAnsi"/>
          <w:color w:val="050505"/>
          <w:sz w:val="22"/>
          <w:szCs w:val="22"/>
          <w:lang w:eastAsia="pl-PL"/>
        </w:rPr>
      </w:pPr>
    </w:p>
    <w:p w14:paraId="33231A4C" w14:textId="77777777" w:rsidR="002261C5" w:rsidRPr="002261C5" w:rsidRDefault="002261C5" w:rsidP="002261C5">
      <w:pPr>
        <w:pStyle w:val="Standard"/>
        <w:shd w:val="clear" w:color="auto" w:fill="FFFFFF"/>
        <w:jc w:val="both"/>
        <w:rPr>
          <w:rFonts w:asciiTheme="minorHAnsi" w:hAnsiTheme="minorHAnsi" w:cstheme="minorHAnsi"/>
          <w:b/>
          <w:bCs/>
          <w:color w:val="050505"/>
          <w:sz w:val="22"/>
          <w:szCs w:val="22"/>
          <w:lang w:eastAsia="pl-PL"/>
        </w:rPr>
      </w:pPr>
      <w:r w:rsidRPr="002261C5">
        <w:rPr>
          <w:rFonts w:asciiTheme="minorHAnsi" w:hAnsiTheme="minorHAnsi" w:cstheme="minorHAnsi"/>
          <w:b/>
          <w:bCs/>
          <w:color w:val="050505"/>
          <w:sz w:val="22"/>
          <w:szCs w:val="22"/>
          <w:lang w:eastAsia="pl-PL"/>
        </w:rPr>
        <w:t>Spotkanie Wigilijne</w:t>
      </w:r>
    </w:p>
    <w:p w14:paraId="64B4AF4C" w14:textId="77777777" w:rsidR="002261C5" w:rsidRPr="002261C5" w:rsidRDefault="002261C5" w:rsidP="002261C5">
      <w:pPr>
        <w:pStyle w:val="Standard"/>
        <w:shd w:val="clear" w:color="auto" w:fill="FFFFFF"/>
        <w:jc w:val="both"/>
        <w:rPr>
          <w:rFonts w:asciiTheme="minorHAnsi" w:hAnsiTheme="minorHAnsi" w:cstheme="minorHAnsi"/>
          <w:sz w:val="22"/>
          <w:szCs w:val="22"/>
        </w:rPr>
      </w:pPr>
      <w:r w:rsidRPr="002261C5">
        <w:rPr>
          <w:rFonts w:asciiTheme="minorHAnsi" w:hAnsiTheme="minorHAnsi" w:cstheme="minorHAnsi"/>
          <w:color w:val="050505"/>
          <w:sz w:val="22"/>
          <w:szCs w:val="22"/>
          <w:lang w:eastAsia="pl-PL"/>
        </w:rPr>
        <w:t xml:space="preserve">16 grudnia odbyło się w Gminnym Ośrodku Kultury wyjątkowe Spotkanie Wigilijne dla mieszkańców naszej  gminy. </w:t>
      </w:r>
      <w:r w:rsidRPr="002261C5">
        <w:rPr>
          <w:rFonts w:asciiTheme="minorHAnsi" w:hAnsiTheme="minorHAnsi" w:cstheme="minorHAnsi"/>
          <w:color w:val="000000"/>
          <w:sz w:val="22"/>
          <w:szCs w:val="22"/>
          <w:lang w:eastAsia="pl-PL"/>
        </w:rPr>
        <w:t xml:space="preserve"> Spotkanie to uświetniły nastrojowe kolędy. Uczestnicy  symbolicznie podzielili się opłatkiem i złożyli sobie wzajemnie świąteczne życzenia. W miłym, świątecznym nastroju spożyliśmy wigilijne potrawy przygotowane przez Koła Gospodyń Wiejskich i pracowników Ośrodka Pomocy Społecznej w Sosnowicy.</w:t>
      </w:r>
    </w:p>
    <w:p w14:paraId="02B5E0B6" w14:textId="77777777" w:rsidR="002261C5" w:rsidRPr="002261C5" w:rsidRDefault="002261C5" w:rsidP="002261C5">
      <w:pPr>
        <w:pStyle w:val="Standard"/>
        <w:jc w:val="both"/>
        <w:rPr>
          <w:rFonts w:asciiTheme="minorHAnsi" w:hAnsiTheme="minorHAnsi" w:cstheme="minorHAnsi"/>
          <w:b/>
          <w:sz w:val="22"/>
          <w:szCs w:val="22"/>
          <w:lang w:eastAsia="pl-PL"/>
        </w:rPr>
      </w:pPr>
    </w:p>
    <w:p w14:paraId="46410050" w14:textId="5230752B" w:rsidR="00976E81" w:rsidRDefault="002261C5" w:rsidP="002261C5">
      <w:pPr>
        <w:pStyle w:val="Standard"/>
        <w:jc w:val="both"/>
        <w:rPr>
          <w:rFonts w:asciiTheme="minorHAnsi" w:hAnsiTheme="minorHAnsi" w:cstheme="minorHAnsi"/>
          <w:color w:val="0D0D0D"/>
          <w:sz w:val="22"/>
          <w:szCs w:val="22"/>
        </w:rPr>
      </w:pPr>
      <w:r w:rsidRPr="002261C5">
        <w:rPr>
          <w:rFonts w:asciiTheme="minorHAnsi" w:eastAsia="Times New Roman" w:hAnsiTheme="minorHAnsi" w:cstheme="minorHAnsi"/>
          <w:color w:val="050505"/>
          <w:sz w:val="22"/>
          <w:szCs w:val="22"/>
          <w:lang w:eastAsia="pl-PL"/>
        </w:rPr>
        <w:t xml:space="preserve">Prowadzone były stałe formy zajęć: nauka śpiewu, gry na instrumentach, oraz młodzieżowy zespół muzyczny - ognisko muzyczne, nauka tańca dla dzieci. </w:t>
      </w:r>
      <w:r w:rsidRPr="002261C5">
        <w:rPr>
          <w:rFonts w:asciiTheme="minorHAnsi" w:hAnsiTheme="minorHAnsi" w:cstheme="minorHAnsi"/>
          <w:sz w:val="22"/>
          <w:szCs w:val="22"/>
        </w:rPr>
        <w:t xml:space="preserve">Gminny Ośrodek Kultury </w:t>
      </w:r>
      <w:r w:rsidRPr="002261C5">
        <w:rPr>
          <w:rFonts w:asciiTheme="minorHAnsi" w:hAnsiTheme="minorHAnsi" w:cstheme="minorHAnsi"/>
          <w:color w:val="0D0D0D"/>
          <w:sz w:val="22"/>
          <w:szCs w:val="22"/>
        </w:rPr>
        <w:t>na co dzień współpracuje  z takimi instytucjami i organizacjami jak:  Szkoła Podstawowa  w Sosnowicy, Gminna Biblioteka Publiczna im. Krystyny Krahelskiej, Środowiskowy Dom Samopomocy „Zielony Zakątek”, Gminny Ośrodek Pomocy Społecznej, Zespół śpiewaczy „Polesie”, „Sosna”, OSP, stowarzyszenia lokalne i gmin sąsiednich, sołectwa i twórcy lokalni, a także Wojewódzki Ośrodek Kultury, ośrodki kultury</w:t>
      </w:r>
      <w:r w:rsidR="006256F1">
        <w:rPr>
          <w:rFonts w:asciiTheme="minorHAnsi" w:hAnsiTheme="minorHAnsi" w:cstheme="minorHAnsi"/>
          <w:color w:val="0D0D0D"/>
          <w:sz w:val="22"/>
          <w:szCs w:val="22"/>
        </w:rPr>
        <w:br/>
      </w:r>
      <w:r w:rsidRPr="002261C5">
        <w:rPr>
          <w:rFonts w:asciiTheme="minorHAnsi" w:hAnsiTheme="minorHAnsi" w:cstheme="minorHAnsi"/>
          <w:color w:val="0D0D0D"/>
          <w:sz w:val="22"/>
          <w:szCs w:val="22"/>
        </w:rPr>
        <w:t>z terenu powiatu parczewskiego</w:t>
      </w:r>
      <w:r w:rsidR="00976E81">
        <w:rPr>
          <w:rFonts w:asciiTheme="minorHAnsi" w:hAnsiTheme="minorHAnsi" w:cstheme="minorHAnsi"/>
          <w:color w:val="0D0D0D"/>
          <w:sz w:val="22"/>
          <w:szCs w:val="22"/>
        </w:rPr>
        <w:t xml:space="preserve"> </w:t>
      </w:r>
      <w:r w:rsidRPr="002261C5">
        <w:rPr>
          <w:rFonts w:asciiTheme="minorHAnsi" w:hAnsiTheme="minorHAnsi" w:cstheme="minorHAnsi"/>
          <w:color w:val="0D0D0D"/>
          <w:sz w:val="22"/>
          <w:szCs w:val="22"/>
        </w:rPr>
        <w:t>i okolic</w:t>
      </w:r>
    </w:p>
    <w:p w14:paraId="4BB9CE4B" w14:textId="77777777" w:rsidR="00976E81" w:rsidRDefault="002261C5" w:rsidP="002261C5">
      <w:pPr>
        <w:pStyle w:val="Standard"/>
        <w:jc w:val="both"/>
        <w:rPr>
          <w:rFonts w:asciiTheme="minorHAnsi" w:hAnsiTheme="minorHAnsi" w:cstheme="minorHAnsi"/>
          <w:color w:val="0D0D0D"/>
          <w:sz w:val="22"/>
          <w:szCs w:val="22"/>
        </w:rPr>
      </w:pPr>
      <w:r w:rsidRPr="002261C5">
        <w:rPr>
          <w:rFonts w:asciiTheme="minorHAnsi" w:hAnsiTheme="minorHAnsi" w:cstheme="minorHAnsi"/>
          <w:color w:val="0D0D0D"/>
          <w:sz w:val="22"/>
          <w:szCs w:val="22"/>
        </w:rPr>
        <w:t xml:space="preserve">                                                                                                                              </w:t>
      </w:r>
    </w:p>
    <w:p w14:paraId="167A6163" w14:textId="322BECC9" w:rsidR="002261C5" w:rsidRPr="002261C5" w:rsidRDefault="002261C5" w:rsidP="002261C5">
      <w:pPr>
        <w:pStyle w:val="Standard"/>
        <w:jc w:val="both"/>
        <w:rPr>
          <w:rFonts w:asciiTheme="minorHAnsi" w:hAnsiTheme="minorHAnsi" w:cstheme="minorHAnsi"/>
          <w:sz w:val="22"/>
          <w:szCs w:val="22"/>
        </w:rPr>
      </w:pPr>
      <w:r w:rsidRPr="002261C5">
        <w:rPr>
          <w:rFonts w:asciiTheme="minorHAnsi" w:hAnsiTheme="minorHAnsi" w:cstheme="minorHAnsi"/>
          <w:color w:val="0D0D0D"/>
          <w:sz w:val="22"/>
          <w:szCs w:val="22"/>
        </w:rPr>
        <w:t xml:space="preserve">      </w:t>
      </w:r>
      <w:r w:rsidRPr="002261C5">
        <w:rPr>
          <w:rFonts w:asciiTheme="minorHAnsi" w:hAnsiTheme="minorHAnsi" w:cstheme="minorHAnsi"/>
          <w:sz w:val="22"/>
          <w:szCs w:val="22"/>
        </w:rPr>
        <w:t>Gminny Ośrodek Kultury posiada stronę internetową dokumentującą wydarzenia i pracę ośrodka na portalu społecznościowym Facebook.</w:t>
      </w:r>
    </w:p>
    <w:p w14:paraId="48F20E29" w14:textId="6FF6E071" w:rsidR="00312F3E" w:rsidRDefault="00312F3E" w:rsidP="002261C5">
      <w:pPr>
        <w:spacing w:line="240" w:lineRule="auto"/>
        <w:ind w:firstLine="644"/>
        <w:jc w:val="both"/>
        <w:rPr>
          <w:rFonts w:eastAsia="Times New Roman" w:cstheme="minorHAnsi"/>
          <w:b/>
          <w:bCs/>
          <w:lang w:eastAsia="zh-CN"/>
        </w:rPr>
      </w:pPr>
    </w:p>
    <w:p w14:paraId="2735BFFF" w14:textId="4EED6CA3" w:rsidR="00312F3E" w:rsidRPr="00775C40" w:rsidRDefault="00312F3E" w:rsidP="00775C40">
      <w:pPr>
        <w:pStyle w:val="Akapitzlist"/>
        <w:numPr>
          <w:ilvl w:val="0"/>
          <w:numId w:val="21"/>
        </w:numPr>
        <w:spacing w:line="360" w:lineRule="auto"/>
        <w:rPr>
          <w:rFonts w:eastAsia="Times New Roman" w:cstheme="minorHAnsi"/>
          <w:b/>
          <w:bCs/>
          <w:lang w:eastAsia="zh-CN"/>
        </w:rPr>
      </w:pPr>
      <w:r w:rsidRPr="00775C40">
        <w:rPr>
          <w:rFonts w:eastAsia="Times New Roman" w:cstheme="minorHAnsi"/>
          <w:b/>
          <w:bCs/>
          <w:lang w:eastAsia="zh-CN"/>
        </w:rPr>
        <w:t>Gminna Biblioteka Publiczna</w:t>
      </w:r>
    </w:p>
    <w:p w14:paraId="31228FE6" w14:textId="77777777" w:rsidR="003A51D8" w:rsidRPr="003A51D8" w:rsidRDefault="003A51D8" w:rsidP="003A51D8">
      <w:pPr>
        <w:numPr>
          <w:ilvl w:val="0"/>
          <w:numId w:val="110"/>
        </w:numPr>
        <w:suppressAutoHyphens/>
        <w:spacing w:after="100" w:afterAutospacing="1" w:line="360" w:lineRule="auto"/>
        <w:contextualSpacing/>
        <w:jc w:val="both"/>
        <w:rPr>
          <w:rFonts w:eastAsia="Calibri" w:cstheme="minorHAnsi"/>
          <w:b/>
        </w:rPr>
      </w:pPr>
      <w:r w:rsidRPr="003A51D8">
        <w:rPr>
          <w:rFonts w:eastAsia="Calibri" w:cstheme="minorHAnsi"/>
          <w:b/>
        </w:rPr>
        <w:t>Stan i struktura bibliotek publicznych</w:t>
      </w:r>
    </w:p>
    <w:p w14:paraId="15F72E5E" w14:textId="77777777" w:rsidR="003A51D8" w:rsidRPr="003A51D8" w:rsidRDefault="003A51D8" w:rsidP="003A51D8">
      <w:pPr>
        <w:spacing w:after="0" w:line="360" w:lineRule="auto"/>
        <w:jc w:val="both"/>
        <w:rPr>
          <w:rFonts w:eastAsia="Calibri" w:cstheme="minorHAnsi"/>
          <w:b/>
        </w:rPr>
      </w:pPr>
      <w:r w:rsidRPr="003A51D8">
        <w:rPr>
          <w:rFonts w:eastAsia="Calibri" w:cstheme="minorHAnsi"/>
          <w:b/>
        </w:rPr>
        <w:lastRenderedPageBreak/>
        <w:t xml:space="preserve">    Stan bibliotek publicznych: </w:t>
      </w:r>
    </w:p>
    <w:p w14:paraId="46BA8E63" w14:textId="77777777" w:rsidR="003A51D8" w:rsidRPr="003A51D8" w:rsidRDefault="003A51D8" w:rsidP="003A51D8">
      <w:pPr>
        <w:spacing w:after="0" w:line="360" w:lineRule="auto"/>
        <w:ind w:left="360"/>
        <w:jc w:val="both"/>
        <w:rPr>
          <w:rFonts w:eastAsia="Calibri" w:cstheme="minorHAnsi"/>
          <w:b/>
        </w:rPr>
      </w:pPr>
      <w:r w:rsidRPr="003A51D8">
        <w:rPr>
          <w:rFonts w:eastAsia="Calibri" w:cstheme="minorHAnsi"/>
          <w:b/>
        </w:rPr>
        <w:t>Biblioteka dla Dorosłych;</w:t>
      </w:r>
    </w:p>
    <w:p w14:paraId="7DF53551" w14:textId="77777777" w:rsidR="003A51D8" w:rsidRPr="003A51D8" w:rsidRDefault="003A51D8" w:rsidP="003A51D8">
      <w:pPr>
        <w:spacing w:after="0" w:line="360" w:lineRule="auto"/>
        <w:ind w:left="360"/>
        <w:jc w:val="both"/>
        <w:rPr>
          <w:rFonts w:eastAsia="Calibri" w:cstheme="minorHAnsi"/>
          <w:b/>
        </w:rPr>
      </w:pPr>
      <w:r w:rsidRPr="003A51D8">
        <w:rPr>
          <w:rFonts w:eastAsia="Calibri" w:cstheme="minorHAnsi"/>
          <w:b/>
        </w:rPr>
        <w:t>Oddział dla Dzieci;</w:t>
      </w:r>
    </w:p>
    <w:p w14:paraId="430B5DF6" w14:textId="77777777" w:rsidR="003A51D8" w:rsidRPr="003A51D8" w:rsidRDefault="003A51D8" w:rsidP="003A51D8">
      <w:pPr>
        <w:spacing w:after="0" w:line="360" w:lineRule="auto"/>
        <w:ind w:left="360"/>
        <w:jc w:val="both"/>
        <w:rPr>
          <w:rFonts w:eastAsia="Calibri" w:cstheme="minorHAnsi"/>
          <w:b/>
        </w:rPr>
      </w:pPr>
      <w:r w:rsidRPr="003A51D8">
        <w:rPr>
          <w:rFonts w:eastAsia="Calibri" w:cstheme="minorHAnsi"/>
          <w:b/>
        </w:rPr>
        <w:t>Filia Biblioteczna w Nowym Orzechowie;</w:t>
      </w:r>
    </w:p>
    <w:p w14:paraId="262071D2" w14:textId="77777777" w:rsidR="003A51D8" w:rsidRPr="003A51D8" w:rsidRDefault="003A51D8" w:rsidP="003A51D8">
      <w:pPr>
        <w:spacing w:after="0" w:line="360" w:lineRule="auto"/>
        <w:ind w:left="360"/>
        <w:jc w:val="both"/>
        <w:rPr>
          <w:rFonts w:eastAsia="Calibri" w:cstheme="minorHAnsi"/>
          <w:b/>
        </w:rPr>
      </w:pPr>
      <w:r w:rsidRPr="003A51D8">
        <w:rPr>
          <w:rFonts w:eastAsia="Calibri" w:cstheme="minorHAnsi"/>
          <w:b/>
        </w:rPr>
        <w:t>Filia Biblioteczna w Zienkach;</w:t>
      </w:r>
    </w:p>
    <w:p w14:paraId="45BB5BC2" w14:textId="77777777" w:rsidR="003A51D8" w:rsidRPr="003A51D8" w:rsidRDefault="003A51D8" w:rsidP="003A51D8">
      <w:pPr>
        <w:suppressAutoHyphens/>
        <w:spacing w:after="0" w:line="360" w:lineRule="auto"/>
        <w:rPr>
          <w:rFonts w:eastAsia="Times New Roman" w:cstheme="minorHAnsi"/>
          <w:b/>
          <w:color w:val="000000"/>
          <w:lang w:eastAsia="ar-SA"/>
        </w:rPr>
      </w:pPr>
    </w:p>
    <w:p w14:paraId="3FBBEC7B" w14:textId="77777777" w:rsidR="003A51D8" w:rsidRPr="003A51D8" w:rsidRDefault="003A51D8" w:rsidP="003A51D8">
      <w:pPr>
        <w:suppressAutoHyphens/>
        <w:spacing w:after="0" w:line="360" w:lineRule="auto"/>
        <w:rPr>
          <w:rFonts w:eastAsia="Times New Roman" w:cstheme="minorHAnsi"/>
          <w:color w:val="000000"/>
          <w:lang w:eastAsia="ar-SA"/>
        </w:rPr>
      </w:pPr>
      <w:r w:rsidRPr="003A51D8">
        <w:rPr>
          <w:rFonts w:eastAsia="Times New Roman" w:cstheme="minorHAnsi"/>
          <w:b/>
          <w:color w:val="000000"/>
          <w:lang w:eastAsia="ar-SA"/>
        </w:rPr>
        <w:t>KADRA:</w:t>
      </w:r>
      <w:r w:rsidRPr="003A51D8">
        <w:rPr>
          <w:rFonts w:eastAsia="Times New Roman" w:cstheme="minorHAnsi"/>
          <w:b/>
          <w:color w:val="000000"/>
          <w:lang w:eastAsia="ar-SA"/>
        </w:rPr>
        <w:br/>
      </w:r>
      <w:r w:rsidRPr="003A51D8">
        <w:rPr>
          <w:rFonts w:eastAsia="Times New Roman" w:cstheme="minorHAnsi"/>
          <w:color w:val="000000"/>
          <w:lang w:eastAsia="ar-SA"/>
        </w:rPr>
        <w:t>dyrektor – 1 etat</w:t>
      </w:r>
      <w:r w:rsidRPr="003A51D8">
        <w:rPr>
          <w:rFonts w:eastAsia="Times New Roman" w:cstheme="minorHAnsi"/>
          <w:color w:val="000000"/>
          <w:lang w:eastAsia="ar-SA"/>
        </w:rPr>
        <w:br/>
        <w:t>bibliotekarz – 1 etat</w:t>
      </w:r>
      <w:r w:rsidRPr="003A51D8">
        <w:rPr>
          <w:rFonts w:eastAsia="Times New Roman" w:cstheme="minorHAnsi"/>
          <w:color w:val="000000"/>
          <w:lang w:eastAsia="ar-SA"/>
        </w:rPr>
        <w:br/>
        <w:t>główny księgowy – 0,25 etatu</w:t>
      </w:r>
    </w:p>
    <w:p w14:paraId="276BFDB5" w14:textId="77777777" w:rsidR="003A51D8" w:rsidRPr="003A51D8" w:rsidRDefault="003A51D8" w:rsidP="003A51D8">
      <w:pPr>
        <w:suppressAutoHyphens/>
        <w:spacing w:after="0" w:line="360" w:lineRule="auto"/>
        <w:rPr>
          <w:rFonts w:eastAsia="Times New Roman" w:cstheme="minorHAnsi"/>
          <w:b/>
          <w:color w:val="000000"/>
          <w:lang w:eastAsia="ar-SA"/>
        </w:rPr>
      </w:pPr>
    </w:p>
    <w:p w14:paraId="74F0C61E" w14:textId="77777777" w:rsidR="003A51D8" w:rsidRPr="003A51D8" w:rsidRDefault="003A51D8" w:rsidP="003A51D8">
      <w:pPr>
        <w:spacing w:after="0" w:line="360" w:lineRule="auto"/>
        <w:jc w:val="both"/>
        <w:rPr>
          <w:rFonts w:eastAsia="Calibri" w:cstheme="minorHAnsi"/>
        </w:rPr>
      </w:pPr>
      <w:r w:rsidRPr="003A51D8">
        <w:rPr>
          <w:rFonts w:eastAsia="Times New Roman" w:cstheme="minorHAnsi"/>
          <w:b/>
          <w:color w:val="000000"/>
          <w:lang w:eastAsia="ar-SA"/>
        </w:rPr>
        <w:t>LOKALE:</w:t>
      </w:r>
      <w:r w:rsidRPr="003A51D8">
        <w:rPr>
          <w:rFonts w:eastAsia="Times New Roman" w:cstheme="minorHAnsi"/>
          <w:b/>
          <w:color w:val="000000"/>
          <w:lang w:eastAsia="ar-SA"/>
        </w:rPr>
        <w:br/>
      </w:r>
      <w:r w:rsidRPr="003A51D8">
        <w:rPr>
          <w:rFonts w:eastAsia="Calibri" w:cstheme="minorHAnsi"/>
        </w:rPr>
        <w:t>Biblioteka dla Dorosłych oraz Oddział dla Dzieci- Sosnowica, ul. Wyzwolenia 5</w:t>
      </w:r>
    </w:p>
    <w:p w14:paraId="53ED6409" w14:textId="77777777" w:rsidR="003A51D8" w:rsidRPr="003A51D8" w:rsidRDefault="003A51D8" w:rsidP="003A51D8">
      <w:pPr>
        <w:spacing w:after="0" w:line="360" w:lineRule="auto"/>
        <w:ind w:left="360" w:hanging="360"/>
        <w:jc w:val="both"/>
        <w:rPr>
          <w:rFonts w:eastAsia="Calibri" w:cstheme="minorHAnsi"/>
        </w:rPr>
      </w:pPr>
      <w:r w:rsidRPr="003A51D8">
        <w:rPr>
          <w:rFonts w:eastAsia="Calibri" w:cstheme="minorHAnsi"/>
        </w:rPr>
        <w:t>Filia Biblioteczna w Nowym Orzechowie;</w:t>
      </w:r>
    </w:p>
    <w:p w14:paraId="55237FEA" w14:textId="77777777" w:rsidR="003A51D8" w:rsidRPr="003A51D8" w:rsidRDefault="003A51D8" w:rsidP="003A51D8">
      <w:pPr>
        <w:spacing w:after="0" w:line="360" w:lineRule="auto"/>
        <w:ind w:left="360" w:hanging="360"/>
        <w:jc w:val="both"/>
        <w:rPr>
          <w:rFonts w:eastAsia="Calibri" w:cstheme="minorHAnsi"/>
        </w:rPr>
      </w:pPr>
      <w:r w:rsidRPr="003A51D8">
        <w:rPr>
          <w:rFonts w:eastAsia="Calibri" w:cstheme="minorHAnsi"/>
        </w:rPr>
        <w:t>Filia Biblioteczna w Zienkach;</w:t>
      </w:r>
    </w:p>
    <w:p w14:paraId="4DEF1B42" w14:textId="77777777" w:rsidR="003A51D8" w:rsidRPr="003A51D8" w:rsidRDefault="003A51D8" w:rsidP="003A51D8">
      <w:pPr>
        <w:spacing w:after="0" w:line="360" w:lineRule="auto"/>
        <w:ind w:left="360" w:hanging="360"/>
        <w:jc w:val="both"/>
        <w:rPr>
          <w:rFonts w:eastAsia="Calibri" w:cstheme="minorHAnsi"/>
        </w:rPr>
      </w:pPr>
    </w:p>
    <w:p w14:paraId="68F5985A" w14:textId="77777777" w:rsidR="003A51D8" w:rsidRPr="003A51D8" w:rsidRDefault="003A51D8" w:rsidP="003A51D8">
      <w:pPr>
        <w:suppressAutoHyphens/>
        <w:spacing w:after="0" w:line="360" w:lineRule="auto"/>
        <w:rPr>
          <w:rFonts w:eastAsia="Times New Roman" w:cstheme="minorHAnsi"/>
          <w:b/>
          <w:color w:val="000000"/>
          <w:lang w:eastAsia="ar-SA"/>
        </w:rPr>
      </w:pPr>
      <w:r w:rsidRPr="003A51D8">
        <w:rPr>
          <w:rFonts w:eastAsia="Times New Roman" w:cstheme="minorHAnsi"/>
          <w:b/>
          <w:color w:val="000000"/>
          <w:lang w:eastAsia="ar-SA"/>
        </w:rPr>
        <w:t xml:space="preserve"> Budżet Gminnej Biblioteki Publicznej im. Krystyny Krahelskiej w Sosnowicy:</w:t>
      </w:r>
      <w:r w:rsidRPr="003A51D8">
        <w:rPr>
          <w:rFonts w:eastAsia="Times New Roman" w:cstheme="minorHAnsi"/>
          <w:b/>
          <w:color w:val="000000"/>
          <w:lang w:eastAsia="ar-SA"/>
        </w:rPr>
        <w:br/>
        <w:t>- Ogółem przychody GBP za 2022 r. – 224 310,00 zł, w tym:</w:t>
      </w:r>
    </w:p>
    <w:p w14:paraId="30E2ABAF" w14:textId="77777777" w:rsidR="003A51D8" w:rsidRPr="003A51D8" w:rsidRDefault="003A51D8" w:rsidP="003A51D8">
      <w:pPr>
        <w:suppressAutoHyphens/>
        <w:spacing w:after="0" w:line="360" w:lineRule="auto"/>
        <w:rPr>
          <w:rFonts w:eastAsia="Times New Roman" w:cstheme="minorHAnsi"/>
          <w:color w:val="000000"/>
          <w:lang w:eastAsia="ar-SA"/>
        </w:rPr>
      </w:pPr>
      <w:r w:rsidRPr="003A51D8">
        <w:rPr>
          <w:rFonts w:eastAsia="Times New Roman" w:cstheme="minorHAnsi"/>
          <w:color w:val="000000"/>
          <w:lang w:eastAsia="ar-SA"/>
        </w:rPr>
        <w:t>dotacja z Gminy – 203 325,00 zł</w:t>
      </w:r>
      <w:r w:rsidRPr="003A51D8">
        <w:rPr>
          <w:rFonts w:eastAsia="Times New Roman" w:cstheme="minorHAnsi"/>
          <w:color w:val="000000"/>
          <w:lang w:eastAsia="ar-SA"/>
        </w:rPr>
        <w:br/>
        <w:t>dotacja z Biblioteka Narodowej na zakup nowości wydawniczych – 2 150,00 zł</w:t>
      </w:r>
      <w:r w:rsidRPr="003A51D8">
        <w:rPr>
          <w:rFonts w:eastAsia="Times New Roman" w:cstheme="minorHAnsi"/>
          <w:color w:val="000000"/>
          <w:lang w:eastAsia="ar-SA"/>
        </w:rPr>
        <w:br/>
        <w:t>dotacja Instytutu Książki (projekt „Kraszewski. Komputery dla bibliotek”) – 18 835,00 zł</w:t>
      </w:r>
    </w:p>
    <w:p w14:paraId="02E11D23" w14:textId="77777777" w:rsidR="003A51D8" w:rsidRPr="003A51D8" w:rsidRDefault="003A51D8" w:rsidP="003A51D8">
      <w:pPr>
        <w:suppressAutoHyphens/>
        <w:spacing w:after="0" w:line="360" w:lineRule="auto"/>
        <w:rPr>
          <w:rFonts w:eastAsia="Times New Roman" w:cstheme="minorHAnsi"/>
          <w:b/>
          <w:color w:val="000000"/>
          <w:lang w:eastAsia="ar-SA"/>
        </w:rPr>
      </w:pPr>
    </w:p>
    <w:p w14:paraId="112782E9" w14:textId="6AC0593B" w:rsidR="003A51D8" w:rsidRPr="003A51D8" w:rsidRDefault="003A51D8" w:rsidP="003A51D8">
      <w:pPr>
        <w:suppressAutoHyphens/>
        <w:spacing w:after="0" w:line="360" w:lineRule="auto"/>
        <w:rPr>
          <w:rFonts w:eastAsia="Times New Roman" w:cstheme="minorHAnsi"/>
          <w:color w:val="000000"/>
          <w:lang w:eastAsia="ar-SA"/>
        </w:rPr>
      </w:pPr>
      <w:r w:rsidRPr="003A51D8">
        <w:rPr>
          <w:rFonts w:eastAsia="Times New Roman" w:cstheme="minorHAnsi"/>
          <w:b/>
          <w:color w:val="000000"/>
          <w:lang w:eastAsia="ar-SA"/>
        </w:rPr>
        <w:t>Środki przyznane przez Gminną Komisję Rozwiązywania Problemów Alkoholowych:</w:t>
      </w:r>
      <w:r w:rsidRPr="003A51D8">
        <w:rPr>
          <w:rFonts w:eastAsia="Times New Roman" w:cstheme="minorHAnsi"/>
          <w:b/>
          <w:color w:val="000000"/>
          <w:lang w:eastAsia="ar-SA"/>
        </w:rPr>
        <w:br/>
      </w:r>
      <w:r w:rsidRPr="003A51D8">
        <w:rPr>
          <w:rFonts w:eastAsia="Times New Roman" w:cstheme="minorHAnsi"/>
          <w:color w:val="000000"/>
          <w:lang w:eastAsia="ar-SA"/>
        </w:rPr>
        <w:t>- wniosek złożony 22.02.2022 r. – przyznano 800,00 zł</w:t>
      </w:r>
      <w:r w:rsidRPr="003A51D8">
        <w:rPr>
          <w:rFonts w:eastAsia="Times New Roman" w:cstheme="minorHAnsi"/>
          <w:b/>
          <w:color w:val="000000"/>
          <w:lang w:eastAsia="ar-SA"/>
        </w:rPr>
        <w:t xml:space="preserve"> </w:t>
      </w:r>
      <w:r w:rsidRPr="003A51D8">
        <w:rPr>
          <w:rFonts w:eastAsia="Times New Roman" w:cstheme="minorHAnsi"/>
          <w:color w:val="000000"/>
          <w:lang w:eastAsia="ar-SA"/>
        </w:rPr>
        <w:t>na zajęcia dla dzieci i dorosłych</w:t>
      </w:r>
      <w:r w:rsidRPr="003A51D8">
        <w:rPr>
          <w:rFonts w:eastAsia="Times New Roman" w:cstheme="minorHAnsi"/>
          <w:b/>
          <w:color w:val="000000"/>
          <w:lang w:eastAsia="ar-SA"/>
        </w:rPr>
        <w:br/>
      </w:r>
      <w:r w:rsidRPr="003A51D8">
        <w:rPr>
          <w:rFonts w:eastAsia="Times New Roman" w:cstheme="minorHAnsi"/>
          <w:color w:val="000000"/>
          <w:lang w:eastAsia="ar-SA"/>
        </w:rPr>
        <w:t>- wniosek złożony 15.06.2022 r. – przyznano 1 500,00 zł na warsztaty wakacyjne dla dzieci (oddział</w:t>
      </w:r>
      <w:r w:rsidR="006256F1">
        <w:rPr>
          <w:rFonts w:eastAsia="Times New Roman" w:cstheme="minorHAnsi"/>
          <w:color w:val="000000"/>
          <w:lang w:eastAsia="ar-SA"/>
        </w:rPr>
        <w:br/>
      </w:r>
      <w:r w:rsidRPr="003A51D8">
        <w:rPr>
          <w:rFonts w:eastAsia="Times New Roman" w:cstheme="minorHAnsi"/>
          <w:color w:val="000000"/>
          <w:lang w:eastAsia="ar-SA"/>
        </w:rPr>
        <w:t>w Sosnowicy, Filia w Zienkach oraz w Nowym Orzechowie)</w:t>
      </w:r>
      <w:r w:rsidRPr="003A51D8">
        <w:rPr>
          <w:rFonts w:eastAsia="Times New Roman" w:cstheme="minorHAnsi"/>
          <w:color w:val="000000"/>
          <w:lang w:eastAsia="ar-SA"/>
        </w:rPr>
        <w:br/>
        <w:t>- wniosek złożony 21.10.2022 r. – przyznano 1 500,00 zł -</w:t>
      </w:r>
      <w:r w:rsidRPr="003A51D8">
        <w:rPr>
          <w:rFonts w:eastAsia="Times New Roman" w:cstheme="minorHAnsi"/>
          <w:lang w:eastAsia="ar-SA"/>
        </w:rPr>
        <w:t xml:space="preserve"> cykl warsztatów oraz integracyjnych dla dzieci, młodzieży, dorosłych, seniorów oraz osób  z niepełnosprawnością,</w:t>
      </w:r>
      <w:r w:rsidRPr="003A51D8">
        <w:rPr>
          <w:rFonts w:eastAsia="Times New Roman" w:cstheme="minorHAnsi"/>
          <w:lang w:eastAsia="ar-SA"/>
        </w:rPr>
        <w:br/>
        <w:t>- wniosek złożony 13.12.2022 r. – przyznano 2 600,00 zł na organizację Orszaku m.in. papierowe korony dla uczestników (mieszkańców), elementy dekoracyjne czy też wykonanie kostiumów dla „aktorów amatorów”. Kostiumy ( dla Trzech Króli oraz dla Maryi i Józefa) uszyte na miarę</w:t>
      </w:r>
    </w:p>
    <w:p w14:paraId="33D5EB28" w14:textId="4D935585" w:rsidR="003A51D8" w:rsidRPr="003A51D8" w:rsidRDefault="003A51D8" w:rsidP="003A51D8">
      <w:pPr>
        <w:pStyle w:val="Akapitzlist"/>
        <w:numPr>
          <w:ilvl w:val="0"/>
          <w:numId w:val="110"/>
        </w:numPr>
        <w:spacing w:after="100" w:afterAutospacing="1" w:line="360" w:lineRule="auto"/>
        <w:jc w:val="both"/>
        <w:rPr>
          <w:rFonts w:eastAsia="Calibri" w:cstheme="minorHAnsi"/>
          <w:b/>
        </w:rPr>
      </w:pPr>
      <w:r w:rsidRPr="003A51D8">
        <w:rPr>
          <w:rFonts w:eastAsia="Calibri" w:cstheme="minorHAnsi"/>
          <w:b/>
        </w:rPr>
        <w:t>Pozabudżetowe źródła pozyskiwania środków na działalność bieżącą i inwestycje</w:t>
      </w:r>
    </w:p>
    <w:p w14:paraId="30AB2517" w14:textId="77777777" w:rsidR="003A51D8" w:rsidRPr="003A51D8" w:rsidRDefault="003A51D8" w:rsidP="003A51D8">
      <w:pPr>
        <w:numPr>
          <w:ilvl w:val="0"/>
          <w:numId w:val="112"/>
        </w:numPr>
        <w:suppressAutoHyphens/>
        <w:spacing w:after="200" w:line="360" w:lineRule="auto"/>
        <w:contextualSpacing/>
        <w:rPr>
          <w:rFonts w:eastAsia="Calibri" w:cstheme="minorHAnsi"/>
        </w:rPr>
      </w:pPr>
      <w:r w:rsidRPr="003A51D8">
        <w:rPr>
          <w:rFonts w:eastAsia="Calibri" w:cstheme="minorHAnsi"/>
          <w:b/>
        </w:rPr>
        <w:lastRenderedPageBreak/>
        <w:t xml:space="preserve"> „Kraszewski. Komputery dla bibliotek” – </w:t>
      </w:r>
      <w:r w:rsidRPr="003A51D8">
        <w:rPr>
          <w:rFonts w:eastAsia="Calibri" w:cstheme="minorHAnsi"/>
        </w:rPr>
        <w:t xml:space="preserve">łączna wartość projektu – 22 159,00 zł </w:t>
      </w:r>
      <w:r w:rsidRPr="003A51D8">
        <w:rPr>
          <w:rFonts w:eastAsia="Calibri" w:cstheme="minorHAnsi"/>
        </w:rPr>
        <w:br/>
        <w:t xml:space="preserve">(z czego dofinansowanie – 18 835,00 zł, wkład własny – 3 324,00 zł)  - dofinansowano ze środków Ministra Kultury i Dziedzictwa Narodowego. </w:t>
      </w:r>
    </w:p>
    <w:p w14:paraId="30BAA8BE" w14:textId="77777777" w:rsidR="003A51D8" w:rsidRPr="003A51D8" w:rsidRDefault="003A51D8" w:rsidP="003A51D8">
      <w:pPr>
        <w:numPr>
          <w:ilvl w:val="0"/>
          <w:numId w:val="111"/>
        </w:numPr>
        <w:suppressAutoHyphens/>
        <w:spacing w:after="200" w:line="360" w:lineRule="auto"/>
        <w:contextualSpacing/>
        <w:rPr>
          <w:rFonts w:eastAsia="Calibri" w:cstheme="minorHAnsi"/>
        </w:rPr>
      </w:pPr>
      <w:r w:rsidRPr="003A51D8">
        <w:rPr>
          <w:rFonts w:eastAsia="Calibri" w:cstheme="minorHAnsi"/>
          <w:b/>
        </w:rPr>
        <w:t>Zakup i zdalny dostęp do nowości wydawniczych</w:t>
      </w:r>
      <w:r w:rsidRPr="003A51D8">
        <w:rPr>
          <w:rFonts w:eastAsia="Calibri" w:cstheme="minorHAnsi"/>
        </w:rPr>
        <w:t xml:space="preserve"> w ramach Narodowego Programu Rozwoju Czytelnictwa 2.0. na lata 2021-2025, Priorytet 1 Poprawa oferty bibliotek publicznych – dofinansowanie 2 150 zł.</w:t>
      </w:r>
      <w:r w:rsidRPr="003A51D8">
        <w:rPr>
          <w:rFonts w:eastAsia="Calibri" w:cstheme="minorHAnsi"/>
        </w:rPr>
        <w:br/>
      </w:r>
    </w:p>
    <w:p w14:paraId="03E83C25" w14:textId="77777777" w:rsidR="003A51D8" w:rsidRPr="003A51D8" w:rsidRDefault="003A51D8" w:rsidP="003A51D8">
      <w:pPr>
        <w:spacing w:after="0" w:line="360" w:lineRule="auto"/>
        <w:jc w:val="both"/>
        <w:rPr>
          <w:rFonts w:eastAsia="Calibri" w:cstheme="minorHAnsi"/>
        </w:rPr>
      </w:pPr>
      <w:r w:rsidRPr="003A51D8">
        <w:rPr>
          <w:rFonts w:eastAsia="Calibri" w:cstheme="minorHAnsi"/>
        </w:rPr>
        <w:t xml:space="preserve">– wnioski złożone na 2023 r. </w:t>
      </w:r>
    </w:p>
    <w:p w14:paraId="7F5816FA" w14:textId="77777777" w:rsidR="003A51D8" w:rsidRPr="003A51D8" w:rsidRDefault="003A51D8" w:rsidP="003A51D8">
      <w:pPr>
        <w:spacing w:after="0" w:line="360" w:lineRule="auto"/>
        <w:jc w:val="both"/>
        <w:rPr>
          <w:rFonts w:eastAsia="Calibri" w:cstheme="minorHAnsi"/>
        </w:rPr>
      </w:pPr>
      <w:r w:rsidRPr="003A51D8">
        <w:rPr>
          <w:rFonts w:eastAsia="Calibri" w:cstheme="minorHAnsi"/>
        </w:rPr>
        <w:t xml:space="preserve"> Partnerstwo w projekcie złożonym za pośrednictwem Stowarzyszenia „ Aktywni w Sosnowicy” do LGD „Polesie” w ramach działania „Integrowanie społeczności lokalnej”. Działania skierowane do młodzieży, osób starszych oraz osób z niepełnosprawnością. Projekt rozpatrzony pozytywnie w LGD Cyców czeka na ocenę w Urzędzie Marszałkowskim - realizacja w 2023 r.</w:t>
      </w:r>
    </w:p>
    <w:p w14:paraId="71767638" w14:textId="77777777" w:rsidR="003A51D8" w:rsidRPr="003A51D8" w:rsidRDefault="003A51D8" w:rsidP="003A51D8">
      <w:pPr>
        <w:spacing w:after="100" w:afterAutospacing="1" w:line="360" w:lineRule="auto"/>
        <w:jc w:val="both"/>
        <w:rPr>
          <w:rFonts w:eastAsia="Calibri" w:cstheme="minorHAnsi"/>
        </w:rPr>
      </w:pPr>
    </w:p>
    <w:p w14:paraId="68A236DB" w14:textId="7782C866" w:rsidR="003A51D8" w:rsidRPr="003A51D8" w:rsidRDefault="003A51D8" w:rsidP="003A51D8">
      <w:pPr>
        <w:pStyle w:val="Akapitzlist"/>
        <w:numPr>
          <w:ilvl w:val="0"/>
          <w:numId w:val="110"/>
        </w:numPr>
        <w:spacing w:after="100" w:afterAutospacing="1" w:line="360" w:lineRule="auto"/>
        <w:jc w:val="both"/>
        <w:rPr>
          <w:rFonts w:eastAsia="Calibri" w:cstheme="minorHAnsi"/>
          <w:b/>
        </w:rPr>
      </w:pPr>
      <w:r w:rsidRPr="003A51D8">
        <w:rPr>
          <w:rFonts w:eastAsia="Calibri" w:cstheme="minorHAnsi"/>
          <w:b/>
        </w:rPr>
        <w:t xml:space="preserve">Obsługa specjalnych grup użytkowników bibliotek publicznych </w:t>
      </w:r>
      <w:r w:rsidRPr="003A51D8">
        <w:rPr>
          <w:rFonts w:eastAsia="Calibri" w:cstheme="minorHAnsi"/>
        </w:rPr>
        <w:t>(osób z niepełnosprawnością, seniorów)</w:t>
      </w:r>
      <w:r w:rsidRPr="003A51D8">
        <w:rPr>
          <w:rFonts w:eastAsia="Calibri" w:cstheme="minorHAnsi"/>
          <w:b/>
        </w:rPr>
        <w:t xml:space="preserve"> </w:t>
      </w:r>
    </w:p>
    <w:p w14:paraId="321F5AC8" w14:textId="77777777" w:rsidR="003A51D8" w:rsidRPr="003A51D8" w:rsidRDefault="003A51D8" w:rsidP="003A51D8">
      <w:pPr>
        <w:spacing w:after="100" w:afterAutospacing="1" w:line="360" w:lineRule="auto"/>
        <w:jc w:val="both"/>
        <w:rPr>
          <w:rFonts w:eastAsia="Calibri" w:cstheme="minorHAnsi"/>
        </w:rPr>
      </w:pPr>
      <w:r w:rsidRPr="003A51D8">
        <w:rPr>
          <w:rFonts w:eastAsia="Calibri" w:cstheme="minorHAnsi"/>
        </w:rPr>
        <w:t xml:space="preserve">– dostęp do biblioteki (informacja o ewentualnych barierach architektonicznych), </w:t>
      </w:r>
    </w:p>
    <w:p w14:paraId="77EA81B8" w14:textId="0694E1FC" w:rsidR="003A51D8" w:rsidRPr="003A51D8" w:rsidRDefault="003A51D8" w:rsidP="003A51D8">
      <w:pPr>
        <w:spacing w:after="100" w:afterAutospacing="1" w:line="360" w:lineRule="auto"/>
        <w:jc w:val="both"/>
        <w:rPr>
          <w:rFonts w:eastAsia="Calibri" w:cstheme="minorHAnsi"/>
        </w:rPr>
      </w:pPr>
      <w:r w:rsidRPr="003A51D8">
        <w:rPr>
          <w:rFonts w:eastAsia="Calibri" w:cstheme="minorHAnsi"/>
        </w:rPr>
        <w:t>Od ponad roku Biblioteka, oddział dla dzieci oraz Filia Biblioteczna w Zienkach mieszczą się</w:t>
      </w:r>
      <w:r>
        <w:rPr>
          <w:rFonts w:eastAsia="Calibri" w:cstheme="minorHAnsi"/>
        </w:rPr>
        <w:br/>
      </w:r>
      <w:r w:rsidRPr="003A51D8">
        <w:rPr>
          <w:rFonts w:eastAsia="Calibri" w:cstheme="minorHAnsi"/>
        </w:rPr>
        <w:t xml:space="preserve">w budynkach dostosowanych do osób ze specjalnymi potrzebami: szerokie wejścia, podjazd (w Sosnowicy), przystosowane łazienki itp. Niestety budynek w Nowym Orzechowie - gdzie mieści się m.in. Filia Biblioteczna w ogóle nie jest dostosowany do osób z niepełnosprawnością. </w:t>
      </w:r>
      <w:r w:rsidRPr="003A51D8">
        <w:rPr>
          <w:rFonts w:eastAsia="Calibri" w:cstheme="minorHAnsi"/>
        </w:rPr>
        <w:br/>
        <w:t>W bibliotece znajdują się książki z większą czcionką przeznaczone dla osób z dysfunkcją wzroku.</w:t>
      </w:r>
      <w:r w:rsidRPr="003A51D8">
        <w:rPr>
          <w:rFonts w:eastAsia="Calibri" w:cstheme="minorHAnsi"/>
        </w:rPr>
        <w:br/>
        <w:t>Na co dzień współpracujemy z miejscowym Środowiskowym Domem Samopomocy „Zielony Zakątek” w Sosnowicy. Organizujemy spotkania integracyjne, zajęcia warsztatowe nie tylko u nas w bibliotece, ale i w „Zielonym Zakątku”. W roku 2022 przeprowadziliśmy m.in. warsztaty rękodzielnicze z okazji „Tygodnia Bibliotek”, warsztaty integracyjne w szkole - wspólne robienie zakładek haftem diamentowym – upominki dla gości z okazji 30 rocznicy nadania imienia Szkole Podstawowej</w:t>
      </w:r>
      <w:r>
        <w:rPr>
          <w:rFonts w:eastAsia="Calibri" w:cstheme="minorHAnsi"/>
        </w:rPr>
        <w:br/>
      </w:r>
      <w:r w:rsidRPr="003A51D8">
        <w:rPr>
          <w:rFonts w:eastAsia="Calibri" w:cstheme="minorHAnsi"/>
        </w:rPr>
        <w:t xml:space="preserve">w Sosnowicy (współpraca ŚDS, GOK, Biblioteki oraz szkoły). Warsztaty w bibliotece z okazji Dnia chłopaka – zaprosiliśmy podopiecznych ŚDS w Sosnowicy wraz z opiekunami do przeprowadzenia warsztatów dla młodzieży – powstały breloczki z haftem diamentowym. W ramach współpracy wspólnie z podopiecznymi „Zielonego Zakątka” oraz Klubem Seniora i dziećmi wykonaliśmy kartki świąteczne, które zostały przekazane m.in. do Urzędu Gminy w Sosnowicy (70 szt), do Gminnego Ośrodka Kultury w Sosnowicy (30 szt.), ŚDS oraz Biblioteki. Wszystkie kartki z życzeniami zostały </w:t>
      </w:r>
      <w:r w:rsidRPr="003A51D8">
        <w:rPr>
          <w:rFonts w:eastAsia="Calibri" w:cstheme="minorHAnsi"/>
        </w:rPr>
        <w:lastRenderedPageBreak/>
        <w:t>wysłane i pięknie reprezentowały naszą gminę. W grudniu odbyły się również warsztaty z robienia stroików zorganizowane w „Zielonym Zakątku” ŚDS Ponadto w zajęciach organizowanych przez nas kilkakrotnie uczestniczyła dziewczynka z Ukrainy z niepełnosprawnością. Uczestniczymy w różnego rodzaju akcjach charytatywnych m.in. „Załoga Czarusia”, „Onko Mikołaj” – zbieranie darów, przekazanie na aukcję dla chorej uczennicy szkoły podstawowej w Parczewie kilku stroików i kartek Wielkanocnych przygotowanych w trakcie warsztatów zorganizowanych przez naszą bibliotekę. Młodzież i dzieci uczęszczające na cykliczne spotkania biblioteczne pod nazwą „Kreatywny piątek” wzięły udział w ogólnopolskiej akcji robienia kartek, które przesłaliśmy do organizatora akcji - Stowarzyszenia im. gen bryg. Bolesława Nieczuja-Ostrowskiego w Elblągu a  stamtąd powędrowały</w:t>
      </w:r>
      <w:r>
        <w:rPr>
          <w:rFonts w:eastAsia="Calibri" w:cstheme="minorHAnsi"/>
        </w:rPr>
        <w:br/>
      </w:r>
      <w:r w:rsidRPr="003A51D8">
        <w:rPr>
          <w:rFonts w:eastAsia="Calibri" w:cstheme="minorHAnsi"/>
        </w:rPr>
        <w:t>z życzeniami do Kombatantów z terenu całej Polski.  Dowozimy również książki do ŚDS w Sosnowicy oraz do osób starszych z terenu naszej gminy. Nauka obsługi komputera dla seniorów – podstawy.</w:t>
      </w:r>
    </w:p>
    <w:p w14:paraId="7A7F7297" w14:textId="7999FBCD" w:rsidR="003A51D8" w:rsidRPr="003A51D8" w:rsidRDefault="003A51D8" w:rsidP="003A51D8">
      <w:pPr>
        <w:pStyle w:val="Akapitzlist"/>
        <w:numPr>
          <w:ilvl w:val="0"/>
          <w:numId w:val="110"/>
        </w:numPr>
        <w:spacing w:after="100" w:afterAutospacing="1" w:line="360" w:lineRule="auto"/>
        <w:jc w:val="both"/>
        <w:rPr>
          <w:rFonts w:eastAsia="Calibri" w:cstheme="minorHAnsi"/>
          <w:b/>
        </w:rPr>
      </w:pPr>
      <w:r w:rsidRPr="003A51D8">
        <w:rPr>
          <w:rFonts w:eastAsia="Calibri" w:cstheme="minorHAnsi"/>
          <w:b/>
        </w:rPr>
        <w:t xml:space="preserve">Obywatele Ukrainy jako użytkownicy bibliotek publicznych  </w:t>
      </w:r>
    </w:p>
    <w:p w14:paraId="065C09B7" w14:textId="1009D855" w:rsidR="003A51D8" w:rsidRPr="003A51D8" w:rsidRDefault="003A51D8" w:rsidP="003A51D8">
      <w:pPr>
        <w:spacing w:after="100" w:afterAutospacing="1" w:line="360" w:lineRule="auto"/>
        <w:jc w:val="both"/>
        <w:rPr>
          <w:rFonts w:eastAsia="Calibri" w:cstheme="minorHAnsi"/>
        </w:rPr>
      </w:pPr>
      <w:r w:rsidRPr="003A51D8">
        <w:rPr>
          <w:rFonts w:eastAsia="Calibri" w:cstheme="minorHAnsi"/>
        </w:rPr>
        <w:t>Biblioteka w Sosnowicy tak naprawdę włączyła się w pomoc uchodźcom z Ukrainy od samego początku. Już 3 marca 2022 r. odbyły się pierwsze spotkania integracyjne, w których brały udział nie tylko dzieci ale również opiekunowie z Ukrainy. Spotkania warsztatowe odbywały się cyklicznie raz w tygodniu</w:t>
      </w:r>
      <w:r>
        <w:rPr>
          <w:rFonts w:eastAsia="Calibri" w:cstheme="minorHAnsi"/>
        </w:rPr>
        <w:br/>
      </w:r>
      <w:r w:rsidRPr="003A51D8">
        <w:rPr>
          <w:rFonts w:eastAsia="Calibri" w:cstheme="minorHAnsi"/>
        </w:rPr>
        <w:t>w ramach naszych „Kreatywnych piątków”, które na stałe zagościły w bibliotece od października 2021 r. W zajęciach uczestniczyły dzieci i młodzież z terenu gminy Sosnowica. Wspólne zajęcia pozwoliły na zacieśnianie więzi, wzajemnie zrozumienie. W trakcie zajęć uczyliśmy się również języka poprzez m.in. przekładanie wierszy z języka polskiego na ukraiński, śpiewanie piosenek – początki nie były łatwe, ale wspólne pasje, chęć pomocy i życzliwość z obu stron pozwoliły zawiązanie nowych znajomości</w:t>
      </w:r>
      <w:r>
        <w:rPr>
          <w:rFonts w:eastAsia="Calibri" w:cstheme="minorHAnsi"/>
        </w:rPr>
        <w:br/>
      </w:r>
      <w:r w:rsidRPr="003A51D8">
        <w:rPr>
          <w:rFonts w:eastAsia="Calibri" w:cstheme="minorHAnsi"/>
        </w:rPr>
        <w:t xml:space="preserve">i wspólne przetrwanie tego ciężkiego okresu. W zajęciach pomagały mamy dzieci z Ukrainy     w ramach podziękowania za okazane serce jedna z mam zorganizowała sesję zdjęciową z okazji dnia Mamy dla naszych czytelniczek, często przygotowywały część artystyczną dla naszych dzieci…Biblioteka organizowała oraz uczestniczyła w różnego rodzaju zbiórkach organizowanych na rzecz uchodźców. Aby wyjść naprzeciw potrzebom naszych gości wzięliśmy dwukrotnie udział w akcji „Podaruj książkę ukraińskim dzieciom” – otrzymaliśmy łącznie 20 książeczek dla dzieci w języku ukraińskim.  W bibliotece zarejestrowanych było 2 dzieci z Ukrainy, które wypożyczyły łącznie 13 książek. W ramach akcji „Mała książka wielki człowiek” otrzymaliśmy 20 wyprawek w języku ukraińskim – niestety nie udało nam się wręczyć żadnej z tych wyprawek. Biblioteka nie zakupiła żadnej pozycji książkowej w/w języku. Wszystkie otrzymaliśmy bezpłatnie. W okresie od marca do kwietnia co tydzień na zajęciach pojawiało się ok 25 osób z Ukrainy w różnym wieku. Ponadto zdarzało się, że korzystali na tygodniu z Internetu oraz z komputerów (biblioteka otrzymała z urzędu gminy w Sosnowicy 2 specjalne klawiatury). Na </w:t>
      </w:r>
      <w:r w:rsidRPr="003A51D8">
        <w:rPr>
          <w:rFonts w:eastAsia="Calibri" w:cstheme="minorHAnsi"/>
        </w:rPr>
        <w:lastRenderedPageBreak/>
        <w:t>działania integracyjne biblioteka pozyskała środki z Komisji Rozwiązywania Problemów Alkoholowych oraz przeznaczyła część własnych środków łącznie ok. 2000 zł</w:t>
      </w:r>
    </w:p>
    <w:p w14:paraId="13ED5287" w14:textId="0B9FA553" w:rsidR="003A51D8" w:rsidRPr="003A51D8" w:rsidRDefault="003A51D8" w:rsidP="003A51D8">
      <w:pPr>
        <w:pStyle w:val="Akapitzlist"/>
        <w:numPr>
          <w:ilvl w:val="0"/>
          <w:numId w:val="110"/>
        </w:numPr>
        <w:spacing w:after="100" w:afterAutospacing="1" w:line="360" w:lineRule="auto"/>
        <w:jc w:val="both"/>
        <w:rPr>
          <w:rFonts w:eastAsia="Calibri" w:cstheme="minorHAnsi"/>
        </w:rPr>
      </w:pPr>
      <w:r w:rsidRPr="003A51D8">
        <w:rPr>
          <w:rFonts w:eastAsia="Calibri" w:cstheme="minorHAnsi"/>
          <w:b/>
        </w:rPr>
        <w:t>Księgozbiory</w:t>
      </w:r>
      <w:r w:rsidRPr="003A51D8">
        <w:rPr>
          <w:rFonts w:eastAsia="Calibri" w:cstheme="minorHAnsi"/>
        </w:rPr>
        <w:t xml:space="preserve"> </w:t>
      </w:r>
    </w:p>
    <w:p w14:paraId="1283BC7E" w14:textId="77777777" w:rsidR="003A51D8" w:rsidRPr="003A51D8" w:rsidRDefault="003A51D8" w:rsidP="003A51D8">
      <w:pPr>
        <w:spacing w:after="100" w:afterAutospacing="1" w:line="240" w:lineRule="auto"/>
        <w:jc w:val="both"/>
        <w:rPr>
          <w:rFonts w:eastAsia="Calibri" w:cstheme="minorHAnsi"/>
        </w:rPr>
      </w:pPr>
      <w:r w:rsidRPr="003A51D8">
        <w:rPr>
          <w:rFonts w:eastAsia="Calibri" w:cstheme="minorHAnsi"/>
        </w:rPr>
        <w:t xml:space="preserve">Łączna liczba książek w bibliotece w Sosnowicy w oddziale dla dzieci </w:t>
      </w:r>
      <w:r w:rsidRPr="003A51D8">
        <w:rPr>
          <w:rFonts w:eastAsia="Calibri" w:cstheme="minorHAnsi"/>
        </w:rPr>
        <w:br/>
        <w:t xml:space="preserve">oraz w Filiach– </w:t>
      </w:r>
      <w:r w:rsidRPr="003A51D8">
        <w:rPr>
          <w:rFonts w:eastAsia="Calibri" w:cstheme="minorHAnsi"/>
          <w:b/>
        </w:rPr>
        <w:t>10 549 szt</w:t>
      </w:r>
    </w:p>
    <w:p w14:paraId="62E2F122" w14:textId="77777777" w:rsidR="003A51D8" w:rsidRPr="003A51D8" w:rsidRDefault="003A51D8" w:rsidP="003A51D8">
      <w:pPr>
        <w:spacing w:after="100" w:afterAutospacing="1" w:line="240" w:lineRule="auto"/>
        <w:jc w:val="both"/>
        <w:rPr>
          <w:rFonts w:eastAsia="Calibri" w:cstheme="minorHAnsi"/>
        </w:rPr>
      </w:pPr>
      <w:r w:rsidRPr="003A51D8">
        <w:rPr>
          <w:rFonts w:eastAsia="Calibri" w:cstheme="minorHAnsi"/>
        </w:rPr>
        <w:t xml:space="preserve">zakupione ze środków własnych w 2022 r. </w:t>
      </w:r>
      <w:r w:rsidRPr="003A51D8">
        <w:rPr>
          <w:rFonts w:eastAsia="Calibri" w:cstheme="minorHAnsi"/>
          <w:b/>
        </w:rPr>
        <w:t>– 170 szt.</w:t>
      </w:r>
    </w:p>
    <w:p w14:paraId="37498A81" w14:textId="77777777" w:rsidR="003A51D8" w:rsidRPr="003A51D8" w:rsidRDefault="003A51D8" w:rsidP="003A51D8">
      <w:pPr>
        <w:spacing w:after="100" w:afterAutospacing="1" w:line="240" w:lineRule="auto"/>
        <w:jc w:val="both"/>
        <w:rPr>
          <w:rFonts w:eastAsia="Calibri" w:cstheme="minorHAnsi"/>
        </w:rPr>
      </w:pPr>
      <w:r w:rsidRPr="003A51D8">
        <w:rPr>
          <w:rFonts w:eastAsia="Calibri" w:cstheme="minorHAnsi"/>
        </w:rPr>
        <w:t xml:space="preserve">zakupione ze środków Ministerstwa Kultury i Dziedzictwa Narodowego w 2022 r. </w:t>
      </w:r>
      <w:r w:rsidRPr="003A51D8">
        <w:rPr>
          <w:rFonts w:eastAsia="Calibri" w:cstheme="minorHAnsi"/>
          <w:b/>
        </w:rPr>
        <w:t>– 92 szt</w:t>
      </w:r>
      <w:r w:rsidRPr="003A51D8">
        <w:rPr>
          <w:rFonts w:eastAsia="Calibri" w:cstheme="minorHAnsi"/>
        </w:rPr>
        <w:t>.</w:t>
      </w:r>
    </w:p>
    <w:p w14:paraId="1B5358F2" w14:textId="76EF4149" w:rsidR="003A51D8" w:rsidRPr="003A51D8" w:rsidRDefault="003A51D8" w:rsidP="003A51D8">
      <w:pPr>
        <w:pStyle w:val="Akapitzlist"/>
        <w:numPr>
          <w:ilvl w:val="0"/>
          <w:numId w:val="110"/>
        </w:numPr>
        <w:spacing w:after="100" w:afterAutospacing="1" w:line="360" w:lineRule="auto"/>
        <w:jc w:val="both"/>
        <w:rPr>
          <w:rFonts w:eastAsia="Calibri" w:cstheme="minorHAnsi"/>
        </w:rPr>
      </w:pPr>
      <w:r w:rsidRPr="003A51D8">
        <w:rPr>
          <w:rFonts w:eastAsia="Calibri" w:cstheme="minorHAnsi"/>
          <w:b/>
        </w:rPr>
        <w:t xml:space="preserve">Czytelnicy (z filiami)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538"/>
        <w:gridCol w:w="1233"/>
        <w:gridCol w:w="1452"/>
        <w:gridCol w:w="1538"/>
        <w:gridCol w:w="1233"/>
        <w:gridCol w:w="1452"/>
      </w:tblGrid>
      <w:tr w:rsidR="003A51D8" w:rsidRPr="003A51D8" w14:paraId="1E6E283E" w14:textId="77777777" w:rsidTr="007D14D0">
        <w:trPr>
          <w:trHeight w:val="288"/>
        </w:trPr>
        <w:tc>
          <w:tcPr>
            <w:tcW w:w="1328" w:type="dxa"/>
            <w:vMerge w:val="restart"/>
            <w:shd w:val="clear" w:color="auto" w:fill="BFBFBF"/>
            <w:vAlign w:val="center"/>
          </w:tcPr>
          <w:p w14:paraId="67880CD6"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placówka</w:t>
            </w:r>
          </w:p>
        </w:tc>
        <w:tc>
          <w:tcPr>
            <w:tcW w:w="3984" w:type="dxa"/>
            <w:gridSpan w:val="3"/>
            <w:shd w:val="clear" w:color="auto" w:fill="A6A6A6"/>
            <w:vAlign w:val="center"/>
          </w:tcPr>
          <w:p w14:paraId="69614E2C" w14:textId="77777777" w:rsidR="003A51D8" w:rsidRPr="003A51D8" w:rsidRDefault="003A51D8" w:rsidP="003A51D8">
            <w:pPr>
              <w:spacing w:after="100" w:afterAutospacing="1" w:line="240" w:lineRule="auto"/>
              <w:jc w:val="center"/>
              <w:rPr>
                <w:rFonts w:eastAsia="Calibri" w:cstheme="minorHAnsi"/>
                <w:b/>
                <w:lang w:eastAsia="ar-SA"/>
              </w:rPr>
            </w:pPr>
            <w:r w:rsidRPr="003A51D8">
              <w:rPr>
                <w:rFonts w:eastAsia="Calibri" w:cstheme="minorHAnsi"/>
                <w:b/>
                <w:lang w:eastAsia="ar-SA"/>
              </w:rPr>
              <w:t>2021</w:t>
            </w:r>
          </w:p>
        </w:tc>
        <w:tc>
          <w:tcPr>
            <w:tcW w:w="3976" w:type="dxa"/>
            <w:gridSpan w:val="3"/>
            <w:shd w:val="clear" w:color="auto" w:fill="A6A6A6"/>
            <w:vAlign w:val="center"/>
          </w:tcPr>
          <w:p w14:paraId="5500E56B" w14:textId="77777777" w:rsidR="003A51D8" w:rsidRPr="003A51D8" w:rsidRDefault="003A51D8" w:rsidP="003A51D8">
            <w:pPr>
              <w:spacing w:after="100" w:afterAutospacing="1" w:line="240" w:lineRule="auto"/>
              <w:jc w:val="center"/>
              <w:rPr>
                <w:rFonts w:eastAsia="Calibri" w:cstheme="minorHAnsi"/>
                <w:b/>
                <w:lang w:eastAsia="ar-SA"/>
              </w:rPr>
            </w:pPr>
            <w:r w:rsidRPr="003A51D8">
              <w:rPr>
                <w:rFonts w:eastAsia="Calibri" w:cstheme="minorHAnsi"/>
                <w:b/>
                <w:lang w:eastAsia="ar-SA"/>
              </w:rPr>
              <w:t>2022</w:t>
            </w:r>
          </w:p>
        </w:tc>
      </w:tr>
      <w:tr w:rsidR="003A51D8" w:rsidRPr="003A51D8" w14:paraId="5C82B483" w14:textId="77777777" w:rsidTr="007D14D0">
        <w:trPr>
          <w:trHeight w:val="133"/>
        </w:trPr>
        <w:tc>
          <w:tcPr>
            <w:tcW w:w="1328" w:type="dxa"/>
            <w:vMerge/>
            <w:shd w:val="clear" w:color="auto" w:fill="BFBFBF"/>
          </w:tcPr>
          <w:p w14:paraId="030A9B5C" w14:textId="77777777" w:rsidR="003A51D8" w:rsidRPr="003A51D8" w:rsidRDefault="003A51D8" w:rsidP="003A51D8">
            <w:pPr>
              <w:spacing w:after="100" w:afterAutospacing="1" w:line="240" w:lineRule="auto"/>
              <w:jc w:val="both"/>
              <w:rPr>
                <w:rFonts w:eastAsia="Calibri" w:cstheme="minorHAnsi"/>
                <w:lang w:eastAsia="ar-SA"/>
              </w:rPr>
            </w:pPr>
          </w:p>
        </w:tc>
        <w:tc>
          <w:tcPr>
            <w:tcW w:w="1499" w:type="dxa"/>
            <w:shd w:val="clear" w:color="auto" w:fill="D9D9D9"/>
            <w:vAlign w:val="center"/>
          </w:tcPr>
          <w:p w14:paraId="48F6BAD0"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czytelnicy zarejestrowani</w:t>
            </w:r>
          </w:p>
        </w:tc>
        <w:tc>
          <w:tcPr>
            <w:tcW w:w="1243" w:type="dxa"/>
            <w:shd w:val="clear" w:color="auto" w:fill="D9D9D9"/>
            <w:vAlign w:val="center"/>
          </w:tcPr>
          <w:p w14:paraId="3C69A5B7"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odwiedziny</w:t>
            </w:r>
          </w:p>
        </w:tc>
        <w:tc>
          <w:tcPr>
            <w:tcW w:w="1242" w:type="dxa"/>
            <w:shd w:val="clear" w:color="auto" w:fill="D9D9D9"/>
            <w:vAlign w:val="center"/>
          </w:tcPr>
          <w:p w14:paraId="3C073A64"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wypożyczenia</w:t>
            </w:r>
          </w:p>
        </w:tc>
        <w:tc>
          <w:tcPr>
            <w:tcW w:w="1499" w:type="dxa"/>
            <w:shd w:val="clear" w:color="auto" w:fill="D9D9D9"/>
            <w:vAlign w:val="center"/>
          </w:tcPr>
          <w:p w14:paraId="7C57F128"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czytelnicy zarejestrowani</w:t>
            </w:r>
          </w:p>
        </w:tc>
        <w:tc>
          <w:tcPr>
            <w:tcW w:w="1547" w:type="dxa"/>
            <w:shd w:val="clear" w:color="auto" w:fill="D9D9D9"/>
            <w:vAlign w:val="center"/>
          </w:tcPr>
          <w:p w14:paraId="54CB7BC6"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odwiedziny</w:t>
            </w:r>
          </w:p>
        </w:tc>
        <w:tc>
          <w:tcPr>
            <w:tcW w:w="930" w:type="dxa"/>
            <w:shd w:val="clear" w:color="auto" w:fill="D9D9D9"/>
            <w:vAlign w:val="center"/>
          </w:tcPr>
          <w:p w14:paraId="1D5838AB"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wypożyczenia</w:t>
            </w:r>
          </w:p>
        </w:tc>
      </w:tr>
      <w:tr w:rsidR="003A51D8" w:rsidRPr="003A51D8" w14:paraId="5F619996" w14:textId="77777777" w:rsidTr="007D14D0">
        <w:trPr>
          <w:trHeight w:val="436"/>
        </w:trPr>
        <w:tc>
          <w:tcPr>
            <w:tcW w:w="1328" w:type="dxa"/>
            <w:shd w:val="clear" w:color="auto" w:fill="auto"/>
          </w:tcPr>
          <w:p w14:paraId="1D53EEDE" w14:textId="77777777" w:rsidR="003A51D8" w:rsidRPr="003A51D8" w:rsidRDefault="003A51D8" w:rsidP="003A51D8">
            <w:pPr>
              <w:spacing w:after="100" w:afterAutospacing="1" w:line="240" w:lineRule="auto"/>
              <w:rPr>
                <w:rFonts w:eastAsia="Calibri" w:cstheme="minorHAnsi"/>
                <w:b/>
                <w:lang w:eastAsia="ar-SA"/>
              </w:rPr>
            </w:pPr>
            <w:r w:rsidRPr="003A51D8">
              <w:rPr>
                <w:rFonts w:eastAsia="Calibri" w:cstheme="minorHAnsi"/>
                <w:b/>
                <w:lang w:eastAsia="ar-SA"/>
              </w:rPr>
              <w:t>Oddział dla dorosłych oraz Oddział dla dzieci w Sosnowicy</w:t>
            </w:r>
          </w:p>
        </w:tc>
        <w:tc>
          <w:tcPr>
            <w:tcW w:w="1499" w:type="dxa"/>
            <w:shd w:val="clear" w:color="auto" w:fill="auto"/>
            <w:vAlign w:val="center"/>
          </w:tcPr>
          <w:p w14:paraId="37FF75FE"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300</w:t>
            </w:r>
          </w:p>
        </w:tc>
        <w:tc>
          <w:tcPr>
            <w:tcW w:w="1243" w:type="dxa"/>
            <w:shd w:val="clear" w:color="auto" w:fill="auto"/>
            <w:vAlign w:val="center"/>
          </w:tcPr>
          <w:p w14:paraId="5E5E65B7" w14:textId="77777777" w:rsidR="003A51D8" w:rsidRPr="003A51D8" w:rsidRDefault="003A51D8" w:rsidP="003A51D8">
            <w:pPr>
              <w:spacing w:after="0" w:line="240" w:lineRule="auto"/>
              <w:jc w:val="center"/>
              <w:rPr>
                <w:rFonts w:eastAsia="Calibri" w:cstheme="minorHAnsi"/>
                <w:lang w:eastAsia="ar-SA"/>
              </w:rPr>
            </w:pPr>
            <w:r w:rsidRPr="003A51D8">
              <w:rPr>
                <w:rFonts w:eastAsia="Calibri" w:cstheme="minorHAnsi"/>
                <w:lang w:eastAsia="ar-SA"/>
              </w:rPr>
              <w:t>3988</w:t>
            </w:r>
          </w:p>
        </w:tc>
        <w:tc>
          <w:tcPr>
            <w:tcW w:w="1242" w:type="dxa"/>
            <w:shd w:val="clear" w:color="auto" w:fill="auto"/>
            <w:vAlign w:val="center"/>
          </w:tcPr>
          <w:p w14:paraId="66711284"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2913</w:t>
            </w:r>
          </w:p>
        </w:tc>
        <w:tc>
          <w:tcPr>
            <w:tcW w:w="1499" w:type="dxa"/>
            <w:shd w:val="clear" w:color="auto" w:fill="auto"/>
            <w:vAlign w:val="center"/>
          </w:tcPr>
          <w:p w14:paraId="1AE04785"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277</w:t>
            </w:r>
          </w:p>
        </w:tc>
        <w:tc>
          <w:tcPr>
            <w:tcW w:w="1547" w:type="dxa"/>
            <w:shd w:val="clear" w:color="auto" w:fill="auto"/>
            <w:vAlign w:val="center"/>
          </w:tcPr>
          <w:p w14:paraId="29246C92"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5261</w:t>
            </w:r>
          </w:p>
        </w:tc>
        <w:tc>
          <w:tcPr>
            <w:tcW w:w="930" w:type="dxa"/>
            <w:shd w:val="clear" w:color="auto" w:fill="auto"/>
            <w:vAlign w:val="center"/>
          </w:tcPr>
          <w:p w14:paraId="7565D9CE" w14:textId="77777777" w:rsidR="003A51D8" w:rsidRPr="003A51D8" w:rsidRDefault="003A51D8" w:rsidP="003A51D8">
            <w:pPr>
              <w:spacing w:after="100" w:afterAutospacing="1" w:line="240" w:lineRule="auto"/>
              <w:jc w:val="center"/>
              <w:rPr>
                <w:rFonts w:eastAsia="Calibri" w:cstheme="minorHAnsi"/>
                <w:lang w:eastAsia="ar-SA"/>
              </w:rPr>
            </w:pPr>
            <w:r w:rsidRPr="003A51D8">
              <w:rPr>
                <w:rFonts w:eastAsia="Calibri" w:cstheme="minorHAnsi"/>
                <w:lang w:eastAsia="ar-SA"/>
              </w:rPr>
              <w:t>3538</w:t>
            </w:r>
          </w:p>
        </w:tc>
      </w:tr>
      <w:tr w:rsidR="003A51D8" w:rsidRPr="003A51D8" w14:paraId="25E5E9EE" w14:textId="77777777" w:rsidTr="007D14D0">
        <w:trPr>
          <w:trHeight w:val="245"/>
        </w:trPr>
        <w:tc>
          <w:tcPr>
            <w:tcW w:w="1328" w:type="dxa"/>
            <w:shd w:val="clear" w:color="auto" w:fill="auto"/>
          </w:tcPr>
          <w:p w14:paraId="3E4E031B" w14:textId="77777777" w:rsidR="003A51D8" w:rsidRPr="003A51D8" w:rsidRDefault="003A51D8" w:rsidP="003A51D8">
            <w:pPr>
              <w:spacing w:after="100" w:afterAutospacing="1" w:line="240" w:lineRule="auto"/>
              <w:rPr>
                <w:rFonts w:eastAsia="Calibri" w:cstheme="minorHAnsi"/>
                <w:b/>
                <w:lang w:eastAsia="ar-SA"/>
              </w:rPr>
            </w:pPr>
            <w:r w:rsidRPr="003A51D8">
              <w:rPr>
                <w:rFonts w:eastAsia="Calibri" w:cstheme="minorHAnsi"/>
                <w:b/>
                <w:lang w:eastAsia="ar-SA"/>
              </w:rPr>
              <w:t xml:space="preserve">Filia w Zienkach </w:t>
            </w:r>
          </w:p>
        </w:tc>
        <w:tc>
          <w:tcPr>
            <w:tcW w:w="1499" w:type="dxa"/>
            <w:shd w:val="clear" w:color="auto" w:fill="auto"/>
            <w:vAlign w:val="center"/>
          </w:tcPr>
          <w:p w14:paraId="51DA0710"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32</w:t>
            </w:r>
          </w:p>
        </w:tc>
        <w:tc>
          <w:tcPr>
            <w:tcW w:w="1243" w:type="dxa"/>
            <w:shd w:val="clear" w:color="auto" w:fill="auto"/>
            <w:vAlign w:val="center"/>
          </w:tcPr>
          <w:p w14:paraId="344DCC00" w14:textId="77777777" w:rsidR="003A51D8" w:rsidRPr="003A51D8" w:rsidRDefault="003A51D8" w:rsidP="003A51D8">
            <w:pPr>
              <w:spacing w:after="0" w:line="360" w:lineRule="auto"/>
              <w:jc w:val="center"/>
              <w:rPr>
                <w:rFonts w:eastAsia="Calibri" w:cstheme="minorHAnsi"/>
                <w:lang w:eastAsia="ar-SA"/>
              </w:rPr>
            </w:pPr>
            <w:r w:rsidRPr="003A51D8">
              <w:rPr>
                <w:rFonts w:eastAsia="Calibri" w:cstheme="minorHAnsi"/>
                <w:lang w:eastAsia="ar-SA"/>
              </w:rPr>
              <w:t>380</w:t>
            </w:r>
          </w:p>
        </w:tc>
        <w:tc>
          <w:tcPr>
            <w:tcW w:w="1242" w:type="dxa"/>
            <w:shd w:val="clear" w:color="auto" w:fill="auto"/>
            <w:vAlign w:val="center"/>
          </w:tcPr>
          <w:p w14:paraId="2797F804"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204</w:t>
            </w:r>
          </w:p>
        </w:tc>
        <w:tc>
          <w:tcPr>
            <w:tcW w:w="1499" w:type="dxa"/>
            <w:shd w:val="clear" w:color="auto" w:fill="auto"/>
            <w:vAlign w:val="center"/>
          </w:tcPr>
          <w:p w14:paraId="0C126708"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32</w:t>
            </w:r>
          </w:p>
        </w:tc>
        <w:tc>
          <w:tcPr>
            <w:tcW w:w="1547" w:type="dxa"/>
            <w:shd w:val="clear" w:color="auto" w:fill="auto"/>
            <w:vAlign w:val="center"/>
          </w:tcPr>
          <w:p w14:paraId="39074C83"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324</w:t>
            </w:r>
          </w:p>
        </w:tc>
        <w:tc>
          <w:tcPr>
            <w:tcW w:w="930" w:type="dxa"/>
            <w:shd w:val="clear" w:color="auto" w:fill="auto"/>
            <w:vAlign w:val="center"/>
          </w:tcPr>
          <w:p w14:paraId="680F16AD"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115</w:t>
            </w:r>
          </w:p>
        </w:tc>
      </w:tr>
      <w:tr w:rsidR="003A51D8" w:rsidRPr="003A51D8" w14:paraId="1E4C76DA" w14:textId="77777777" w:rsidTr="007D14D0">
        <w:trPr>
          <w:trHeight w:val="256"/>
        </w:trPr>
        <w:tc>
          <w:tcPr>
            <w:tcW w:w="1328" w:type="dxa"/>
            <w:shd w:val="clear" w:color="auto" w:fill="auto"/>
          </w:tcPr>
          <w:p w14:paraId="004C0557" w14:textId="77777777" w:rsidR="003A51D8" w:rsidRPr="003A51D8" w:rsidRDefault="003A51D8" w:rsidP="003A51D8">
            <w:pPr>
              <w:spacing w:after="100" w:afterAutospacing="1" w:line="240" w:lineRule="auto"/>
              <w:rPr>
                <w:rFonts w:eastAsia="Calibri" w:cstheme="minorHAnsi"/>
                <w:b/>
                <w:lang w:eastAsia="ar-SA"/>
              </w:rPr>
            </w:pPr>
            <w:r w:rsidRPr="003A51D8">
              <w:rPr>
                <w:rFonts w:eastAsia="Calibri" w:cstheme="minorHAnsi"/>
                <w:b/>
                <w:lang w:eastAsia="ar-SA"/>
              </w:rPr>
              <w:t>Filia w Nowym Orzechowie</w:t>
            </w:r>
          </w:p>
        </w:tc>
        <w:tc>
          <w:tcPr>
            <w:tcW w:w="1499" w:type="dxa"/>
            <w:shd w:val="clear" w:color="auto" w:fill="auto"/>
            <w:vAlign w:val="center"/>
          </w:tcPr>
          <w:p w14:paraId="7F757EB8"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25</w:t>
            </w:r>
          </w:p>
        </w:tc>
        <w:tc>
          <w:tcPr>
            <w:tcW w:w="1243" w:type="dxa"/>
            <w:shd w:val="clear" w:color="auto" w:fill="auto"/>
            <w:vAlign w:val="center"/>
          </w:tcPr>
          <w:p w14:paraId="598B47D0" w14:textId="77777777" w:rsidR="003A51D8" w:rsidRPr="003A51D8" w:rsidRDefault="003A51D8" w:rsidP="003A51D8">
            <w:pPr>
              <w:spacing w:after="0" w:line="360" w:lineRule="auto"/>
              <w:jc w:val="center"/>
              <w:rPr>
                <w:rFonts w:eastAsia="Calibri" w:cstheme="minorHAnsi"/>
                <w:lang w:eastAsia="ar-SA"/>
              </w:rPr>
            </w:pPr>
            <w:r w:rsidRPr="003A51D8">
              <w:rPr>
                <w:rFonts w:eastAsia="Calibri" w:cstheme="minorHAnsi"/>
                <w:lang w:eastAsia="ar-SA"/>
              </w:rPr>
              <w:t>164</w:t>
            </w:r>
          </w:p>
        </w:tc>
        <w:tc>
          <w:tcPr>
            <w:tcW w:w="1242" w:type="dxa"/>
            <w:shd w:val="clear" w:color="auto" w:fill="auto"/>
            <w:vAlign w:val="center"/>
          </w:tcPr>
          <w:p w14:paraId="4F4EDF3D"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103</w:t>
            </w:r>
          </w:p>
        </w:tc>
        <w:tc>
          <w:tcPr>
            <w:tcW w:w="1499" w:type="dxa"/>
            <w:shd w:val="clear" w:color="auto" w:fill="auto"/>
            <w:vAlign w:val="center"/>
          </w:tcPr>
          <w:p w14:paraId="1FD6F77C"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36</w:t>
            </w:r>
          </w:p>
        </w:tc>
        <w:tc>
          <w:tcPr>
            <w:tcW w:w="1547" w:type="dxa"/>
            <w:shd w:val="clear" w:color="auto" w:fill="auto"/>
            <w:vAlign w:val="center"/>
          </w:tcPr>
          <w:p w14:paraId="14E11F19"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235</w:t>
            </w:r>
          </w:p>
        </w:tc>
        <w:tc>
          <w:tcPr>
            <w:tcW w:w="930" w:type="dxa"/>
            <w:shd w:val="clear" w:color="auto" w:fill="auto"/>
            <w:vAlign w:val="center"/>
          </w:tcPr>
          <w:p w14:paraId="1B72CDC3" w14:textId="77777777" w:rsidR="003A51D8" w:rsidRPr="003A51D8" w:rsidRDefault="003A51D8" w:rsidP="003A51D8">
            <w:pPr>
              <w:spacing w:after="100" w:afterAutospacing="1" w:line="360" w:lineRule="auto"/>
              <w:jc w:val="center"/>
              <w:rPr>
                <w:rFonts w:eastAsia="Calibri" w:cstheme="minorHAnsi"/>
                <w:lang w:eastAsia="ar-SA"/>
              </w:rPr>
            </w:pPr>
            <w:r w:rsidRPr="003A51D8">
              <w:rPr>
                <w:rFonts w:eastAsia="Calibri" w:cstheme="minorHAnsi"/>
                <w:lang w:eastAsia="ar-SA"/>
              </w:rPr>
              <w:t>88</w:t>
            </w:r>
          </w:p>
        </w:tc>
      </w:tr>
    </w:tbl>
    <w:p w14:paraId="767847D5" w14:textId="77777777" w:rsidR="003A51D8" w:rsidRPr="003A51D8" w:rsidRDefault="003A51D8" w:rsidP="003A51D8">
      <w:pPr>
        <w:spacing w:after="100" w:afterAutospacing="1" w:line="360" w:lineRule="auto"/>
        <w:jc w:val="both"/>
        <w:rPr>
          <w:rFonts w:eastAsia="Calibri" w:cstheme="minorHAnsi"/>
          <w:b/>
        </w:rPr>
      </w:pPr>
    </w:p>
    <w:p w14:paraId="7F68B0E2" w14:textId="14A8283B" w:rsidR="003A51D8" w:rsidRPr="003A51D8" w:rsidRDefault="003A51D8" w:rsidP="003A51D8">
      <w:pPr>
        <w:spacing w:after="100" w:afterAutospacing="1" w:line="360" w:lineRule="auto"/>
        <w:jc w:val="both"/>
        <w:rPr>
          <w:rFonts w:eastAsia="Calibri" w:cstheme="minorHAnsi"/>
        </w:rPr>
      </w:pPr>
      <w:r w:rsidRPr="003A51D8">
        <w:rPr>
          <w:rFonts w:eastAsia="Calibri" w:cstheme="minorHAnsi"/>
        </w:rPr>
        <w:t>W porównaniu do roku ubiegłego można zauważyć nieznaczny spadek czytelników zarejestrowanych jednak zauważalny jest wyraźny wzrost wypożyczonych książek. Ponadto mamy duży skok ku górze</w:t>
      </w:r>
      <w:r>
        <w:rPr>
          <w:rFonts w:eastAsia="Calibri" w:cstheme="minorHAnsi"/>
        </w:rPr>
        <w:br/>
      </w:r>
      <w:r w:rsidRPr="003A51D8">
        <w:rPr>
          <w:rFonts w:eastAsia="Calibri" w:cstheme="minorHAnsi"/>
        </w:rPr>
        <w:t>w pozycji odwiedziny w bibliotece. Spowodowane jest to m.in. cyklicznymi spotkaniami z dziećmi</w:t>
      </w:r>
      <w:r>
        <w:rPr>
          <w:rFonts w:eastAsia="Calibri" w:cstheme="minorHAnsi"/>
        </w:rPr>
        <w:br/>
      </w:r>
      <w:r w:rsidRPr="003A51D8">
        <w:rPr>
          <w:rFonts w:eastAsia="Calibri" w:cstheme="minorHAnsi"/>
        </w:rPr>
        <w:t>i młodzieżą tzw. „Kreatywne piątki”, które cieszą się dużym zainteresowaniem. Spotkania odbywają się raz w tygodniu i przybierają różną formę: warsztaty tematyczne, spotkania z książką, spotkania literackie, gry i zabawy, pokazy talentów itd.</w:t>
      </w:r>
    </w:p>
    <w:p w14:paraId="6E56CDB4" w14:textId="77777777" w:rsidR="003A51D8" w:rsidRPr="003A51D8" w:rsidRDefault="003A51D8" w:rsidP="003A51D8">
      <w:pPr>
        <w:shd w:val="clear" w:color="auto" w:fill="B6DDE8"/>
        <w:spacing w:after="100" w:afterAutospacing="1" w:line="240" w:lineRule="auto"/>
        <w:jc w:val="both"/>
        <w:rPr>
          <w:rFonts w:eastAsia="Calibri" w:cstheme="minorHAnsi"/>
        </w:rPr>
      </w:pPr>
      <w:r w:rsidRPr="003A51D8">
        <w:rPr>
          <w:rFonts w:eastAsia="Calibri" w:cstheme="minorHAnsi"/>
          <w:b/>
        </w:rPr>
        <w:t>Działania Biblioteki, oddziały dla dzieci oraz Filii w Zienkach oraz w Nowym Orzechowie w roku 2022</w:t>
      </w:r>
    </w:p>
    <w:p w14:paraId="131E591F" w14:textId="77777777" w:rsidR="003A51D8" w:rsidRPr="003A51D8" w:rsidRDefault="003A51D8" w:rsidP="003A51D8">
      <w:pPr>
        <w:spacing w:after="200" w:line="360" w:lineRule="auto"/>
        <w:rPr>
          <w:rFonts w:eastAsia="Calibri" w:cstheme="minorHAnsi"/>
        </w:rPr>
      </w:pPr>
      <w:r w:rsidRPr="003A51D8">
        <w:rPr>
          <w:rFonts w:eastAsia="Calibri" w:cstheme="minorHAnsi"/>
          <w:shd w:val="clear" w:color="auto" w:fill="D9D9D9"/>
        </w:rPr>
        <w:t>STYCZEŃ</w:t>
      </w:r>
      <w:r w:rsidRPr="003A51D8">
        <w:rPr>
          <w:rFonts w:eastAsia="Calibri" w:cstheme="minorHAnsi"/>
        </w:rPr>
        <w:br/>
        <w:t>- kreatywne piątki – spotkania cykliczne</w:t>
      </w:r>
      <w:r w:rsidRPr="003A51D8">
        <w:rPr>
          <w:rFonts w:eastAsia="Calibri" w:cstheme="minorHAnsi"/>
        </w:rPr>
        <w:br/>
        <w:t>- przygotowanie uroczystości z okazji 75 rocznicy śmierci Czesława Czaplińskiego    (zaproszenia, plakaty, promocja, podziękowania, oprawa artystyczna itp.)</w:t>
      </w:r>
      <w:r w:rsidRPr="003A51D8">
        <w:rPr>
          <w:rFonts w:eastAsia="Calibri" w:cstheme="minorHAnsi"/>
        </w:rPr>
        <w:br/>
      </w:r>
      <w:r w:rsidRPr="003A51D8">
        <w:rPr>
          <w:rFonts w:eastAsia="Calibri" w:cstheme="minorHAnsi"/>
        </w:rPr>
        <w:lastRenderedPageBreak/>
        <w:t>- Rocznica śmierci Czesława Czaplińskiego – uroczystość w Sosnowicy zorganizowana przez bibliotekę, uroczysta msza święta odsłonięcie tablicy pamiątkowej w Sosnowicy ufundowanej przez IPN od. w Lublinie, prelekcje – Stowarzyszenie Historyczna Sosnowica, Grzegorz Makus IPN Lublin, występ Norberta „Smoły” Smolińskiego</w:t>
      </w:r>
      <w:r w:rsidRPr="003A51D8">
        <w:rPr>
          <w:rFonts w:eastAsia="Calibri" w:cstheme="minorHAnsi"/>
        </w:rPr>
        <w:br/>
        <w:t>-  Dzień Kubusia Puchatka, inf.</w:t>
      </w:r>
      <w:r w:rsidRPr="003A51D8">
        <w:rPr>
          <w:rFonts w:eastAsia="Calibri" w:cstheme="minorHAnsi"/>
        </w:rPr>
        <w:br/>
        <w:t>– Dzień Babci i Dziadka</w:t>
      </w:r>
      <w:r w:rsidRPr="003A51D8">
        <w:rPr>
          <w:rFonts w:eastAsia="Calibri" w:cstheme="minorHAnsi"/>
        </w:rPr>
        <w:br/>
        <w:t xml:space="preserve"> -  Międzynarodowy dzień Pamięci o ofiarach Holokaustu </w:t>
      </w:r>
      <w:r w:rsidRPr="003A51D8">
        <w:rPr>
          <w:rFonts w:eastAsia="Calibri" w:cstheme="minorHAnsi"/>
        </w:rPr>
        <w:br/>
        <w:t>- Wystawa obwoźna „Lubelskie DNA”</w:t>
      </w:r>
      <w:r w:rsidRPr="003A51D8">
        <w:rPr>
          <w:rFonts w:eastAsia="Calibri" w:cstheme="minorHAnsi"/>
        </w:rPr>
        <w:br/>
        <w:t>-Otrzymaliśmy laptopy z projektu „Sieć na kulturę”</w:t>
      </w:r>
      <w:r w:rsidRPr="003A51D8">
        <w:rPr>
          <w:rFonts w:eastAsia="Calibri" w:cstheme="minorHAnsi"/>
        </w:rPr>
        <w:br/>
        <w:t>-29.01. pracująca sobota</w:t>
      </w:r>
    </w:p>
    <w:p w14:paraId="0E4DAEF1" w14:textId="77777777" w:rsidR="003A51D8" w:rsidRPr="003A51D8" w:rsidRDefault="003A51D8" w:rsidP="003A51D8">
      <w:pPr>
        <w:shd w:val="clear" w:color="auto" w:fill="BFBFBF"/>
        <w:spacing w:after="200" w:line="360" w:lineRule="auto"/>
        <w:rPr>
          <w:rFonts w:eastAsia="Calibri" w:cstheme="minorHAnsi"/>
        </w:rPr>
      </w:pPr>
      <w:r w:rsidRPr="003A51D8">
        <w:rPr>
          <w:rFonts w:eastAsia="Calibri" w:cstheme="minorHAnsi"/>
        </w:rPr>
        <w:t>LUTY</w:t>
      </w:r>
    </w:p>
    <w:p w14:paraId="553CFB43" w14:textId="77777777" w:rsidR="003A51D8" w:rsidRPr="003A51D8" w:rsidRDefault="003A51D8" w:rsidP="003A51D8">
      <w:pPr>
        <w:spacing w:after="200" w:line="360" w:lineRule="auto"/>
        <w:rPr>
          <w:rFonts w:eastAsia="Calibri" w:cstheme="minorHAnsi"/>
        </w:rPr>
      </w:pPr>
      <w:r w:rsidRPr="003A51D8">
        <w:rPr>
          <w:rFonts w:eastAsia="Calibri" w:cstheme="minorHAnsi"/>
        </w:rPr>
        <w:t>-spotkanie   w sprawie organizacji  konkursu o K.Krahelskiej Powiatowa Biblioteka Publiczna- Centrum Kultury w Parczewie</w:t>
      </w:r>
      <w:r w:rsidRPr="003A51D8">
        <w:rPr>
          <w:rFonts w:eastAsia="Calibri" w:cstheme="minorHAnsi"/>
        </w:rPr>
        <w:br/>
        <w:t>- Dzień pozytywnego myślenia – zajęcia z przedszkolakami w Zienkach</w:t>
      </w:r>
      <w:r w:rsidRPr="003A51D8">
        <w:rPr>
          <w:rFonts w:eastAsia="Calibri" w:cstheme="minorHAnsi"/>
        </w:rPr>
        <w:br/>
        <w:t>- Szkolenie on – line dotyczące sprawozdania za 2021 r.(Biblioteka Wojewódzka)</w:t>
      </w:r>
      <w:r w:rsidRPr="003A51D8">
        <w:rPr>
          <w:rFonts w:eastAsia="Calibri" w:cstheme="minorHAnsi"/>
        </w:rPr>
        <w:br/>
        <w:t>- przygotowywanie i złożenie sprawozdania do Biblioteki Powiatowej</w:t>
      </w:r>
      <w:r w:rsidRPr="003A51D8">
        <w:rPr>
          <w:rFonts w:eastAsia="Calibri" w:cstheme="minorHAnsi"/>
        </w:rPr>
        <w:br/>
        <w:t xml:space="preserve">- 82 rocznica deportacji Polaków na Sybir - Krystyna Jarosz – wspomnienie </w:t>
      </w:r>
      <w:r w:rsidRPr="003A51D8">
        <w:rPr>
          <w:rFonts w:eastAsia="Calibri" w:cstheme="minorHAnsi"/>
        </w:rPr>
        <w:br/>
        <w:t>- Walentynki w bibliotece</w:t>
      </w:r>
      <w:r w:rsidRPr="003A51D8">
        <w:rPr>
          <w:rFonts w:eastAsia="Calibri" w:cstheme="minorHAnsi"/>
        </w:rPr>
        <w:br/>
        <w:t>- 80. rocznica przemianowania Związku Walki Zbrojnej na Armię Krajową</w:t>
      </w:r>
      <w:r w:rsidRPr="003A51D8">
        <w:rPr>
          <w:rFonts w:eastAsia="Calibri" w:cstheme="minorHAnsi"/>
        </w:rPr>
        <w:br/>
        <w:t>- Dzień listonoszy</w:t>
      </w:r>
      <w:r w:rsidRPr="003A51D8">
        <w:rPr>
          <w:rFonts w:eastAsia="Calibri" w:cstheme="minorHAnsi"/>
        </w:rPr>
        <w:br/>
        <w:t>- Akcja „masz wpływ na to co czytasz” – zbieramy pomysły od czytelników na nowości wydawnicze</w:t>
      </w:r>
      <w:r w:rsidRPr="003A51D8">
        <w:rPr>
          <w:rFonts w:eastAsia="Calibri" w:cstheme="minorHAnsi"/>
        </w:rPr>
        <w:br/>
        <w:t>- Światowy Dzień Kota w bibliotece</w:t>
      </w:r>
      <w:r w:rsidRPr="003A51D8">
        <w:rPr>
          <w:rFonts w:eastAsia="Calibri" w:cstheme="minorHAnsi"/>
        </w:rPr>
        <w:br/>
        <w:t xml:space="preserve">- kącik czytelnika – polecanie książek na facebooku </w:t>
      </w:r>
      <w:r w:rsidRPr="003A51D8">
        <w:rPr>
          <w:rFonts w:eastAsia="Calibri" w:cstheme="minorHAnsi"/>
        </w:rPr>
        <w:br/>
        <w:t>- Złożenie formularza „Akcja Żonkile” POLIN</w:t>
      </w:r>
      <w:r w:rsidRPr="003A51D8">
        <w:rPr>
          <w:rFonts w:eastAsia="Calibri" w:cstheme="minorHAnsi"/>
        </w:rPr>
        <w:br/>
        <w:t>- kompletowanie dokumentów i przygotowywanie wniosku aplikacyjnego – „Patriotyzm Jutra”</w:t>
      </w:r>
      <w:r w:rsidRPr="003A51D8">
        <w:rPr>
          <w:rFonts w:eastAsia="Calibri" w:cstheme="minorHAnsi"/>
        </w:rPr>
        <w:br/>
        <w:t>-przygotowywanie artykułu do Półrocznika Wieści Sosnowickie dotyczącego działalności naszej Biblioteki w określonym czasie</w:t>
      </w:r>
      <w:r w:rsidRPr="003A51D8">
        <w:rPr>
          <w:rFonts w:eastAsia="Calibri" w:cstheme="minorHAnsi"/>
        </w:rPr>
        <w:br/>
        <w:t>- 26.02. pracująca sobota</w:t>
      </w:r>
    </w:p>
    <w:p w14:paraId="1F801D85" w14:textId="58D2148B" w:rsidR="003A51D8" w:rsidRPr="003A51D8" w:rsidRDefault="003A51D8" w:rsidP="003A51D8">
      <w:pPr>
        <w:spacing w:after="200" w:line="360" w:lineRule="auto"/>
        <w:rPr>
          <w:rFonts w:eastAsia="Calibri" w:cstheme="minorHAnsi"/>
        </w:rPr>
      </w:pPr>
      <w:r w:rsidRPr="003A51D8">
        <w:rPr>
          <w:rFonts w:eastAsia="Calibri" w:cstheme="minorHAnsi"/>
          <w:shd w:val="clear" w:color="auto" w:fill="A6A6A6"/>
        </w:rPr>
        <w:t>MARZEC</w:t>
      </w:r>
      <w:r w:rsidRPr="003A51D8">
        <w:rPr>
          <w:rFonts w:eastAsia="Calibri" w:cstheme="minorHAnsi"/>
        </w:rPr>
        <w:br/>
        <w:t>- gry i zabawy – integracja dzieci z Ukrainy</w:t>
      </w:r>
      <w:r w:rsidRPr="003A51D8">
        <w:rPr>
          <w:rFonts w:eastAsia="Calibri" w:cstheme="minorHAnsi"/>
        </w:rPr>
        <w:br/>
        <w:t xml:space="preserve">- warsztaty dla chłopców z okazji Dnia Kobiet – kwiatki </w:t>
      </w:r>
      <w:r w:rsidRPr="003A51D8">
        <w:rPr>
          <w:rFonts w:eastAsia="Calibri" w:cstheme="minorHAnsi"/>
        </w:rPr>
        <w:br/>
        <w:t>- I. Łukasiewicz(inf. na stronę i Facebooka), Dzień Kobiet w bibliotece pomoc na rzecz uchodźców</w:t>
      </w:r>
      <w:r>
        <w:rPr>
          <w:rFonts w:eastAsia="Calibri" w:cstheme="minorHAnsi"/>
        </w:rPr>
        <w:br/>
      </w:r>
      <w:r w:rsidRPr="003A51D8">
        <w:rPr>
          <w:rFonts w:eastAsia="Calibri" w:cstheme="minorHAnsi"/>
        </w:rPr>
        <w:lastRenderedPageBreak/>
        <w:t>z Ukrainy.(działania własne, pomoc w OPS)</w:t>
      </w:r>
      <w:r w:rsidRPr="003A51D8">
        <w:rPr>
          <w:rFonts w:eastAsia="Calibri" w:cstheme="minorHAnsi"/>
        </w:rPr>
        <w:br/>
        <w:t>- kącik czytelnika – polecanie książek na facebooku</w:t>
      </w:r>
      <w:r w:rsidRPr="003A51D8">
        <w:rPr>
          <w:rFonts w:eastAsia="Calibri" w:cstheme="minorHAnsi"/>
        </w:rPr>
        <w:br/>
        <w:t>- J. Wybicki, Dzień Mężczyzn</w:t>
      </w:r>
      <w:r w:rsidRPr="003A51D8">
        <w:rPr>
          <w:rFonts w:eastAsia="Calibri" w:cstheme="minorHAnsi"/>
        </w:rPr>
        <w:br/>
        <w:t xml:space="preserve">- konferencja on – line  "Biblioteka - Statystyka - Inspiracje" Biblioteka Wojewódzka </w:t>
      </w:r>
      <w:r w:rsidRPr="003A51D8">
        <w:rPr>
          <w:rFonts w:eastAsia="Calibri" w:cstheme="minorHAnsi"/>
          <w:bCs/>
        </w:rPr>
        <w:t xml:space="preserve">Grupa Granica </w:t>
      </w:r>
      <w:r w:rsidRPr="003A51D8">
        <w:rPr>
          <w:rFonts w:eastAsia="Calibri" w:cstheme="minorHAnsi"/>
          <w:bCs/>
        </w:rPr>
        <w:br/>
        <w:t>- zgłoszenie naszej biblioteki do wspólnych działań edukacyjnych  przygotowywanie wniosku aplikacyjnego „Patriotyzm jutra”</w:t>
      </w:r>
    </w:p>
    <w:p w14:paraId="10F94B8A" w14:textId="26A9D301" w:rsidR="003A51D8" w:rsidRPr="003A51D8" w:rsidRDefault="003A51D8" w:rsidP="003A51D8">
      <w:pPr>
        <w:spacing w:after="200" w:line="360" w:lineRule="auto"/>
        <w:rPr>
          <w:rFonts w:eastAsia="Calibri" w:cstheme="minorHAnsi"/>
        </w:rPr>
      </w:pPr>
      <w:r w:rsidRPr="003A51D8">
        <w:rPr>
          <w:rFonts w:eastAsia="Calibri" w:cstheme="minorHAnsi"/>
        </w:rPr>
        <w:t>- Dzień Sołtysa – kreatywny piątek integracja z Ukrainą, kartki dla Sołtysów,</w:t>
      </w:r>
      <w:r w:rsidRPr="003A51D8">
        <w:rPr>
          <w:rFonts w:eastAsia="Calibri" w:cstheme="minorHAnsi"/>
        </w:rPr>
        <w:br/>
        <w:t>- Złożenie wniosku w ramach naboru „Patriotyzm jutra” „Czym skorupka nasiąknie za młodu…”</w:t>
      </w:r>
      <w:r w:rsidRPr="003A51D8">
        <w:rPr>
          <w:rFonts w:eastAsia="Calibri" w:cstheme="minorHAnsi"/>
        </w:rPr>
        <w:br/>
        <w:t>- przygotowywanie materiałów do wykonania kartek wielkanocnych</w:t>
      </w:r>
      <w:r w:rsidRPr="003A51D8">
        <w:rPr>
          <w:rFonts w:eastAsia="Calibri" w:cstheme="minorHAnsi"/>
        </w:rPr>
        <w:br/>
        <w:t>- Złożenie zamówienia na książki – zakup nowości wydawniczych</w:t>
      </w:r>
      <w:r w:rsidRPr="003A51D8">
        <w:rPr>
          <w:rFonts w:eastAsia="Calibri" w:cstheme="minorHAnsi"/>
        </w:rPr>
        <w:br/>
        <w:t xml:space="preserve">- Kreatywny piątek – zajęcia integracyjne Polska - Ukraina wspólne wykonywanie dekoracji z bibuły </w:t>
      </w:r>
      <w:r w:rsidRPr="003A51D8">
        <w:rPr>
          <w:rFonts w:eastAsia="Calibri" w:cstheme="minorHAnsi"/>
        </w:rPr>
        <w:br/>
        <w:t>- Spotkanie z poezją Maria Pawlikowska- Jasnorzewska  – klasa VIIIB z opiekunem Krystyną Jaśkiewicz</w:t>
      </w:r>
      <w:r w:rsidRPr="003A51D8">
        <w:rPr>
          <w:rFonts w:eastAsia="Calibri" w:cstheme="minorHAnsi"/>
        </w:rPr>
        <w:br/>
        <w:t>- Gry i zabawy z dziećmi</w:t>
      </w:r>
      <w:r w:rsidRPr="003A51D8">
        <w:rPr>
          <w:rFonts w:eastAsia="Calibri" w:cstheme="minorHAnsi"/>
        </w:rPr>
        <w:br/>
        <w:t>– Robienie kartek świątecznych</w:t>
      </w:r>
      <w:r w:rsidRPr="003A51D8">
        <w:rPr>
          <w:rFonts w:eastAsia="Calibri" w:cstheme="minorHAnsi"/>
        </w:rPr>
        <w:br/>
        <w:t>- INTEGRACYJNY „Kreatywny piątek” – wspólne czytanie poezji po polsku i po ukraińsku, występ dziewczynek – poezja śpiewana z gitarą w tle, wspólne pasje – występ akrobatki z Ukrainy, warsztaty z masą solną w roli głównej – zające, baranki cuda wianki…</w:t>
      </w:r>
      <w:r w:rsidRPr="003A51D8">
        <w:rPr>
          <w:rFonts w:eastAsia="Calibri" w:cstheme="minorHAnsi"/>
        </w:rPr>
        <w:br/>
        <w:t>- pracująca sobota  Złożenie wniosku o dofinansowanie zajęć integracyjnych dla dzieci i młodzieży</w:t>
      </w:r>
      <w:r>
        <w:rPr>
          <w:rFonts w:eastAsia="Calibri" w:cstheme="minorHAnsi"/>
        </w:rPr>
        <w:br/>
      </w:r>
      <w:r w:rsidRPr="003A51D8">
        <w:rPr>
          <w:rFonts w:eastAsia="Calibri" w:cstheme="minorHAnsi"/>
        </w:rPr>
        <w:t>z Polski i z Ukrainy – „Przystań Świętego Mikołaja”</w:t>
      </w:r>
      <w:r w:rsidRPr="003A51D8">
        <w:rPr>
          <w:rFonts w:eastAsia="Calibri" w:cstheme="minorHAnsi"/>
        </w:rPr>
        <w:br/>
        <w:t>- Złożenie wniosku „Uśmiech Mamy” w ramach  „Skrzydła dla mamy” BGK</w:t>
      </w:r>
      <w:r w:rsidRPr="003A51D8">
        <w:rPr>
          <w:rFonts w:eastAsia="Calibri" w:cstheme="minorHAnsi"/>
        </w:rPr>
        <w:br/>
        <w:t>- Szkolenie bibliotekarzy z  Bibliotek Publicznych z powiatu parczewskiego (Parczew)</w:t>
      </w:r>
    </w:p>
    <w:p w14:paraId="40B6C77B" w14:textId="77777777" w:rsidR="003A51D8" w:rsidRPr="003A51D8" w:rsidRDefault="003A51D8" w:rsidP="003A51D8">
      <w:pPr>
        <w:spacing w:after="200" w:line="360" w:lineRule="auto"/>
        <w:rPr>
          <w:rFonts w:eastAsia="Calibri" w:cstheme="minorHAnsi"/>
        </w:rPr>
      </w:pPr>
      <w:r w:rsidRPr="003A51D8">
        <w:rPr>
          <w:rFonts w:eastAsia="Calibri" w:cstheme="minorHAnsi"/>
          <w:shd w:val="clear" w:color="auto" w:fill="A6A6A6"/>
        </w:rPr>
        <w:t>KWIECIEŃ</w:t>
      </w:r>
    </w:p>
    <w:p w14:paraId="3F0F922D" w14:textId="6161F8BA" w:rsidR="003A51D8" w:rsidRPr="003A51D8" w:rsidRDefault="003A51D8" w:rsidP="003A51D8">
      <w:pPr>
        <w:spacing w:after="200" w:line="360" w:lineRule="auto"/>
        <w:rPr>
          <w:rFonts w:eastAsia="Calibri" w:cstheme="minorHAnsi"/>
        </w:rPr>
      </w:pPr>
      <w:r w:rsidRPr="003A51D8">
        <w:rPr>
          <w:rFonts w:eastAsia="Calibri" w:cstheme="minorHAnsi"/>
        </w:rPr>
        <w:t>- Kreatywny piątek – integracja Polska – Ukraina – malowanie farbami i pałeczkami</w:t>
      </w:r>
      <w:r w:rsidRPr="003A51D8">
        <w:rPr>
          <w:rFonts w:eastAsia="Calibri" w:cstheme="minorHAnsi"/>
        </w:rPr>
        <w:br/>
        <w:t xml:space="preserve">- pracująca sobota Warsztaty Wielkanocne w Sosnowicy </w:t>
      </w:r>
      <w:r w:rsidRPr="003A51D8">
        <w:rPr>
          <w:rFonts w:eastAsia="Calibri" w:cstheme="minorHAnsi"/>
        </w:rPr>
        <w:br/>
        <w:t>- Gry i zabawy dla dzieci (lepienie bałwana, gra w bierki, dooble itp.).</w:t>
      </w:r>
      <w:r w:rsidRPr="003A51D8">
        <w:rPr>
          <w:rFonts w:eastAsia="Calibri" w:cstheme="minorHAnsi"/>
        </w:rPr>
        <w:br/>
        <w:t>- Warsztaty Wielkanocne Nowy Orzechów</w:t>
      </w:r>
      <w:r w:rsidRPr="003A51D8">
        <w:rPr>
          <w:rFonts w:eastAsia="Calibri" w:cstheme="minorHAnsi"/>
        </w:rPr>
        <w:br/>
        <w:t>- Warsztaty Wielkanocne Zienki</w:t>
      </w:r>
      <w:r w:rsidRPr="003A51D8">
        <w:rPr>
          <w:rFonts w:eastAsia="Calibri" w:cstheme="minorHAnsi"/>
        </w:rPr>
        <w:br/>
        <w:t>- Kreatywny piątek – wianki z pisanek papierowych, zajęcia integracyjne, gry zabawy, wspólne śpiewanie. Dzień Czekolady- dla każdego coś słodkiego</w:t>
      </w:r>
      <w:r w:rsidRPr="003A51D8">
        <w:rPr>
          <w:rFonts w:eastAsia="Calibri" w:cstheme="minorHAnsi"/>
        </w:rPr>
        <w:br/>
        <w:t>- szkolenie online pt. "Współczesna książka dla dzieci: najważniejsze przykłady i ciekawostki", które poprowadzi Pani Halyna Listvak z Ukraińskiej Akademii Drukarstwa we Lwowie.</w:t>
      </w:r>
      <w:r w:rsidRPr="003A51D8">
        <w:rPr>
          <w:rFonts w:eastAsia="Calibri" w:cstheme="minorHAnsi"/>
        </w:rPr>
        <w:br/>
        <w:t>- Zakup nowości wydawniczych – wprowadzanie do systemu</w:t>
      </w:r>
      <w:r w:rsidRPr="003A51D8">
        <w:rPr>
          <w:rFonts w:eastAsia="Calibri" w:cstheme="minorHAnsi"/>
        </w:rPr>
        <w:br/>
      </w:r>
      <w:r w:rsidRPr="003A51D8">
        <w:rPr>
          <w:rFonts w:eastAsia="Calibri" w:cstheme="minorHAnsi"/>
        </w:rPr>
        <w:lastRenderedPageBreak/>
        <w:t>- rozwożenie kartek z życzeniami po instytucjach oraz przedsiębiorcach</w:t>
      </w:r>
      <w:r w:rsidRPr="003A51D8">
        <w:rPr>
          <w:rFonts w:eastAsia="Calibri" w:cstheme="minorHAnsi"/>
        </w:rPr>
        <w:br/>
        <w:t>- życzenia świąteczne na stronę oraz facebooka.</w:t>
      </w:r>
      <w:r w:rsidRPr="003A51D8">
        <w:rPr>
          <w:rFonts w:eastAsia="Calibri" w:cstheme="minorHAnsi"/>
        </w:rPr>
        <w:br/>
        <w:t xml:space="preserve"> – szkolenie on line POLIN –akcja żonkile (3 szkolenia – dla bibliotekarzy, dla nauczycieli </w:t>
      </w:r>
      <w:r w:rsidRPr="003A51D8">
        <w:rPr>
          <w:rFonts w:eastAsia="Calibri" w:cstheme="minorHAnsi"/>
        </w:rPr>
        <w:br/>
        <w:t>1-3, dla pracujących z osobami z niepełnosprawnością. Rocznica wybuchu powstania w getcie warszawskim – inf. na stronę i facebooka, przygotowywanie materiałów na spotkanie dla osób</w:t>
      </w:r>
      <w:r>
        <w:rPr>
          <w:rFonts w:eastAsia="Calibri" w:cstheme="minorHAnsi"/>
        </w:rPr>
        <w:br/>
      </w:r>
      <w:r w:rsidRPr="003A51D8">
        <w:rPr>
          <w:rFonts w:eastAsia="Calibri" w:cstheme="minorHAnsi"/>
        </w:rPr>
        <w:t xml:space="preserve"> z niepełnosprawnością. </w:t>
      </w:r>
      <w:r w:rsidRPr="003A51D8">
        <w:rPr>
          <w:rFonts w:eastAsia="Calibri" w:cstheme="minorHAnsi"/>
        </w:rPr>
        <w:br/>
        <w:t>- inf. Maria Grzegorzewska – Patron Roku 2022</w:t>
      </w:r>
      <w:r w:rsidRPr="003A51D8">
        <w:rPr>
          <w:rFonts w:eastAsia="Calibri" w:cstheme="minorHAnsi"/>
        </w:rPr>
        <w:br/>
        <w:t>- Dzień Ziemi w bibliotece – kolorowa lekcja recyklingu (kreatywny piątek) lampiony ze słoików</w:t>
      </w:r>
      <w:r>
        <w:rPr>
          <w:rFonts w:eastAsia="Calibri" w:cstheme="minorHAnsi"/>
        </w:rPr>
        <w:br/>
      </w:r>
      <w:r w:rsidRPr="003A51D8">
        <w:rPr>
          <w:rFonts w:eastAsia="Calibri" w:cstheme="minorHAnsi"/>
        </w:rPr>
        <w:t>i starych szklanek</w:t>
      </w:r>
      <w:r w:rsidRPr="003A51D8">
        <w:rPr>
          <w:rFonts w:eastAsia="Calibri" w:cstheme="minorHAnsi"/>
        </w:rPr>
        <w:br/>
        <w:t>-Spotkanie z pisarzem – Jacek Łapiński</w:t>
      </w:r>
      <w:r w:rsidRPr="003A51D8">
        <w:rPr>
          <w:rFonts w:eastAsia="Calibri" w:cstheme="minorHAnsi"/>
        </w:rPr>
        <w:br/>
        <w:t>- Akcja „wypożycz książkę niespodziankę” – dla dzieci</w:t>
      </w:r>
    </w:p>
    <w:p w14:paraId="53678FAE" w14:textId="77777777" w:rsidR="003A51D8" w:rsidRPr="003A51D8" w:rsidRDefault="003A51D8" w:rsidP="003A51D8">
      <w:pPr>
        <w:spacing w:after="200" w:line="360" w:lineRule="auto"/>
        <w:rPr>
          <w:rFonts w:eastAsia="Calibri" w:cstheme="minorHAnsi"/>
          <w:bCs/>
          <w:shd w:val="clear" w:color="auto" w:fill="FFFFFF"/>
        </w:rPr>
      </w:pPr>
      <w:r w:rsidRPr="003A51D8">
        <w:rPr>
          <w:rFonts w:eastAsia="Calibri" w:cstheme="minorHAnsi"/>
          <w:bCs/>
          <w:shd w:val="clear" w:color="auto" w:fill="FFFFFF"/>
        </w:rPr>
        <w:t>-Złożenie wniosku w ramach programu „Podaruj książkę ukraińskim dzieciom”</w:t>
      </w:r>
      <w:r w:rsidRPr="003A51D8">
        <w:rPr>
          <w:rFonts w:eastAsia="Calibri" w:cstheme="minorHAnsi"/>
          <w:bCs/>
          <w:shd w:val="clear" w:color="auto" w:fill="FFFFFF"/>
        </w:rPr>
        <w:br/>
        <w:t>-„Akcja żonkile” a kreatywny piątek w bibliotece – zajęcia dla dzieci i młodzieży</w:t>
      </w:r>
    </w:p>
    <w:p w14:paraId="46FFDD0D" w14:textId="77777777" w:rsidR="003A51D8" w:rsidRPr="003A51D8" w:rsidRDefault="003A51D8" w:rsidP="003A51D8">
      <w:pPr>
        <w:spacing w:after="200" w:line="360" w:lineRule="auto"/>
        <w:rPr>
          <w:rFonts w:eastAsia="Calibri" w:cstheme="minorHAnsi"/>
          <w:shd w:val="clear" w:color="auto" w:fill="A6A6A6"/>
        </w:rPr>
      </w:pPr>
      <w:r w:rsidRPr="003A51D8">
        <w:rPr>
          <w:rFonts w:eastAsia="Calibri" w:cstheme="minorHAnsi"/>
          <w:shd w:val="clear" w:color="auto" w:fill="A6A6A6"/>
        </w:rPr>
        <w:t>MAJ</w:t>
      </w:r>
    </w:p>
    <w:p w14:paraId="60D02991" w14:textId="77777777" w:rsidR="003A51D8" w:rsidRPr="003A51D8" w:rsidRDefault="003A51D8" w:rsidP="003A51D8">
      <w:pPr>
        <w:spacing w:after="200" w:line="360" w:lineRule="auto"/>
        <w:rPr>
          <w:rFonts w:eastAsia="Calibri" w:cstheme="minorHAnsi"/>
          <w:shd w:val="clear" w:color="auto" w:fill="A6A6A6"/>
        </w:rPr>
      </w:pPr>
      <w:r w:rsidRPr="003A51D8">
        <w:rPr>
          <w:rFonts w:eastAsia="Calibri" w:cstheme="minorHAnsi"/>
        </w:rPr>
        <w:t>- Dzień Flagi</w:t>
      </w:r>
      <w:r w:rsidRPr="003A51D8">
        <w:rPr>
          <w:rFonts w:eastAsia="Calibri" w:cstheme="minorHAnsi"/>
        </w:rPr>
        <w:br/>
        <w:t>- Święto Konstytucji 3 maja</w:t>
      </w:r>
      <w:r w:rsidRPr="003A51D8">
        <w:rPr>
          <w:rFonts w:eastAsia="Calibri" w:cstheme="minorHAnsi"/>
        </w:rPr>
        <w:br/>
        <w:t>- Międzynarodowy Dzień Strażaka</w:t>
      </w:r>
      <w:r w:rsidRPr="003A51D8">
        <w:rPr>
          <w:rFonts w:eastAsia="Calibri" w:cstheme="minorHAnsi"/>
        </w:rPr>
        <w:br/>
        <w:t>- Nowości Wydawnicze na półkach</w:t>
      </w:r>
      <w:r w:rsidRPr="003A51D8">
        <w:rPr>
          <w:rFonts w:eastAsia="Calibri" w:cstheme="minorHAnsi"/>
        </w:rPr>
        <w:br/>
        <w:t>- kreatywny piątek – wiosna w bibliotece warsztaty</w:t>
      </w:r>
      <w:r w:rsidRPr="003A51D8">
        <w:rPr>
          <w:rFonts w:eastAsia="Calibri" w:cstheme="minorHAnsi"/>
        </w:rPr>
        <w:br/>
        <w:t>- Przygotowywanie do Tygodnia Biblioteka – plakat, zaproszenia, opracowywanie materiałów</w:t>
      </w:r>
      <w:r w:rsidRPr="003A51D8">
        <w:rPr>
          <w:rFonts w:eastAsia="Calibri" w:cstheme="minorHAnsi"/>
        </w:rPr>
        <w:br/>
        <w:t>- Dzień Bibliotekarza</w:t>
      </w:r>
      <w:r w:rsidRPr="003A51D8">
        <w:rPr>
          <w:rFonts w:eastAsia="Calibri" w:cstheme="minorHAnsi"/>
        </w:rPr>
        <w:br/>
        <w:t>- z muchą świat zwiedzamy i opowiadamy – lekcje biblioteczne z przedszkolakami 3,4,5 latki - wręczenie nagród dla najlepszych Czytelników roku 2021 wśród dzieci (4 nagrody)</w:t>
      </w:r>
      <w:r w:rsidRPr="003A51D8">
        <w:rPr>
          <w:rFonts w:eastAsia="Calibri" w:cstheme="minorHAnsi"/>
        </w:rPr>
        <w:br/>
        <w:t>- Udział w konkursie recytatorskim GOK w Sosnowicy - jury</w:t>
      </w:r>
      <w:r w:rsidRPr="003A51D8">
        <w:rPr>
          <w:rFonts w:eastAsia="Calibri" w:cstheme="minorHAnsi"/>
        </w:rPr>
        <w:br/>
        <w:t>- Spotkanie z Czytelnikami w Filii Bibliotecznej w Nowym Orzechowie</w:t>
      </w:r>
      <w:r w:rsidRPr="003A51D8">
        <w:rPr>
          <w:rFonts w:eastAsia="Calibri" w:cstheme="minorHAnsi"/>
        </w:rPr>
        <w:br/>
        <w:t>- Spotkanie w Dziennym Ośrodku Wsparcia „Zielony Zakątek” w Sosnowicy – warsztaty</w:t>
      </w:r>
      <w:r w:rsidRPr="003A51D8">
        <w:rPr>
          <w:rFonts w:eastAsia="Calibri" w:cstheme="minorHAnsi"/>
        </w:rPr>
        <w:br/>
        <w:t>- Spotkanie z Czytelnikami w Filii Bibliotecznej w Zienkach</w:t>
      </w:r>
      <w:r w:rsidRPr="003A51D8">
        <w:rPr>
          <w:rFonts w:eastAsia="Calibri" w:cstheme="minorHAnsi"/>
        </w:rPr>
        <w:br/>
        <w:t>- Spotkanie z Czytelnikami w Bibliotece w Sosnowicy – Dzień Patronki Krystyny Krahelskiej, wręczenie nagród dla najlepszych Czytelników roku 2021 (4 nagrody oraz wyróżnienia)</w:t>
      </w:r>
      <w:r w:rsidRPr="003A51D8">
        <w:rPr>
          <w:rFonts w:eastAsia="Calibri" w:cstheme="minorHAnsi"/>
        </w:rPr>
        <w:br/>
        <w:t>- Piknik literacki – czyli kreatywny piątek inaczej – bajkowe kalambury, gra w słówko, koło fortuny</w:t>
      </w:r>
      <w:r w:rsidRPr="003A51D8">
        <w:rPr>
          <w:rFonts w:eastAsia="Calibri" w:cstheme="minorHAnsi"/>
        </w:rPr>
        <w:br/>
        <w:t>- Spotkanie dyrektorów gminnych instytucji</w:t>
      </w:r>
      <w:r w:rsidRPr="003A51D8">
        <w:rPr>
          <w:rFonts w:eastAsia="Calibri" w:cstheme="minorHAnsi"/>
        </w:rPr>
        <w:br/>
        <w:t>- Rocznica śmierci Bolesława Prusa</w:t>
      </w:r>
      <w:r w:rsidRPr="003A51D8">
        <w:rPr>
          <w:rFonts w:eastAsia="Calibri" w:cstheme="minorHAnsi"/>
        </w:rPr>
        <w:br/>
      </w:r>
      <w:r w:rsidRPr="003A51D8">
        <w:rPr>
          <w:rFonts w:eastAsia="Calibri" w:cstheme="minorHAnsi"/>
        </w:rPr>
        <w:lastRenderedPageBreak/>
        <w:t>-Fundacja Metropolia dzieci  - przyznanie książek dla naszej Biblioteki</w:t>
      </w:r>
      <w:r w:rsidRPr="003A51D8">
        <w:rPr>
          <w:rFonts w:eastAsia="Calibri" w:cstheme="minorHAnsi"/>
        </w:rPr>
        <w:br/>
        <w:t>- Kreatywny Piątek – zajęcia z okazji zbliżającego się Dnia Mamy. Zorganizowanie darmowej sesji zdjęciowej dla dzieci</w:t>
      </w:r>
      <w:r w:rsidRPr="003A51D8">
        <w:rPr>
          <w:rFonts w:eastAsia="Calibri" w:cstheme="minorHAnsi"/>
        </w:rPr>
        <w:br/>
        <w:t>-Złożenie wniosku aplikacyjnego :Zakup nowości wydawniczych oraz „Kraszewski. Komputery dla Bibliotek”.</w:t>
      </w:r>
      <w:r w:rsidRPr="003A51D8">
        <w:rPr>
          <w:rFonts w:eastAsia="Calibri" w:cstheme="minorHAnsi"/>
        </w:rPr>
        <w:br/>
        <w:t>-Dzień Mamy w Bibliotece</w:t>
      </w:r>
      <w:r w:rsidRPr="003A51D8">
        <w:rPr>
          <w:rFonts w:eastAsia="Calibri" w:cstheme="minorHAnsi"/>
        </w:rPr>
        <w:br/>
        <w:t>-Gry i zabawy dla dzieci indywidualnie odwiedzających bibliotekę</w:t>
      </w:r>
      <w:r w:rsidRPr="003A51D8">
        <w:rPr>
          <w:rFonts w:eastAsia="Calibri" w:cstheme="minorHAnsi"/>
        </w:rPr>
        <w:br/>
        <w:t>-Udział w uroczystości zorganizowanej  z okazji Dnia Samorządowca</w:t>
      </w:r>
      <w:r w:rsidRPr="003A51D8">
        <w:rPr>
          <w:rFonts w:eastAsia="Calibri" w:cstheme="minorHAnsi"/>
        </w:rPr>
        <w:br/>
        <w:t>- Pracująca sobota</w:t>
      </w:r>
      <w:r w:rsidRPr="003A51D8">
        <w:rPr>
          <w:rFonts w:eastAsia="Calibri" w:cstheme="minorHAnsi"/>
        </w:rPr>
        <w:br/>
        <w:t>- Spotkanie w” Zielonym Zakątku” – dzień pracownika kultury</w:t>
      </w:r>
      <w:r w:rsidRPr="003A51D8">
        <w:rPr>
          <w:rFonts w:eastAsia="Calibri" w:cstheme="minorHAnsi"/>
        </w:rPr>
        <w:br/>
        <w:t>- Spotkanie z myśliwymi  - zaproszenie Koła Łowieckiego „Sokół” w Sosnowicy na spotkanie z okazji Dnia Dziecka</w:t>
      </w:r>
      <w:r w:rsidRPr="003A51D8">
        <w:rPr>
          <w:rFonts w:eastAsia="Calibri" w:cstheme="minorHAnsi"/>
        </w:rPr>
        <w:br/>
      </w:r>
      <w:r w:rsidRPr="003A51D8">
        <w:rPr>
          <w:rFonts w:eastAsia="Calibri" w:cstheme="minorHAnsi"/>
        </w:rPr>
        <w:br/>
      </w:r>
      <w:r w:rsidRPr="003A51D8">
        <w:rPr>
          <w:rFonts w:eastAsia="Calibri" w:cstheme="minorHAnsi"/>
          <w:shd w:val="clear" w:color="auto" w:fill="A6A6A6"/>
        </w:rPr>
        <w:t>CZERWIEC</w:t>
      </w:r>
      <w:r w:rsidRPr="003A51D8">
        <w:rPr>
          <w:rFonts w:eastAsia="Calibri" w:cstheme="minorHAnsi"/>
        </w:rPr>
        <w:br/>
        <w:t>- Dzień Dziecka w bibliotece – balonowa niespodzianka dla przedszkolaków</w:t>
      </w:r>
      <w:r w:rsidRPr="003A51D8">
        <w:rPr>
          <w:rFonts w:eastAsia="Calibri" w:cstheme="minorHAnsi"/>
        </w:rPr>
        <w:br/>
        <w:t>- Dzień Dziecka Filia w Zienkach – lekcja biblioteczna</w:t>
      </w:r>
      <w:r w:rsidRPr="003A51D8">
        <w:rPr>
          <w:rFonts w:eastAsia="Calibri" w:cstheme="minorHAnsi"/>
        </w:rPr>
        <w:br/>
        <w:t xml:space="preserve">-Zaproszenie na spotkanie z twórczością Doroty Gąsiorowskiej – Zienki Nowy Orzechów – -przygotowywanie prezentacji </w:t>
      </w:r>
      <w:r w:rsidRPr="003A51D8">
        <w:rPr>
          <w:rFonts w:eastAsia="Calibri" w:cstheme="minorHAnsi"/>
        </w:rPr>
        <w:br/>
        <w:t>-Dino – akcja – podsumowanie akcji, zakup nagród</w:t>
      </w:r>
      <w:r w:rsidRPr="003A51D8">
        <w:rPr>
          <w:rFonts w:eastAsia="Calibri" w:cstheme="minorHAnsi"/>
        </w:rPr>
        <w:br/>
        <w:t>- Kreatywny Piątek – dzień przyjaciela robienie świeczników z płyt CD</w:t>
      </w:r>
      <w:r w:rsidRPr="003A51D8">
        <w:rPr>
          <w:rFonts w:eastAsia="Calibri" w:cstheme="minorHAnsi"/>
        </w:rPr>
        <w:br/>
        <w:t>- Dzień jojo – plakat promujący czytelnictwo- autorka JOJO Moyes</w:t>
      </w:r>
      <w:r w:rsidRPr="003A51D8">
        <w:rPr>
          <w:rFonts w:eastAsia="Calibri" w:cstheme="minorHAnsi"/>
        </w:rPr>
        <w:br/>
        <w:t>- E. Orzeszkowa – rocznica urodzin – plakat na stronę oraz wystawa w bibliotece</w:t>
      </w:r>
      <w:r w:rsidRPr="003A51D8">
        <w:rPr>
          <w:rFonts w:eastAsia="Calibri" w:cstheme="minorHAnsi"/>
        </w:rPr>
        <w:br/>
        <w:t>- Spotkanie dla czytelników z twórczością Doroty Gąsiorowskiej –przygotowanie prezentacji – spotkanie w Filii w Nowym Orzechowie</w:t>
      </w:r>
      <w:r w:rsidRPr="003A51D8">
        <w:rPr>
          <w:rFonts w:eastAsia="Calibri" w:cstheme="minorHAnsi"/>
        </w:rPr>
        <w:br/>
        <w:t>-. „Trampki czy kalosze czyli jakie buty noszę” Lekcja biblioteczna dla dzieci – Filia Zienki</w:t>
      </w:r>
      <w:r w:rsidRPr="003A51D8">
        <w:rPr>
          <w:rFonts w:eastAsia="Calibri" w:cstheme="minorHAnsi"/>
        </w:rPr>
        <w:br/>
        <w:t>- Dzień Przyjaciela w bibliotece</w:t>
      </w:r>
      <w:r w:rsidRPr="003A51D8">
        <w:rPr>
          <w:rFonts w:eastAsia="Calibri" w:cstheme="minorHAnsi"/>
        </w:rPr>
        <w:br/>
        <w:t>- Udział w spotkaniu autorskim promującym publikację ”Sybiraczka z Pieszowoli powiecie parczewskim” wydaną przez Bibliotekę Powiatową CK w Parczewie – SP w Sosnowicy</w:t>
      </w:r>
      <w:r w:rsidRPr="003A51D8">
        <w:rPr>
          <w:rFonts w:eastAsia="Calibri" w:cstheme="minorHAnsi"/>
        </w:rPr>
        <w:br/>
        <w:t>- Kreatywny piątek i upominki z serca dla taty</w:t>
      </w:r>
      <w:r w:rsidRPr="003A51D8">
        <w:rPr>
          <w:rFonts w:eastAsia="Calibri" w:cstheme="minorHAnsi"/>
        </w:rPr>
        <w:br/>
        <w:t>-Dino – akcja wręczenie nagród 4 uczestnikom akcji</w:t>
      </w:r>
      <w:r w:rsidRPr="003A51D8">
        <w:rPr>
          <w:rFonts w:eastAsia="Calibri" w:cstheme="minorHAnsi"/>
        </w:rPr>
        <w:br/>
        <w:t>- Spotkanie z twórczością Doroty Gąsiorowskiej – Filia w Zienkach</w:t>
      </w:r>
      <w:r w:rsidRPr="003A51D8">
        <w:rPr>
          <w:rFonts w:eastAsia="Calibri" w:cstheme="minorHAnsi"/>
        </w:rPr>
        <w:br/>
        <w:t>- Czytelnicy polecają – Tomasz Wandzel</w:t>
      </w:r>
      <w:r w:rsidRPr="003A51D8">
        <w:rPr>
          <w:rFonts w:eastAsia="Calibri" w:cstheme="minorHAnsi"/>
        </w:rPr>
        <w:br/>
        <w:t>- Aleksander Fredro – wystawa i inf. na stronę z okazji rocznicy urodzin</w:t>
      </w:r>
      <w:r w:rsidRPr="003A51D8">
        <w:rPr>
          <w:rFonts w:eastAsia="Calibri" w:cstheme="minorHAnsi"/>
        </w:rPr>
        <w:br/>
        <w:t>- Kącik młodego czytelnika – promocja książek z serii „Tata Oli”</w:t>
      </w:r>
      <w:r w:rsidRPr="003A51D8">
        <w:rPr>
          <w:rFonts w:eastAsia="Calibri" w:cstheme="minorHAnsi"/>
        </w:rPr>
        <w:br/>
      </w:r>
      <w:r w:rsidRPr="003A51D8">
        <w:rPr>
          <w:rFonts w:eastAsia="Calibri" w:cstheme="minorHAnsi"/>
        </w:rPr>
        <w:lastRenderedPageBreak/>
        <w:t>- Dzień taty w bibliotece</w:t>
      </w:r>
      <w:r w:rsidRPr="003A51D8">
        <w:rPr>
          <w:rFonts w:eastAsia="Calibri" w:cstheme="minorHAnsi"/>
        </w:rPr>
        <w:br/>
        <w:t>- Kreatywny piątek – dzień smerfa – gry i zabawy, zajęcia plastyczne</w:t>
      </w:r>
      <w:r w:rsidRPr="003A51D8">
        <w:rPr>
          <w:rFonts w:eastAsia="Calibri" w:cstheme="minorHAnsi"/>
        </w:rPr>
        <w:br/>
      </w:r>
      <w:r w:rsidRPr="003A51D8">
        <w:rPr>
          <w:rFonts w:eastAsia="Calibri" w:cstheme="minorHAnsi"/>
          <w:shd w:val="clear" w:color="auto" w:fill="FFFFFF"/>
        </w:rPr>
        <w:t>- Otrzymaliśmy książki dla dzieci w języku ukraińskim w ramach projektu "Podaruj książkę ukraińskim dzieciom" Fundacja Metropolia Dziecięca. Projekt objęty patronatem: Polska Sekcja IBBY, Biblioteka Narodowa, Lustro Biblioteki, Polskie Radio Dzieciom i Czas Dzieci.(promocja – inf. na stronę i facebooka)</w:t>
      </w:r>
      <w:r w:rsidRPr="003A51D8">
        <w:rPr>
          <w:rFonts w:eastAsia="Calibri" w:cstheme="minorHAnsi"/>
        </w:rPr>
        <w:br/>
        <w:t>- Pracująca sobota</w:t>
      </w:r>
      <w:r w:rsidRPr="003A51D8">
        <w:rPr>
          <w:rFonts w:eastAsia="Calibri" w:cstheme="minorHAnsi"/>
        </w:rPr>
        <w:br/>
        <w:t>- szkolenie on- line Vademecum Administratora Danych Osobowych</w:t>
      </w:r>
      <w:r w:rsidRPr="003A51D8">
        <w:rPr>
          <w:rFonts w:eastAsia="Calibri" w:cstheme="minorHAnsi"/>
        </w:rPr>
        <w:br/>
        <w:t>- Zajęcia plastyczne, praca z książką, gry i zabawy– Filia Nowy Orzechów)</w:t>
      </w:r>
      <w:r w:rsidRPr="003A51D8">
        <w:rPr>
          <w:rFonts w:eastAsia="Calibri" w:cstheme="minorHAnsi"/>
        </w:rPr>
        <w:br/>
        <w:t>- Dzień psa – spotkanie dla przedszkolaków zorganizowane przez uczestniczki „Kreatywnych piątków”</w:t>
      </w:r>
      <w:r w:rsidRPr="003A51D8">
        <w:rPr>
          <w:rFonts w:eastAsia="Calibri" w:cstheme="minorHAnsi"/>
          <w:shd w:val="clear" w:color="auto" w:fill="FFFFFF"/>
        </w:rPr>
        <w:t xml:space="preserve"> (Lena, Magda, Marysia, Mania oraz Julka)przygotowały lekcję przeznaczoną dla miłośników psów. Była prezentacja o rasach psów, była pogadanka dotycząca pielęgnacji, opieki nad czworonogami oraz ich fizjonomii do tego bajka, zajęcia plastyczne i mnóstwo dobrej muzyki</w:t>
      </w:r>
      <w:r w:rsidRPr="003A51D8">
        <w:rPr>
          <w:rFonts w:eastAsia="Calibri" w:cstheme="minorHAnsi"/>
        </w:rPr>
        <w:t xml:space="preserve"> </w:t>
      </w:r>
      <w:r w:rsidRPr="003A51D8">
        <w:rPr>
          <w:rFonts w:eastAsia="Calibri" w:cstheme="minorHAnsi"/>
        </w:rPr>
        <w:br/>
        <w:t>- Zajęcia dla dzieci Filia Biblioteczna w Zienkach</w:t>
      </w:r>
      <w:r w:rsidRPr="003A51D8">
        <w:rPr>
          <w:rFonts w:eastAsia="Calibri" w:cstheme="minorHAnsi"/>
        </w:rPr>
        <w:br/>
        <w:t>- Czesław Miłosz – rocznica urodzin - wystawa</w:t>
      </w:r>
    </w:p>
    <w:p w14:paraId="2CD78475" w14:textId="77777777" w:rsidR="003A51D8" w:rsidRPr="003A51D8" w:rsidRDefault="003A51D8" w:rsidP="003A51D8">
      <w:pPr>
        <w:spacing w:after="200" w:line="360" w:lineRule="auto"/>
        <w:rPr>
          <w:rFonts w:eastAsia="Calibri" w:cstheme="minorHAnsi"/>
          <w:shd w:val="clear" w:color="auto" w:fill="A6A6A6"/>
        </w:rPr>
      </w:pPr>
      <w:r w:rsidRPr="003A51D8">
        <w:rPr>
          <w:rFonts w:eastAsia="Calibri" w:cstheme="minorHAnsi"/>
          <w:shd w:val="clear" w:color="auto" w:fill="A6A6A6"/>
        </w:rPr>
        <w:t>LIPIEC</w:t>
      </w:r>
    </w:p>
    <w:p w14:paraId="63013BBE" w14:textId="77777777" w:rsidR="003A51D8" w:rsidRPr="003A51D8" w:rsidRDefault="003A51D8" w:rsidP="003A51D8">
      <w:pPr>
        <w:spacing w:after="200" w:line="360" w:lineRule="auto"/>
        <w:rPr>
          <w:rFonts w:eastAsia="Calibri" w:cstheme="minorHAnsi"/>
          <w:shd w:val="clear" w:color="auto" w:fill="A6A6A6"/>
        </w:rPr>
      </w:pPr>
      <w:r w:rsidRPr="003A51D8">
        <w:rPr>
          <w:rFonts w:eastAsia="Calibri" w:cstheme="minorHAnsi"/>
        </w:rPr>
        <w:t>-kreatywny piątek – przygoda z makramą</w:t>
      </w:r>
      <w:r w:rsidRPr="003A51D8">
        <w:rPr>
          <w:rFonts w:eastAsia="Calibri" w:cstheme="minorHAnsi"/>
        </w:rPr>
        <w:br/>
        <w:t>- Filia Nowy Orzechów – gry, zabawy, warsztaty dla dzieci</w:t>
      </w:r>
      <w:r w:rsidRPr="003A51D8">
        <w:rPr>
          <w:rFonts w:eastAsia="Calibri" w:cstheme="minorHAnsi"/>
        </w:rPr>
        <w:br/>
        <w:t>- Filia Zienki – spotkanie dla czytelników warsztaty z makramy</w:t>
      </w:r>
      <w:r w:rsidRPr="003A51D8">
        <w:rPr>
          <w:rFonts w:eastAsia="Calibri" w:cstheme="minorHAnsi"/>
        </w:rPr>
        <w:br/>
        <w:t>- kreatywny piątek – taneczna inspiracja – tworzenie wystawy w korytarzu biblioteki</w:t>
      </w:r>
      <w:r w:rsidRPr="003A51D8">
        <w:rPr>
          <w:rFonts w:eastAsia="Calibri" w:cstheme="minorHAnsi"/>
        </w:rPr>
        <w:br/>
        <w:t xml:space="preserve">- opracowywanie regulaminy oraz ogłoszenie  konkursu plastycznego dla dzieci i młodzieży pt. Krystyna Krahelska ps. „Danuta” poetka, harcerka, pielęgniarka , żołnierz Armii Krajowej, uczestniczka powstania warszawskiego.” </w:t>
      </w:r>
      <w:r w:rsidRPr="003A51D8">
        <w:rPr>
          <w:rFonts w:eastAsia="Calibri" w:cstheme="minorHAnsi"/>
        </w:rPr>
        <w:br/>
        <w:t>- Kreatywny piątek – nie taki haft straszny</w:t>
      </w:r>
      <w:r w:rsidRPr="003A51D8">
        <w:rPr>
          <w:rFonts w:eastAsia="Calibri" w:cstheme="minorHAnsi"/>
        </w:rPr>
        <w:br/>
        <w:t>- Kraszewski. Komputery dla bibliotek – przyznanie dofinansowania dla GBP im. Krystyny Krahelskiej w Sosnowicy</w:t>
      </w:r>
      <w:r w:rsidRPr="003A51D8">
        <w:rPr>
          <w:rFonts w:eastAsia="Calibri" w:cstheme="minorHAnsi"/>
        </w:rPr>
        <w:br/>
        <w:t>- wyniki rekrutacji – podaruj książkę ukraińskim dzieciom – po raz drugi otrzymamy książki w języku ukraińskim</w:t>
      </w:r>
      <w:r w:rsidRPr="003A51D8">
        <w:rPr>
          <w:rFonts w:eastAsia="Calibri" w:cstheme="minorHAnsi"/>
        </w:rPr>
        <w:br/>
        <w:t>- Dzień Czerwonego Kapturka – zajęcia wakacyjne dla dzieci w Filii w Nowym Orzechowie</w:t>
      </w:r>
      <w:r w:rsidRPr="003A51D8">
        <w:rPr>
          <w:rFonts w:eastAsia="Calibri" w:cstheme="minorHAnsi"/>
        </w:rPr>
        <w:br/>
        <w:t>- Wakacje w bibliotece kreatywny piątek – Łąka Czerwonego Kapturka</w:t>
      </w:r>
      <w:r w:rsidRPr="003A51D8">
        <w:rPr>
          <w:rFonts w:eastAsia="Calibri" w:cstheme="minorHAnsi"/>
        </w:rPr>
        <w:br/>
        <w:t>- Przygotowania do uroczystości z okazji 80 - lecia likwidacji getta w Sosnowicy – plany na listopad 2022 r.</w:t>
      </w:r>
      <w:r w:rsidRPr="003A51D8">
        <w:rPr>
          <w:rFonts w:eastAsia="Calibri" w:cstheme="minorHAnsi"/>
        </w:rPr>
        <w:br/>
        <w:t>- Pisanie projektu do Fundacji Orlen – Z książką pod chmurką czyli zielona czytelnia</w:t>
      </w:r>
      <w:r w:rsidRPr="003A51D8">
        <w:rPr>
          <w:rFonts w:eastAsia="Calibri" w:cstheme="minorHAnsi"/>
        </w:rPr>
        <w:br/>
      </w:r>
      <w:r w:rsidRPr="003A51D8">
        <w:rPr>
          <w:rFonts w:eastAsia="Calibri" w:cstheme="minorHAnsi"/>
        </w:rPr>
        <w:lastRenderedPageBreak/>
        <w:t>- Zamówienie książek –środki ministerialne 2150,00 zł</w:t>
      </w:r>
      <w:r w:rsidRPr="003A51D8">
        <w:rPr>
          <w:rFonts w:eastAsia="Calibri" w:cstheme="minorHAnsi"/>
        </w:rPr>
        <w:br/>
        <w:t>- Kreatywny piątek – malowanie kamieni</w:t>
      </w:r>
      <w:r w:rsidRPr="003A51D8">
        <w:rPr>
          <w:rFonts w:eastAsia="Calibri" w:cstheme="minorHAnsi"/>
        </w:rPr>
        <w:br/>
        <w:t>- Rozstrzygnięcie konkursu plastycznego na portret Krystyny Krahelskiej</w:t>
      </w:r>
      <w:r w:rsidRPr="003A51D8">
        <w:rPr>
          <w:rFonts w:eastAsia="Calibri" w:cstheme="minorHAnsi"/>
        </w:rPr>
        <w:br/>
      </w:r>
      <w:r w:rsidRPr="003A51D8">
        <w:rPr>
          <w:rFonts w:eastAsia="Calibri" w:cstheme="minorHAnsi"/>
        </w:rPr>
        <w:br/>
      </w:r>
      <w:r w:rsidRPr="003A51D8">
        <w:rPr>
          <w:rFonts w:eastAsia="Calibri" w:cstheme="minorHAnsi"/>
          <w:shd w:val="clear" w:color="auto" w:fill="A6A6A6"/>
        </w:rPr>
        <w:t>SIERPIEŃ</w:t>
      </w:r>
    </w:p>
    <w:p w14:paraId="415DCD8D" w14:textId="77777777" w:rsidR="003A51D8" w:rsidRPr="003A51D8" w:rsidRDefault="003A51D8" w:rsidP="003A51D8">
      <w:pPr>
        <w:spacing w:after="200" w:line="360" w:lineRule="auto"/>
        <w:rPr>
          <w:rFonts w:eastAsia="Calibri" w:cstheme="minorHAnsi"/>
        </w:rPr>
      </w:pPr>
      <w:r w:rsidRPr="003A51D8">
        <w:rPr>
          <w:rFonts w:eastAsia="Calibri" w:cstheme="minorHAnsi"/>
        </w:rPr>
        <w:t>-Śladami Krystyny Krahelskiej - Wizyta we Włodawie – Ławeczka Krystyny Krahelskiej</w:t>
      </w:r>
      <w:r w:rsidRPr="003A51D8">
        <w:rPr>
          <w:rFonts w:eastAsia="Calibri" w:cstheme="minorHAnsi"/>
        </w:rPr>
        <w:br/>
        <w:t>Zapalenie znicza na grobie Krystyny Krahelskiej w Warszawie udział w koncercie – Dziecięca Ferajna – członek ekipy uczestniczka Kreatywnych piątków</w:t>
      </w:r>
      <w:r w:rsidRPr="003A51D8">
        <w:rPr>
          <w:rFonts w:eastAsia="Calibri" w:cstheme="minorHAnsi"/>
        </w:rPr>
        <w:br/>
        <w:t>- rocznica śmierci Krystyny Krahelskiej</w:t>
      </w:r>
      <w:r w:rsidRPr="003A51D8">
        <w:rPr>
          <w:rFonts w:eastAsia="Calibri" w:cstheme="minorHAnsi"/>
        </w:rPr>
        <w:br/>
        <w:t>- Wakacje w Filii Bibliotecznej w Zienkach</w:t>
      </w:r>
      <w:r w:rsidRPr="003A51D8">
        <w:rPr>
          <w:rFonts w:eastAsia="Calibri" w:cstheme="minorHAnsi"/>
        </w:rPr>
        <w:br/>
        <w:t>- Rocznica śmierci K.K. Baczyńskiego – wystawa</w:t>
      </w:r>
      <w:r w:rsidRPr="003A51D8">
        <w:rPr>
          <w:rFonts w:eastAsia="Calibri" w:cstheme="minorHAnsi"/>
        </w:rPr>
        <w:br/>
        <w:t>- Kreatywny bałagan – zabawa farbami</w:t>
      </w:r>
      <w:r w:rsidRPr="003A51D8">
        <w:rPr>
          <w:rFonts w:eastAsia="Calibri" w:cstheme="minorHAnsi"/>
        </w:rPr>
        <w:br/>
        <w:t>- Dzień Miłośników Książek – akcja z książką na wakacjach  - facebook</w:t>
      </w:r>
      <w:r w:rsidRPr="003A51D8">
        <w:rPr>
          <w:rFonts w:eastAsia="Calibri" w:cstheme="minorHAnsi"/>
        </w:rPr>
        <w:br/>
        <w:t>- Spotkanie z książką dla dzieci</w:t>
      </w:r>
      <w:r w:rsidRPr="003A51D8">
        <w:rPr>
          <w:rFonts w:eastAsia="Calibri" w:cstheme="minorHAnsi"/>
        </w:rPr>
        <w:br/>
        <w:t>- Zajęcia dla dzieci Filia w Zienkach</w:t>
      </w:r>
      <w:r w:rsidRPr="003A51D8">
        <w:rPr>
          <w:rFonts w:eastAsia="Calibri" w:cstheme="minorHAnsi"/>
        </w:rPr>
        <w:br/>
        <w:t>- Zabawa słowami zajęcia dla młodzieży</w:t>
      </w:r>
      <w:r w:rsidRPr="003A51D8">
        <w:rPr>
          <w:rFonts w:eastAsia="Calibri" w:cstheme="minorHAnsi"/>
        </w:rPr>
        <w:br/>
        <w:t>- „Literkowe kostki” - Zajęcia w Filii w Zienkach</w:t>
      </w:r>
      <w:r w:rsidRPr="003A51D8">
        <w:rPr>
          <w:rFonts w:eastAsia="Calibri" w:cstheme="minorHAnsi"/>
        </w:rPr>
        <w:br/>
        <w:t>- Bajkowy las dookoła nas – zajęcia plastyczne dla dzieci i młodzieży</w:t>
      </w:r>
      <w:r w:rsidRPr="003A51D8">
        <w:rPr>
          <w:rFonts w:eastAsia="Calibri" w:cstheme="minorHAnsi"/>
        </w:rPr>
        <w:br/>
        <w:t>- Szykowanie stoiska  na Piknik Rodzinny: wystawa podsumowująca nasze działania,</w:t>
      </w:r>
      <w:r w:rsidRPr="003A51D8">
        <w:rPr>
          <w:rFonts w:eastAsia="Times New Roman" w:cstheme="minorHAnsi"/>
          <w:caps/>
          <w:spacing w:val="48"/>
          <w:lang w:eastAsia="pl-PL"/>
        </w:rPr>
        <w:t xml:space="preserve"> </w:t>
      </w:r>
      <w:r w:rsidRPr="003A51D8">
        <w:rPr>
          <w:rFonts w:eastAsia="Calibri" w:cstheme="minorHAnsi"/>
        </w:rPr>
        <w:t>bajkowy zwierzyniec czyli malowanie buziaczków, pracownia Pinokia czyli kolorowe warsztaty pachnące drewnem, Ścieżka Jasia i Małgosi czyli "skakana" zabawa, las Czerwonego Kapturka czyli zabawa farbami na całego, zagubiony groszek królewny czyli gra w kręgle, rebusowy zawrót głowy czyli ile wiesz o bajkach z dzieciństwa... "LUSTERECZKO POWIEDŹ PRZECIE..."CZYLI "FOTOBUDKA" po naszemu ;) Kącik malucha, BAJKOWI PRZYJACIELE czyli zajęcia plastyczne , Bob budowniczy czyli chwila wytchnienia dla rodziców i opiekunów</w:t>
      </w:r>
    </w:p>
    <w:p w14:paraId="46A378C8" w14:textId="77777777" w:rsidR="003A51D8" w:rsidRPr="003A51D8" w:rsidRDefault="003A51D8" w:rsidP="003A51D8">
      <w:pPr>
        <w:spacing w:after="200" w:line="360" w:lineRule="auto"/>
        <w:rPr>
          <w:rFonts w:eastAsia="Calibri" w:cstheme="minorHAnsi"/>
        </w:rPr>
      </w:pPr>
      <w:r w:rsidRPr="003A51D8">
        <w:rPr>
          <w:rFonts w:eastAsia="Calibri" w:cstheme="minorHAnsi"/>
        </w:rPr>
        <w:t>- Pomoc w przygotowaniu zaproszeń dla Zespołu „Sosna” w Sosnowicy z okazji ich 20 lecia działalności.</w:t>
      </w:r>
      <w:r w:rsidRPr="003A51D8">
        <w:rPr>
          <w:rFonts w:eastAsia="Calibri" w:cstheme="minorHAnsi"/>
        </w:rPr>
        <w:br/>
        <w:t>- Ekipa kreatywnych – przygotowywanie stoiska, wykonywanie koszulek i identyfikatorów promujących stoisko</w:t>
      </w:r>
      <w:r w:rsidRPr="003A51D8">
        <w:rPr>
          <w:rFonts w:eastAsia="Calibri" w:cstheme="minorHAnsi"/>
        </w:rPr>
        <w:br/>
        <w:t>- pracująca sobota Piknik Rodzinny – stoisko Biblioteki</w:t>
      </w:r>
      <w:r w:rsidRPr="003A51D8">
        <w:rPr>
          <w:rFonts w:eastAsia="Calibri" w:cstheme="minorHAnsi"/>
        </w:rPr>
        <w:br/>
        <w:t xml:space="preserve">- Przygotowywania do uroczystości z okazji likwidacji getta w Sosnowicy – uroczystość planowana na listopad 2022 r. </w:t>
      </w:r>
      <w:r w:rsidRPr="003A51D8">
        <w:rPr>
          <w:rFonts w:eastAsia="Calibri" w:cstheme="minorHAnsi"/>
        </w:rPr>
        <w:br/>
      </w:r>
      <w:r w:rsidRPr="003A51D8">
        <w:rPr>
          <w:rFonts w:eastAsia="Calibri" w:cstheme="minorHAnsi"/>
          <w:shd w:val="clear" w:color="auto" w:fill="A6A6A6"/>
        </w:rPr>
        <w:t>WRZESIEŃ</w:t>
      </w:r>
      <w:r w:rsidRPr="003A51D8">
        <w:rPr>
          <w:rFonts w:eastAsia="Calibri" w:cstheme="minorHAnsi"/>
        </w:rPr>
        <w:br/>
      </w:r>
      <w:r w:rsidRPr="003A51D8">
        <w:rPr>
          <w:rFonts w:eastAsia="Calibri" w:cstheme="minorHAnsi"/>
        </w:rPr>
        <w:lastRenderedPageBreak/>
        <w:t>-  Nowości książkowe – opracowywanie, wprowadzanie do systemu</w:t>
      </w:r>
      <w:r w:rsidRPr="003A51D8">
        <w:rPr>
          <w:rFonts w:eastAsia="Calibri" w:cstheme="minorHAnsi"/>
        </w:rPr>
        <w:br/>
        <w:t>-</w:t>
      </w:r>
      <w:r w:rsidRPr="003A51D8">
        <w:rPr>
          <w:rFonts w:eastAsia="Calibri" w:cstheme="minorHAnsi"/>
          <w:bCs/>
        </w:rPr>
        <w:t>puszczyk, płomykówka, Pójdźka, sowa śnieżna...czyli nasze kreatywne sóweczki i...hipopotam – zajęcia dla dzieci i młodzieży</w:t>
      </w:r>
      <w:r w:rsidRPr="003A51D8">
        <w:rPr>
          <w:rFonts w:eastAsia="Calibri" w:cstheme="minorHAnsi"/>
        </w:rPr>
        <w:br/>
        <w:t xml:space="preserve">- Udział w akcji „Narodowe czytanie” zorganizowane przez Szkołę Podstawową </w:t>
      </w:r>
      <w:r w:rsidRPr="003A51D8">
        <w:rPr>
          <w:rFonts w:eastAsia="Calibri" w:cstheme="minorHAnsi"/>
        </w:rPr>
        <w:br/>
        <w:t>im. Tadeusza Kościuszki w Sosnowicy</w:t>
      </w:r>
      <w:r w:rsidRPr="003A51D8">
        <w:rPr>
          <w:rFonts w:eastAsia="Calibri" w:cstheme="minorHAnsi"/>
        </w:rPr>
        <w:br/>
        <w:t>- Dzień marzyciela w bibliotece</w:t>
      </w:r>
      <w:r w:rsidRPr="003A51D8">
        <w:rPr>
          <w:rFonts w:eastAsia="Calibri" w:cstheme="minorHAnsi"/>
        </w:rPr>
        <w:br/>
        <w:t>- Kreatywny piątek – haft dla każdego – inicjały</w:t>
      </w:r>
      <w:r w:rsidRPr="003A51D8">
        <w:rPr>
          <w:rFonts w:eastAsia="Calibri" w:cstheme="minorHAnsi"/>
        </w:rPr>
        <w:br/>
        <w:t>- Przygotowania Dnia Przedszkolaka – przygotowywanie orderów, dyplomów oraz zajęć dydaktycznych dla najmłodszych</w:t>
      </w:r>
      <w:r w:rsidRPr="003A51D8">
        <w:rPr>
          <w:rFonts w:eastAsia="Calibri" w:cstheme="minorHAnsi"/>
        </w:rPr>
        <w:br/>
        <w:t>- Zajęcia dla dzieci w Filii w Zienkach</w:t>
      </w:r>
      <w:r w:rsidRPr="003A51D8">
        <w:rPr>
          <w:rFonts w:eastAsia="Calibri" w:cstheme="minorHAnsi"/>
        </w:rPr>
        <w:br/>
        <w:t>- Jesienny Kreatywny Piątek</w:t>
      </w:r>
      <w:r w:rsidRPr="003A51D8">
        <w:rPr>
          <w:rFonts w:eastAsia="Calibri" w:cstheme="minorHAnsi"/>
        </w:rPr>
        <w:br/>
        <w:t>- pracująca sobota Światowy Dzień Sybiraka – wspomnienie Krystyny Jarosz</w:t>
      </w:r>
      <w:r w:rsidRPr="003A51D8">
        <w:rPr>
          <w:rFonts w:eastAsia="Calibri" w:cstheme="minorHAnsi"/>
        </w:rPr>
        <w:br/>
        <w:t>20 lecie Zespołu Ludowego „Sosna” – zaproszenie na jubileusz, który odbył się w GOK w Sosnowicy</w:t>
      </w:r>
      <w:r w:rsidRPr="003A51D8">
        <w:rPr>
          <w:rFonts w:eastAsia="Calibri" w:cstheme="minorHAnsi"/>
        </w:rPr>
        <w:br/>
        <w:t>- lekcja biblioteczna dla przedszkolaków 4-5 latków, pogadanka jak dbać o książki, przyznanie dyplomów oraz orderów „Przyjaciela książek” warsztaty z robienia zakładek (28 dzieci)</w:t>
      </w:r>
      <w:r w:rsidRPr="003A51D8">
        <w:rPr>
          <w:rFonts w:eastAsia="Calibri" w:cstheme="minorHAnsi"/>
        </w:rPr>
        <w:br/>
        <w:t>- warsztaty z haftu diamentowego – współpraca z ŚDS „Zielony Zakątek” w Sosnowicy oraz GOK – robienie zakładek z okazji 30 lecia nadania imienia szkole w Sosmowicy</w:t>
      </w:r>
      <w:r w:rsidRPr="003A51D8">
        <w:rPr>
          <w:rFonts w:eastAsia="Calibri" w:cstheme="minorHAnsi"/>
        </w:rPr>
        <w:br/>
        <w:t>- spotkanie z panem Stanisławem Jadczakiem</w:t>
      </w:r>
      <w:r w:rsidRPr="003A51D8">
        <w:rPr>
          <w:rFonts w:eastAsia="Calibri" w:cstheme="minorHAnsi"/>
        </w:rPr>
        <w:br/>
        <w:t>- Rocznica „Kreatywnych piątków” – uroczystość zainicjowana przez Kreatywnych- gry zabawy, rozmowy o książkach</w:t>
      </w:r>
    </w:p>
    <w:p w14:paraId="085D7357" w14:textId="77777777" w:rsidR="003A51D8" w:rsidRPr="003A51D8" w:rsidRDefault="003A51D8" w:rsidP="003A51D8">
      <w:pPr>
        <w:autoSpaceDE w:val="0"/>
        <w:autoSpaceDN w:val="0"/>
        <w:adjustRightInd w:val="0"/>
        <w:spacing w:after="200" w:line="360" w:lineRule="auto"/>
        <w:rPr>
          <w:rFonts w:eastAsia="Calibri" w:cstheme="minorHAnsi"/>
        </w:rPr>
      </w:pPr>
      <w:r w:rsidRPr="003A51D8">
        <w:rPr>
          <w:rFonts w:eastAsia="Calibri" w:cstheme="minorHAnsi"/>
        </w:rPr>
        <w:t>- Partnerstwo – Stowarzyszenie „Aktywni” w Sosnowicy, Klub seniora, ŚDS  oraz nasza biblioteka -</w:t>
      </w:r>
      <w:r w:rsidRPr="003A51D8">
        <w:rPr>
          <w:rFonts w:eastAsia="Calibri" w:cstheme="minorHAnsi"/>
          <w:u w:val="single"/>
        </w:rPr>
        <w:t>Wspólne pisanie projektu</w:t>
      </w:r>
      <w:r w:rsidRPr="003A51D8">
        <w:rPr>
          <w:rFonts w:eastAsia="Calibri" w:cstheme="minorHAnsi"/>
        </w:rPr>
        <w:t xml:space="preserve"> </w:t>
      </w:r>
      <w:r w:rsidRPr="003A51D8">
        <w:rPr>
          <w:rFonts w:eastAsia="Times New Roman" w:cstheme="minorHAnsi"/>
          <w:lang w:eastAsia="pl-PL"/>
        </w:rPr>
        <w:t>„Łączą nas wspólne działania-oblicza integracji w gminie Sosnowica”,</w:t>
      </w:r>
      <w:r w:rsidRPr="003A51D8">
        <w:rPr>
          <w:rFonts w:eastAsia="Times New Roman" w:cstheme="minorHAnsi"/>
          <w:bCs/>
          <w:shd w:val="clear" w:color="auto" w:fill="FFFFFF"/>
          <w:lang w:eastAsia="pl-PL"/>
        </w:rPr>
        <w:t xml:space="preserve"> </w:t>
      </w:r>
      <w:r w:rsidRPr="003A51D8">
        <w:rPr>
          <w:rFonts w:eastAsia="Times New Roman" w:cstheme="minorHAnsi"/>
          <w:lang w:eastAsia="pl-PL"/>
        </w:rPr>
        <w:t>w ramach poddziałania 19.2 „Wsparcie na wdrażanie operacji w ramach strategii rozwoju lokalnego kierowanego przez społeczność” objętego Programem Rozwoju Obszarów Wiejskich na lata 2014-2020</w:t>
      </w:r>
      <w:r w:rsidRPr="003A51D8">
        <w:rPr>
          <w:rFonts w:eastAsia="Times New Roman" w:cstheme="minorHAnsi"/>
          <w:bCs/>
          <w:shd w:val="clear" w:color="auto" w:fill="FFFFFF"/>
          <w:lang w:eastAsia="pl-PL"/>
        </w:rPr>
        <w:t xml:space="preserve"> </w:t>
      </w:r>
      <w:r w:rsidRPr="003A51D8">
        <w:rPr>
          <w:rFonts w:eastAsia="Times New Roman" w:cstheme="minorHAnsi"/>
          <w:bCs/>
          <w:lang w:eastAsia="pl-PL"/>
        </w:rPr>
        <w:t>Stowarzyszenie Lokalna Grupa Działania „Polesie” </w:t>
      </w:r>
      <w:r w:rsidRPr="003A51D8">
        <w:rPr>
          <w:rFonts w:eastAsia="Times New Roman" w:cstheme="minorHAnsi"/>
          <w:lang w:eastAsia="pl-PL"/>
        </w:rPr>
        <w:t xml:space="preserve"> </w:t>
      </w:r>
      <w:r w:rsidRPr="003A51D8">
        <w:rPr>
          <w:rFonts w:eastAsia="Times New Roman" w:cstheme="minorHAnsi"/>
          <w:lang w:eastAsia="pl-PL"/>
        </w:rPr>
        <w:br/>
        <w:t>- sobota pracująca</w:t>
      </w:r>
      <w:r w:rsidRPr="003A51D8">
        <w:rPr>
          <w:rFonts w:eastAsia="Times New Roman" w:cstheme="minorHAnsi"/>
          <w:lang w:eastAsia="pl-PL"/>
        </w:rPr>
        <w:br/>
        <w:t>- 30 lecie nadania imienia Szkole Podstawowej w Sosnowicy- uroczystość</w:t>
      </w:r>
      <w:r w:rsidRPr="003A51D8">
        <w:rPr>
          <w:rFonts w:eastAsia="Times New Roman" w:cstheme="minorHAnsi"/>
          <w:lang w:eastAsia="pl-PL"/>
        </w:rPr>
        <w:br/>
        <w:t>- Dzień chłopaka w Bibliotece – zajęcia „haft diamentowy w breloczku” gościnnie warsztaty poprowadzili podopieczni ŚDS „Zielony Zakątek” w Sosnowicy</w:t>
      </w:r>
    </w:p>
    <w:p w14:paraId="041E8C8D" w14:textId="77777777" w:rsidR="003A51D8" w:rsidRPr="003A51D8" w:rsidRDefault="003A51D8" w:rsidP="003A51D8">
      <w:pPr>
        <w:spacing w:after="200" w:line="360" w:lineRule="auto"/>
        <w:rPr>
          <w:rFonts w:eastAsia="Calibri" w:cstheme="minorHAnsi"/>
          <w:shd w:val="clear" w:color="auto" w:fill="FFFFFF"/>
        </w:rPr>
      </w:pPr>
      <w:r w:rsidRPr="003A51D8">
        <w:rPr>
          <w:rFonts w:eastAsia="Calibri" w:cstheme="minorHAnsi"/>
          <w:shd w:val="clear" w:color="auto" w:fill="A6A6A6"/>
        </w:rPr>
        <w:t>PAŹDZIERNIK</w:t>
      </w:r>
      <w:r w:rsidRPr="003A51D8">
        <w:rPr>
          <w:rFonts w:eastAsia="Calibri" w:cstheme="minorHAnsi"/>
        </w:rPr>
        <w:br/>
      </w:r>
      <w:r w:rsidRPr="003A51D8">
        <w:rPr>
          <w:rFonts w:eastAsia="Calibri" w:cstheme="minorHAnsi"/>
        </w:rPr>
        <w:br/>
        <w:t xml:space="preserve">- sobota pracująca –pisanie i  składanie w całość wniosku o dofinansowanie – partnerstwo ze stowarzyszenie „Aktywni w Sosnowicy” oraz z ŚDS w Sosnowicy      </w:t>
      </w:r>
      <w:r w:rsidRPr="003A51D8">
        <w:rPr>
          <w:rFonts w:eastAsia="Calibri" w:cstheme="minorHAnsi"/>
        </w:rPr>
        <w:br/>
      </w:r>
      <w:r w:rsidRPr="003A51D8">
        <w:rPr>
          <w:rFonts w:eastAsia="Calibri" w:cstheme="minorHAnsi"/>
        </w:rPr>
        <w:lastRenderedPageBreak/>
        <w:t>- Międzynarodowy Dzień Zwierząt – promocja książki „Wyszczekana miłość” J. Szarańska</w:t>
      </w:r>
      <w:r w:rsidRPr="003A51D8">
        <w:rPr>
          <w:rFonts w:eastAsia="Calibri" w:cstheme="minorHAnsi"/>
        </w:rPr>
        <w:br/>
        <w:t>- #Załoga Czarusia to my – przyłączenie się do akcji charytatywnej</w:t>
      </w:r>
      <w:r w:rsidRPr="003A51D8">
        <w:rPr>
          <w:rFonts w:eastAsia="Calibri" w:cstheme="minorHAnsi"/>
        </w:rPr>
        <w:br/>
        <w:t>-</w:t>
      </w:r>
      <w:r w:rsidRPr="003A51D8">
        <w:rPr>
          <w:rFonts w:eastAsia="Calibri" w:cstheme="minorHAnsi"/>
          <w:shd w:val="clear" w:color="auto" w:fill="FFFFFF"/>
        </w:rPr>
        <w:t xml:space="preserve"> Kreatywny Piątek -Dzień uśmiechu w kolorach jesieni...zajęcia plastyczne</w:t>
      </w:r>
      <w:r w:rsidRPr="003A51D8">
        <w:rPr>
          <w:rFonts w:eastAsia="Calibri" w:cstheme="minorHAnsi"/>
          <w:shd w:val="clear" w:color="auto" w:fill="FFFFFF"/>
        </w:rPr>
        <w:br/>
        <w:t>- Międzynarodowy Dzień Dziewczynek</w:t>
      </w:r>
      <w:r w:rsidRPr="003A51D8">
        <w:rPr>
          <w:rFonts w:eastAsia="Calibri" w:cstheme="minorHAnsi"/>
          <w:shd w:val="clear" w:color="auto" w:fill="FFFFFF"/>
        </w:rPr>
        <w:br/>
        <w:t>- Zajęcia dla dzieci Filia w Zienkach</w:t>
      </w:r>
      <w:r w:rsidRPr="003A51D8">
        <w:rPr>
          <w:rFonts w:eastAsia="Calibri" w:cstheme="minorHAnsi"/>
          <w:shd w:val="clear" w:color="auto" w:fill="FFFFFF"/>
        </w:rPr>
        <w:br/>
        <w:t>- Szkolenie MAK+ on – line (2 pracowników)</w:t>
      </w:r>
      <w:r w:rsidRPr="003A51D8">
        <w:rPr>
          <w:rFonts w:eastAsia="Calibri" w:cstheme="minorHAnsi"/>
          <w:shd w:val="clear" w:color="auto" w:fill="FFFFFF"/>
        </w:rPr>
        <w:br/>
        <w:t>- Dzień nauczyciela – akademia w SP w Sosnowicy</w:t>
      </w:r>
      <w:r w:rsidRPr="003A51D8">
        <w:rPr>
          <w:rFonts w:eastAsia="Calibri" w:cstheme="minorHAnsi"/>
          <w:shd w:val="clear" w:color="auto" w:fill="FFFFFF"/>
        </w:rPr>
        <w:br/>
        <w:t xml:space="preserve"> - Kreatywny piątek – zapałki</w:t>
      </w:r>
      <w:r w:rsidRPr="003A51D8">
        <w:rPr>
          <w:rFonts w:eastAsia="Calibri" w:cstheme="minorHAnsi"/>
          <w:shd w:val="clear" w:color="auto" w:fill="FFFFFF"/>
        </w:rPr>
        <w:br/>
        <w:t>- Kącik Czytelnika - Karolina Wilczyńska  Rok na kwiatowej – promocja książki</w:t>
      </w:r>
      <w:r w:rsidRPr="003A51D8">
        <w:rPr>
          <w:rFonts w:eastAsia="Calibri" w:cstheme="minorHAnsi"/>
          <w:shd w:val="clear" w:color="auto" w:fill="FFFFFF"/>
        </w:rPr>
        <w:br/>
        <w:t>- Lekcje z obsługi komputera dla seniorów</w:t>
      </w:r>
      <w:r w:rsidRPr="003A51D8">
        <w:rPr>
          <w:rFonts w:eastAsia="Calibri" w:cstheme="minorHAnsi"/>
          <w:shd w:val="clear" w:color="auto" w:fill="FFFFFF"/>
        </w:rPr>
        <w:br/>
        <w:t>- Kreatywny piątek – wydzieranki przyklejanki</w:t>
      </w:r>
      <w:r w:rsidRPr="003A51D8">
        <w:rPr>
          <w:rFonts w:eastAsia="Calibri" w:cstheme="minorHAnsi"/>
          <w:shd w:val="clear" w:color="auto" w:fill="FFFFFF"/>
        </w:rPr>
        <w:br/>
        <w:t>- Spotkanie z panem Aldonem Dzięciołem, pisarzem -plany na przyszłe spotkanie</w:t>
      </w:r>
      <w:r w:rsidRPr="003A51D8">
        <w:rPr>
          <w:rFonts w:eastAsia="Calibri" w:cstheme="minorHAnsi"/>
          <w:shd w:val="clear" w:color="auto" w:fill="FFFFFF"/>
        </w:rPr>
        <w:br/>
        <w:t>- Spotkanie z książką „Performens” Karoliny Wilczyńskiej oraz warsztaty florystyczne – Filia w Zienkach</w:t>
      </w:r>
    </w:p>
    <w:p w14:paraId="2302BCB0" w14:textId="77777777" w:rsidR="003A51D8" w:rsidRPr="003A51D8" w:rsidRDefault="003A51D8" w:rsidP="003A51D8">
      <w:pPr>
        <w:spacing w:after="200" w:line="360" w:lineRule="auto"/>
        <w:rPr>
          <w:rFonts w:eastAsia="Calibri" w:cstheme="minorHAnsi"/>
        </w:rPr>
      </w:pPr>
      <w:r w:rsidRPr="003A51D8">
        <w:rPr>
          <w:rFonts w:eastAsia="Calibri" w:cstheme="minorHAnsi"/>
          <w:shd w:val="clear" w:color="auto" w:fill="A6A6A6"/>
        </w:rPr>
        <w:t>LISTOPAD</w:t>
      </w:r>
    </w:p>
    <w:p w14:paraId="3B0D8002" w14:textId="57898D7F" w:rsidR="003A51D8" w:rsidRPr="003A51D8" w:rsidRDefault="003A51D8" w:rsidP="003A51D8">
      <w:pPr>
        <w:spacing w:after="200" w:line="360" w:lineRule="auto"/>
        <w:rPr>
          <w:rFonts w:eastAsia="Calibri" w:cstheme="minorHAnsi"/>
        </w:rPr>
      </w:pPr>
      <w:r w:rsidRPr="003A51D8">
        <w:rPr>
          <w:rFonts w:eastAsia="Calibri" w:cstheme="minorHAnsi"/>
        </w:rPr>
        <w:t>- Wszystkich Świętych – na stronę</w:t>
      </w:r>
      <w:r w:rsidRPr="003A51D8">
        <w:rPr>
          <w:rFonts w:eastAsia="Calibri" w:cstheme="minorHAnsi"/>
        </w:rPr>
        <w:br/>
        <w:t>– wspomnienie  - Janina Porazińska, prozaiczka, redaktorka, tłumaczka literatury skandynawskiej i literatury szwedzkojęzycznej, autorka książek  dla dzieci  i młodzieży – inf. na stronę i facebooka</w:t>
      </w:r>
      <w:r w:rsidRPr="003A51D8">
        <w:rPr>
          <w:rFonts w:eastAsia="Calibri" w:cstheme="minorHAnsi"/>
        </w:rPr>
        <w:br/>
        <w:t>- Kreatywny piątek – dzień postaci z bajek</w:t>
      </w:r>
      <w:r w:rsidRPr="003A51D8">
        <w:rPr>
          <w:rFonts w:eastAsia="Calibri" w:cstheme="minorHAnsi"/>
        </w:rPr>
        <w:br/>
        <w:t>- Przygotowywanie  do uroczystości, która odbędzie się 9.12.2022 – 80 rocznica likwidacji getta</w:t>
      </w:r>
      <w:r>
        <w:rPr>
          <w:rFonts w:eastAsia="Calibri" w:cstheme="minorHAnsi"/>
        </w:rPr>
        <w:br/>
      </w:r>
      <w:r w:rsidRPr="003A51D8">
        <w:rPr>
          <w:rFonts w:eastAsia="Calibri" w:cstheme="minorHAnsi"/>
        </w:rPr>
        <w:t>w Sosnowicy (zaproszenia, plakaty, organizacja wystawy oraz prelekcji.</w:t>
      </w:r>
      <w:r w:rsidRPr="003A51D8">
        <w:rPr>
          <w:rFonts w:eastAsia="Calibri" w:cstheme="minorHAnsi"/>
        </w:rPr>
        <w:br/>
        <w:t>- pracujaca sobota – promocja książki Start a Fire kącik Czytelnika</w:t>
      </w:r>
      <w:r w:rsidRPr="003A51D8">
        <w:rPr>
          <w:rFonts w:eastAsia="Calibri" w:cstheme="minorHAnsi"/>
        </w:rPr>
        <w:br/>
        <w:t>-Szkolenie PEFRON dostępność – Starostwo Powiatowe w Parczewie</w:t>
      </w:r>
      <w:r w:rsidRPr="003A51D8">
        <w:rPr>
          <w:rFonts w:eastAsia="Calibri" w:cstheme="minorHAnsi"/>
        </w:rPr>
        <w:br/>
        <w:t>- Udział w akademii szkolnej – odzyskanie Niepodległości przez Polskę</w:t>
      </w:r>
      <w:r w:rsidRPr="003A51D8">
        <w:rPr>
          <w:rFonts w:eastAsia="Calibri" w:cstheme="minorHAnsi"/>
        </w:rPr>
        <w:br/>
        <w:t>- Uroczystość – Odzyskanie Niepodległości przez Polskę</w:t>
      </w:r>
      <w:r w:rsidRPr="003A51D8">
        <w:rPr>
          <w:rFonts w:eastAsia="Calibri" w:cstheme="minorHAnsi"/>
        </w:rPr>
        <w:br/>
        <w:t xml:space="preserve">- Wspomnienie Marii Marzeny Grochowskiej </w:t>
      </w:r>
      <w:r w:rsidRPr="003A51D8">
        <w:rPr>
          <w:rFonts w:eastAsia="Calibri" w:cstheme="minorHAnsi"/>
        </w:rPr>
        <w:br/>
        <w:t>-</w:t>
      </w:r>
      <w:r w:rsidRPr="003A51D8">
        <w:rPr>
          <w:rFonts w:eastAsia="Calibri" w:cstheme="minorHAnsi"/>
          <w:shd w:val="clear" w:color="auto" w:fill="FFFFFF"/>
        </w:rPr>
        <w:t xml:space="preserve"> </w:t>
      </w:r>
      <w:r w:rsidRPr="003A51D8">
        <w:rPr>
          <w:rFonts w:eastAsia="Calibri" w:cstheme="minorHAnsi"/>
        </w:rPr>
        <w:t>Złożenie wniosku - Konkurs „Biblioteka dla środowiska i klimatu”</w:t>
      </w:r>
      <w:r w:rsidRPr="003A51D8">
        <w:rPr>
          <w:rFonts w:eastAsia="Calibri" w:cstheme="minorHAnsi"/>
        </w:rPr>
        <w:br/>
        <w:t>- Przyłączenie się do akcji „Onko Mikołaj” – inicjator GOK w Sosnowicy</w:t>
      </w:r>
      <w:r w:rsidRPr="003A51D8">
        <w:rPr>
          <w:rFonts w:eastAsia="Calibri" w:cstheme="minorHAnsi"/>
        </w:rPr>
        <w:br/>
        <w:t>- Książka na telefon – dowóz do czytelników  z terenu gminy Sosnowica</w:t>
      </w:r>
      <w:r w:rsidRPr="003A51D8">
        <w:rPr>
          <w:rFonts w:eastAsia="Calibri" w:cstheme="minorHAnsi"/>
        </w:rPr>
        <w:br/>
        <w:t>- Przygotowania do warsztatów z robienia kartek świątecznych – partnerstwo z ŚDS w Sosnowicy oraz GOK</w:t>
      </w:r>
      <w:r w:rsidRPr="003A51D8">
        <w:rPr>
          <w:rFonts w:eastAsia="Calibri" w:cstheme="minorHAnsi"/>
        </w:rPr>
        <w:br/>
        <w:t>- Promocja książki „Promyczek” – kącik Czytelnika</w:t>
      </w:r>
      <w:r w:rsidRPr="003A51D8">
        <w:rPr>
          <w:rFonts w:eastAsia="Calibri" w:cstheme="minorHAnsi"/>
        </w:rPr>
        <w:br/>
        <w:t>- Kreatywny piątek – kartki świąteczne</w:t>
      </w:r>
      <w:r w:rsidRPr="003A51D8">
        <w:rPr>
          <w:rFonts w:eastAsia="Calibri" w:cstheme="minorHAnsi"/>
        </w:rPr>
        <w:br/>
      </w:r>
      <w:r w:rsidRPr="003A51D8">
        <w:rPr>
          <w:rFonts w:eastAsia="Calibri" w:cstheme="minorHAnsi"/>
        </w:rPr>
        <w:lastRenderedPageBreak/>
        <w:t>- Sobota pracująca – promocja książki „Dziewczynki latają wysoko” kącik Czytelnika</w:t>
      </w:r>
      <w:r w:rsidRPr="003A51D8">
        <w:rPr>
          <w:rFonts w:eastAsia="Calibri" w:cstheme="minorHAnsi"/>
        </w:rPr>
        <w:br/>
        <w:t>- Dzień Pracownika Socjalnego – spotkanie w OPS</w:t>
      </w:r>
      <w:r w:rsidRPr="003A51D8">
        <w:rPr>
          <w:rFonts w:eastAsia="Calibri" w:cstheme="minorHAnsi"/>
        </w:rPr>
        <w:br/>
        <w:t>- przygotowania do warsztatów w ŚDS</w:t>
      </w:r>
      <w:r w:rsidRPr="003A51D8">
        <w:rPr>
          <w:rFonts w:eastAsia="Calibri" w:cstheme="minorHAnsi"/>
        </w:rPr>
        <w:br/>
        <w:t>- Zajęcia w ŚDS z osobami z niepełnosprawnością oraz z Klubem Seniora</w:t>
      </w:r>
      <w:r w:rsidRPr="003A51D8">
        <w:rPr>
          <w:rFonts w:eastAsia="Calibri" w:cstheme="minorHAnsi"/>
        </w:rPr>
        <w:br/>
        <w:t>-. Zimowe lampiony – kreatywny piątek</w:t>
      </w:r>
      <w:r w:rsidRPr="003A51D8">
        <w:rPr>
          <w:rFonts w:eastAsia="Calibri" w:cstheme="minorHAnsi"/>
        </w:rPr>
        <w:br/>
        <w:t>- pracująca sobota – kartki świąteczne</w:t>
      </w:r>
      <w:r w:rsidRPr="003A51D8">
        <w:rPr>
          <w:rFonts w:eastAsia="Calibri" w:cstheme="minorHAnsi"/>
        </w:rPr>
        <w:br/>
        <w:t>- Organizowanie uroczystości 80 rocznicy likwidacji getta w Sosnowicy</w:t>
      </w:r>
      <w:r w:rsidRPr="003A51D8">
        <w:rPr>
          <w:rFonts w:eastAsia="Calibri" w:cstheme="minorHAnsi"/>
        </w:rPr>
        <w:br/>
        <w:t>- Przywiezienie wystawy „Każda Ofiara ma imię”</w:t>
      </w:r>
    </w:p>
    <w:p w14:paraId="0FF49EED" w14:textId="77777777" w:rsidR="003A51D8" w:rsidRPr="003A51D8" w:rsidRDefault="003A51D8" w:rsidP="003A51D8">
      <w:pPr>
        <w:spacing w:after="200" w:line="360" w:lineRule="auto"/>
        <w:rPr>
          <w:rFonts w:eastAsia="Calibri" w:cstheme="minorHAnsi"/>
        </w:rPr>
      </w:pPr>
      <w:r w:rsidRPr="003A51D8">
        <w:rPr>
          <w:rFonts w:eastAsia="Calibri" w:cstheme="minorHAnsi"/>
          <w:shd w:val="clear" w:color="auto" w:fill="A6A6A6"/>
        </w:rPr>
        <w:t>GRUDZIEŃ</w:t>
      </w:r>
    </w:p>
    <w:p w14:paraId="3681A78A" w14:textId="77777777" w:rsidR="003A51D8" w:rsidRPr="003A51D8" w:rsidRDefault="003A51D8" w:rsidP="003A51D8">
      <w:pPr>
        <w:spacing w:after="100" w:afterAutospacing="1" w:line="360" w:lineRule="auto"/>
        <w:rPr>
          <w:rFonts w:eastAsia="Calibri" w:cstheme="minorHAnsi"/>
        </w:rPr>
      </w:pPr>
      <w:r w:rsidRPr="003A51D8">
        <w:rPr>
          <w:rFonts w:eastAsia="Calibri" w:cstheme="minorHAnsi"/>
        </w:rPr>
        <w:t>- Organizowanie Orszaku Trzech Króli</w:t>
      </w:r>
      <w:r w:rsidRPr="003A51D8">
        <w:rPr>
          <w:rFonts w:eastAsia="Calibri" w:cstheme="minorHAnsi"/>
        </w:rPr>
        <w:br/>
        <w:t>- Ekipa Kreatywnych – kartki dla kombatantów – przyłączenie się do akcji   Stowarzyszenia im. gen bryg. Bolesława Nieczuja-Ostrowskiego w Elblągu</w:t>
      </w:r>
      <w:r w:rsidRPr="003A51D8">
        <w:rPr>
          <w:rFonts w:eastAsia="Calibri" w:cstheme="minorHAnsi"/>
        </w:rPr>
        <w:br/>
        <w:t>- Anioły z makramy – zajęcia kreatywny piątek</w:t>
      </w:r>
      <w:r w:rsidRPr="003A51D8">
        <w:rPr>
          <w:rFonts w:eastAsia="Calibri" w:cstheme="minorHAnsi"/>
        </w:rPr>
        <w:br/>
        <w:t>- Organizowanie wystawy „Każda Ofiara ma imię” w Bibliotece w Sosnowicy</w:t>
      </w:r>
      <w:r w:rsidRPr="003A51D8">
        <w:rPr>
          <w:rFonts w:eastAsia="Calibri" w:cstheme="minorHAnsi"/>
        </w:rPr>
        <w:br/>
        <w:t>- Dzień górnika – inf. na stronę i facebooka</w:t>
      </w:r>
      <w:r w:rsidRPr="003A51D8">
        <w:rPr>
          <w:rFonts w:eastAsia="Calibri" w:cstheme="minorHAnsi"/>
        </w:rPr>
        <w:br/>
        <w:t>- Montaż tablicy pamiątkowej – 80 rocznica likwidacji getta w Sosnowicy</w:t>
      </w:r>
      <w:r w:rsidRPr="003A51D8">
        <w:rPr>
          <w:rFonts w:eastAsia="Calibri" w:cstheme="minorHAnsi"/>
        </w:rPr>
        <w:br/>
        <w:t>- wystawa dla czytelników (poniedziałek – wtorek)</w:t>
      </w:r>
      <w:r w:rsidRPr="003A51D8">
        <w:rPr>
          <w:rFonts w:eastAsia="Calibri" w:cstheme="minorHAnsi"/>
        </w:rPr>
        <w:br/>
        <w:t>- przygotowania do uroczystości 9.12.2022 – przygotowanie dekoracji, podziękowań dla gości</w:t>
      </w:r>
      <w:r w:rsidRPr="003A51D8">
        <w:rPr>
          <w:rFonts w:eastAsia="Calibri" w:cstheme="minorHAnsi"/>
        </w:rPr>
        <w:br/>
        <w:t xml:space="preserve">- </w:t>
      </w:r>
      <w:r w:rsidRPr="003A51D8">
        <w:rPr>
          <w:rFonts w:eastAsia="Calibri" w:cstheme="minorHAnsi"/>
          <w:b/>
        </w:rPr>
        <w:t>Uroczystość upamiętniająca 80 rocznicę likwidacji getta w Sosnowicy</w:t>
      </w:r>
      <w:r w:rsidRPr="003A51D8">
        <w:rPr>
          <w:rFonts w:eastAsia="Calibri" w:cstheme="minorHAnsi"/>
        </w:rPr>
        <w:t xml:space="preserve"> zorganizowane przez bibliotekę Patronat Wójt Gminy Sosnowica</w:t>
      </w:r>
      <w:r w:rsidRPr="003A51D8">
        <w:rPr>
          <w:rFonts w:eastAsia="Calibri" w:cstheme="minorHAnsi"/>
        </w:rPr>
        <w:br/>
        <w:t>odsłonięcie tablicy i złożenie kwiatów,  spotkanie w szkole</w:t>
      </w:r>
      <w:r w:rsidRPr="003A51D8">
        <w:rPr>
          <w:rFonts w:eastAsia="Calibri" w:cstheme="minorHAnsi"/>
        </w:rPr>
        <w:br/>
      </w:r>
      <w:r w:rsidRPr="003A51D8">
        <w:rPr>
          <w:rFonts w:eastAsia="Calibri" w:cstheme="minorHAnsi"/>
          <w:b/>
        </w:rPr>
        <w:t>prelekcje:</w:t>
      </w:r>
      <w:r w:rsidRPr="003A51D8">
        <w:rPr>
          <w:rFonts w:eastAsia="Calibri" w:cstheme="minorHAnsi"/>
        </w:rPr>
        <w:t xml:space="preserve"> </w:t>
      </w:r>
      <w:r w:rsidRPr="003A51D8">
        <w:rPr>
          <w:rFonts w:eastAsia="Calibri" w:cstheme="minorHAnsi"/>
        </w:rPr>
        <w:br/>
        <w:t>Jarosław Armaciński Stowarzyszenie „Historyczna Sosnowica”</w:t>
      </w:r>
      <w:r w:rsidRPr="003A51D8">
        <w:rPr>
          <w:rFonts w:eastAsia="Calibri" w:cstheme="minorHAnsi"/>
        </w:rPr>
        <w:br/>
        <w:t>profesor KUL Sabina Bober</w:t>
      </w:r>
      <w:r w:rsidRPr="003A51D8">
        <w:rPr>
          <w:rFonts w:eastAsia="Calibri" w:cstheme="minorHAnsi"/>
        </w:rPr>
        <w:br/>
        <w:t>Justyna Kuszneruk – Muzeum i Miejsce Pamięci w Sobiborze</w:t>
      </w:r>
      <w:r w:rsidRPr="003A51D8">
        <w:rPr>
          <w:rFonts w:eastAsia="Calibri" w:cstheme="minorHAnsi"/>
        </w:rPr>
        <w:br/>
        <w:t>Zbigniew Niziński – Fundacja „Pamięć, Która Trwa” Warszawa</w:t>
      </w:r>
      <w:r w:rsidRPr="003A51D8">
        <w:rPr>
          <w:rFonts w:eastAsia="Calibri" w:cstheme="minorHAnsi"/>
        </w:rPr>
        <w:br/>
        <w:t>Występy dzieci – wiersze więźniów obozów, piosenki</w:t>
      </w:r>
      <w:r w:rsidRPr="003A51D8">
        <w:rPr>
          <w:rFonts w:eastAsia="Calibri" w:cstheme="minorHAnsi"/>
        </w:rPr>
        <w:br/>
        <w:t xml:space="preserve">Wystawa „Każda Ofiara ma imię” udostępniona przez Muzeum i Miejsce Pamięci w Bełżcu – 15 rolupów </w:t>
      </w:r>
    </w:p>
    <w:p w14:paraId="270530E0" w14:textId="77777777" w:rsidR="003A51D8" w:rsidRPr="003A51D8" w:rsidRDefault="003A51D8" w:rsidP="003A51D8">
      <w:pPr>
        <w:spacing w:after="100" w:afterAutospacing="1" w:line="360" w:lineRule="auto"/>
        <w:rPr>
          <w:rFonts w:eastAsia="Calibri" w:cstheme="minorHAnsi"/>
        </w:rPr>
      </w:pPr>
      <w:r w:rsidRPr="003A51D8">
        <w:rPr>
          <w:rFonts w:eastAsia="Calibri" w:cstheme="minorHAnsi"/>
        </w:rPr>
        <w:br/>
        <w:t>- Spotkanie dotyczące organizacji Orszaku Trzech Króli – ks. proboszcz</w:t>
      </w:r>
      <w:r w:rsidRPr="003A51D8">
        <w:rPr>
          <w:rFonts w:eastAsia="Calibri" w:cstheme="minorHAnsi"/>
        </w:rPr>
        <w:br/>
        <w:t>- Przygotowywanie stroików – „Zielony Zakątek” – warsztaty w ŚDS</w:t>
      </w:r>
      <w:r w:rsidRPr="003A51D8">
        <w:rPr>
          <w:rFonts w:eastAsia="Calibri" w:cstheme="minorHAnsi"/>
        </w:rPr>
        <w:br/>
      </w:r>
      <w:r w:rsidRPr="003A51D8">
        <w:rPr>
          <w:rFonts w:eastAsia="Calibri" w:cstheme="minorHAnsi"/>
        </w:rPr>
        <w:lastRenderedPageBreak/>
        <w:t>-kreatywny piątek (stroiki) oraz wigilia Kreatywnych</w:t>
      </w:r>
      <w:r w:rsidRPr="003A51D8">
        <w:rPr>
          <w:rFonts w:eastAsia="Calibri" w:cstheme="minorHAnsi"/>
        </w:rPr>
        <w:br/>
        <w:t>-przygotowywanie Orszaku Trzech Króli</w:t>
      </w:r>
      <w:r w:rsidRPr="003A51D8">
        <w:rPr>
          <w:rFonts w:eastAsia="Calibri" w:cstheme="minorHAnsi"/>
        </w:rPr>
        <w:br/>
        <w:t>- inicjatywa mająca na celu upamiętnienie 80 rocznicy napisania marszu „Hej chłopcy bagnet na broń” – akcja skierowana do dzieci i młodzieży z terenu gminy Sosnowica – przesyłanie własnego wykonania marszu do dnia 20.01.2023 r.</w:t>
      </w:r>
    </w:p>
    <w:p w14:paraId="0D30CFC1" w14:textId="77777777" w:rsidR="003A51D8" w:rsidRPr="003A51D8" w:rsidRDefault="003A51D8" w:rsidP="003A51D8">
      <w:pPr>
        <w:suppressAutoHyphens/>
        <w:spacing w:after="0" w:line="360" w:lineRule="auto"/>
        <w:jc w:val="both"/>
        <w:rPr>
          <w:rFonts w:eastAsia="Times New Roman" w:cstheme="minorHAnsi"/>
          <w:b/>
          <w:bCs/>
          <w:color w:val="000000"/>
          <w:lang w:eastAsia="ar-SA"/>
        </w:rPr>
      </w:pPr>
      <w:r w:rsidRPr="003A51D8">
        <w:rPr>
          <w:rFonts w:eastAsia="Times New Roman" w:cstheme="minorHAnsi"/>
          <w:b/>
          <w:bCs/>
          <w:color w:val="000000"/>
          <w:lang w:eastAsia="ar-SA"/>
        </w:rPr>
        <w:t>Na co dzień Biblioteka współpracuje z różnymi instytucjami, stowarzyszeniami, osobami prywatnymi m.in:</w:t>
      </w:r>
    </w:p>
    <w:p w14:paraId="249ED271"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Urząd Gminy w Sosnowicy</w:t>
      </w:r>
    </w:p>
    <w:p w14:paraId="7BFBFCC8"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Komisja Rozwiązywania Problemów Alkoholowych w Sosnowicy</w:t>
      </w:r>
    </w:p>
    <w:p w14:paraId="0D1D8CA8"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Szkoła Podstawowa im. Tadeusza Kościuszki w Sosnowicy oraz przedszkole</w:t>
      </w:r>
    </w:p>
    <w:p w14:paraId="41A9B038"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ŚDS „Zielony Zakątek” w Sosnowicy</w:t>
      </w:r>
    </w:p>
    <w:p w14:paraId="25DA2E1C"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Ośrodek Pomocy Społecznej w Sosnowicy</w:t>
      </w:r>
    </w:p>
    <w:p w14:paraId="3E27B2E0"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GOK w Sosnowicy</w:t>
      </w:r>
    </w:p>
    <w:p w14:paraId="140618E3"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Koło Łowieckie „Sokół” w Sosnowicy – ufundowanie poczęstunku z okazji Dnia Dziecka przeprowadzenie prelekcji dotyczącej kultury i gwary łowieckiej</w:t>
      </w:r>
    </w:p>
    <w:p w14:paraId="48F58A51"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Nadleśnictwo Parczew z siedzibą w Sosnowicy – pogadanka z okazji Dnia Dziecka oraz wręczenie dzieciom gadżetów nawiązujących do przyrody.</w:t>
      </w:r>
    </w:p>
    <w:p w14:paraId="0EC814B4"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Cs/>
          <w:color w:val="000000"/>
          <w:lang w:eastAsia="ar-SA"/>
        </w:rPr>
        <w:t>Stowarzyszenie „Historyczna Sosnowica” (liczne prelekcje, pomoc w opracowywaniu materiałów))oraz inne Stowarzyszenie funkcjonujące na terenie naszej gminy.</w:t>
      </w:r>
    </w:p>
    <w:p w14:paraId="2CCEF79D" w14:textId="21C6F012" w:rsidR="003A51D8" w:rsidRPr="003A51D8" w:rsidRDefault="003A51D8" w:rsidP="003A51D8">
      <w:pPr>
        <w:suppressAutoHyphens/>
        <w:spacing w:after="0" w:line="360" w:lineRule="auto"/>
        <w:rPr>
          <w:rFonts w:eastAsia="Calibri" w:cstheme="minorHAnsi"/>
        </w:rPr>
      </w:pPr>
      <w:r w:rsidRPr="003A51D8">
        <w:rPr>
          <w:rFonts w:eastAsia="Times New Roman" w:cstheme="minorHAnsi"/>
          <w:bCs/>
          <w:color w:val="000000"/>
          <w:lang w:eastAsia="ar-SA"/>
        </w:rPr>
        <w:t>IPN oddział w Lublinie – ufundowanie tablicy memoratywnej z okazji rocznicy śmierci Czesława Czaplińskiego</w:t>
      </w:r>
      <w:r w:rsidRPr="003A51D8">
        <w:rPr>
          <w:rFonts w:eastAsia="Times New Roman" w:cstheme="minorHAnsi"/>
          <w:bCs/>
          <w:color w:val="000000"/>
          <w:lang w:eastAsia="ar-SA"/>
        </w:rPr>
        <w:br/>
      </w:r>
      <w:r w:rsidRPr="003A51D8">
        <w:rPr>
          <w:rFonts w:eastAsia="Calibri" w:cstheme="minorHAnsi"/>
        </w:rPr>
        <w:t>Muzeum i Miejsce Pamięci w Bełżcu – nieodpłatne wypożyczenie wystawy „Każda Ofiara ma imię” – 15 roll upów – wystawa zorganizowana w Bibliotece w Sosnowicy oraz w szkole z okazji 80 rocznicy likwidacji getta w Sosnowicy</w:t>
      </w:r>
      <w:r w:rsidRPr="003A51D8">
        <w:rPr>
          <w:rFonts w:eastAsia="Calibri" w:cstheme="minorHAnsi"/>
        </w:rPr>
        <w:br/>
        <w:t>Muzeum i Miejsce Pamięci w Sobiborze – prelekcja Pani Justyny Kuszneruk w trakcie uroczystości</w:t>
      </w:r>
      <w:r w:rsidR="006256F1">
        <w:rPr>
          <w:rFonts w:eastAsia="Calibri" w:cstheme="minorHAnsi"/>
        </w:rPr>
        <w:br/>
      </w:r>
      <w:r w:rsidRPr="003A51D8">
        <w:rPr>
          <w:rFonts w:eastAsia="Calibri" w:cstheme="minorHAnsi"/>
        </w:rPr>
        <w:t>z okazji likwidacji getta w Sosnowicy</w:t>
      </w:r>
      <w:r w:rsidRPr="003A51D8">
        <w:rPr>
          <w:rFonts w:eastAsia="Calibri" w:cstheme="minorHAnsi"/>
        </w:rPr>
        <w:br/>
        <w:t>KUL – prelekcja Pani prof. Sabiny Bober - Pracownia Studiów nad Holokaustem Żydów Polskich</w:t>
      </w:r>
      <w:r w:rsidR="00775C40">
        <w:rPr>
          <w:rFonts w:eastAsia="Calibri" w:cstheme="minorHAnsi"/>
        </w:rPr>
        <w:br/>
      </w:r>
      <w:r w:rsidRPr="003A51D8">
        <w:rPr>
          <w:rFonts w:eastAsia="Calibri" w:cstheme="minorHAnsi"/>
        </w:rPr>
        <w:t>i Europejskich z okazji w/w uroczystości</w:t>
      </w:r>
      <w:r w:rsidRPr="003A51D8">
        <w:rPr>
          <w:rFonts w:eastAsia="Calibri" w:cstheme="minorHAnsi"/>
        </w:rPr>
        <w:br/>
        <w:t>Stowarzyszenie „Pamięć, Która Trwa” Prelekcja prezesa stowarzyszenia Pana Zbigniewa Nizińskiego</w:t>
      </w:r>
      <w:r w:rsidR="006256F1">
        <w:rPr>
          <w:rFonts w:eastAsia="Calibri" w:cstheme="minorHAnsi"/>
        </w:rPr>
        <w:br/>
      </w:r>
      <w:r w:rsidRPr="003A51D8">
        <w:rPr>
          <w:rFonts w:eastAsia="Calibri" w:cstheme="minorHAnsi"/>
        </w:rPr>
        <w:t>z okazji w/w uroczystości</w:t>
      </w:r>
      <w:r w:rsidRPr="003A51D8">
        <w:rPr>
          <w:rFonts w:eastAsia="Calibri" w:cstheme="minorHAnsi"/>
        </w:rPr>
        <w:br/>
        <w:t>OSP Sosnowica</w:t>
      </w:r>
      <w:r w:rsidRPr="003A51D8">
        <w:rPr>
          <w:rFonts w:eastAsia="Calibri" w:cstheme="minorHAnsi"/>
        </w:rPr>
        <w:br/>
        <w:t>Telewizja TVP 3 Lublin</w:t>
      </w:r>
    </w:p>
    <w:p w14:paraId="1AFDFAAF" w14:textId="77777777" w:rsidR="003A51D8" w:rsidRPr="003A51D8" w:rsidRDefault="003A51D8" w:rsidP="003A51D8">
      <w:pPr>
        <w:suppressAutoHyphens/>
        <w:spacing w:after="0" w:line="360" w:lineRule="auto"/>
        <w:rPr>
          <w:rFonts w:eastAsia="Times New Roman" w:cstheme="minorHAnsi"/>
          <w:bCs/>
          <w:color w:val="000000"/>
          <w:lang w:eastAsia="ar-SA"/>
        </w:rPr>
      </w:pPr>
    </w:p>
    <w:p w14:paraId="1C86CB57" w14:textId="77777777" w:rsidR="003A51D8" w:rsidRPr="003A51D8" w:rsidRDefault="003A51D8" w:rsidP="003A51D8">
      <w:pPr>
        <w:suppressAutoHyphens/>
        <w:spacing w:after="0" w:line="360" w:lineRule="auto"/>
        <w:jc w:val="both"/>
        <w:rPr>
          <w:rFonts w:eastAsia="Times New Roman" w:cstheme="minorHAnsi"/>
          <w:bCs/>
          <w:color w:val="000000"/>
          <w:lang w:eastAsia="ar-SA"/>
        </w:rPr>
      </w:pPr>
      <w:r w:rsidRPr="003A51D8">
        <w:rPr>
          <w:rFonts w:eastAsia="Times New Roman" w:cstheme="minorHAnsi"/>
          <w:b/>
          <w:bCs/>
          <w:color w:val="000000"/>
          <w:lang w:eastAsia="ar-SA"/>
        </w:rPr>
        <w:lastRenderedPageBreak/>
        <w:t>Biblioteka często wspomagana jest w swoich działaniach przez osoby prywatne</w:t>
      </w:r>
      <w:r w:rsidRPr="003A51D8">
        <w:rPr>
          <w:rFonts w:eastAsia="Times New Roman" w:cstheme="minorHAnsi"/>
          <w:bCs/>
          <w:color w:val="000000"/>
          <w:lang w:eastAsia="ar-SA"/>
        </w:rPr>
        <w:t>: nieodpłatny mini koncert Norberta „Smoły” Smolińskiego z okazji uroczystości poświęconej ŚP Czesława Czaplińskiego, zagospodarowanie przestrzeni wokół biblioteki (inicjatywa Czytelników), zakup materiałów, artykułów oraz poczęstunku na warsztaty i spotkania organizowane przez bibliotekę (Czytelnicy). Nieodpłatna sesja zdjęciowa dla Czytelników z okazji Dnia Mamy  zorganizowana przez panią Anastazję - uczestniczkę warsztatów organizowanych przez bibliotekę, dary książkowe od Czytelników itp.</w:t>
      </w:r>
    </w:p>
    <w:p w14:paraId="7A33922F" w14:textId="77777777" w:rsidR="003A51D8" w:rsidRPr="003A51D8" w:rsidRDefault="003A51D8" w:rsidP="003A51D8">
      <w:pPr>
        <w:suppressAutoHyphens/>
        <w:spacing w:after="0" w:line="360" w:lineRule="auto"/>
        <w:jc w:val="both"/>
        <w:rPr>
          <w:rFonts w:eastAsia="Times New Roman" w:cstheme="minorHAnsi"/>
          <w:bCs/>
          <w:color w:val="000000"/>
          <w:lang w:eastAsia="ar-SA"/>
        </w:rPr>
      </w:pPr>
    </w:p>
    <w:p w14:paraId="277BFD27" w14:textId="77777777" w:rsidR="003A51D8" w:rsidRDefault="003A51D8" w:rsidP="003A51D8">
      <w:pPr>
        <w:suppressAutoHyphens/>
        <w:spacing w:after="0" w:line="360" w:lineRule="auto"/>
        <w:jc w:val="both"/>
        <w:rPr>
          <w:rFonts w:eastAsia="Times New Roman" w:cstheme="minorHAnsi"/>
          <w:b/>
          <w:bCs/>
          <w:color w:val="000000"/>
          <w:lang w:eastAsia="ar-SA"/>
        </w:rPr>
      </w:pPr>
      <w:r w:rsidRPr="003A51D8">
        <w:rPr>
          <w:rFonts w:eastAsia="Times New Roman" w:cstheme="minorHAnsi"/>
          <w:b/>
          <w:bCs/>
          <w:color w:val="000000"/>
          <w:lang w:eastAsia="ar-SA"/>
        </w:rPr>
        <w:t>Biblioteka wszystkie informacje o swojej działalności umieszcza na bieżąco na stronie internetowej</w:t>
      </w:r>
      <w:r w:rsidRPr="003A51D8">
        <w:rPr>
          <w:rFonts w:eastAsia="Times New Roman" w:cstheme="minorHAnsi"/>
          <w:lang w:eastAsia="ar-SA"/>
        </w:rPr>
        <w:t xml:space="preserve"> (</w:t>
      </w:r>
      <w:r w:rsidRPr="003A51D8">
        <w:rPr>
          <w:rFonts w:eastAsia="Times New Roman" w:cstheme="minorHAnsi"/>
          <w:b/>
          <w:bCs/>
          <w:color w:val="000000"/>
          <w:lang w:eastAsia="ar-SA"/>
        </w:rPr>
        <w:t>http://www.sosnowica.naszabiblioteka.com/) oraz na Facebooku.</w:t>
      </w:r>
    </w:p>
    <w:p w14:paraId="5AE023F0" w14:textId="77777777" w:rsidR="00775C40" w:rsidRDefault="00775C40" w:rsidP="003A51D8">
      <w:pPr>
        <w:suppressAutoHyphens/>
        <w:spacing w:after="0" w:line="360" w:lineRule="auto"/>
        <w:jc w:val="both"/>
        <w:rPr>
          <w:rFonts w:eastAsia="Times New Roman" w:cstheme="minorHAnsi"/>
          <w:b/>
          <w:bCs/>
          <w:color w:val="000000"/>
          <w:lang w:eastAsia="ar-SA"/>
        </w:rPr>
      </w:pPr>
    </w:p>
    <w:p w14:paraId="1BB260E2" w14:textId="6866CA42" w:rsidR="00C756F5" w:rsidRPr="00C756F5" w:rsidRDefault="00C756F5" w:rsidP="00775C40">
      <w:pPr>
        <w:pStyle w:val="Akapitzlist"/>
        <w:numPr>
          <w:ilvl w:val="0"/>
          <w:numId w:val="21"/>
        </w:numPr>
        <w:suppressAutoHyphens/>
        <w:spacing w:after="0" w:line="360" w:lineRule="auto"/>
        <w:jc w:val="both"/>
        <w:rPr>
          <w:rFonts w:eastAsia="Times New Roman" w:cstheme="minorHAnsi"/>
          <w:b/>
          <w:bCs/>
          <w:color w:val="000000"/>
          <w:lang w:eastAsia="ar-SA"/>
        </w:rPr>
      </w:pPr>
      <w:r w:rsidRPr="00C756F5">
        <w:rPr>
          <w:rFonts w:eastAsia="Times New Roman" w:cstheme="minorHAnsi"/>
          <w:b/>
          <w:bCs/>
          <w:color w:val="000000"/>
          <w:lang w:eastAsia="ar-SA"/>
        </w:rPr>
        <w:t>Pozostałe</w:t>
      </w:r>
    </w:p>
    <w:p w14:paraId="2F0EFEC6" w14:textId="13285212" w:rsidR="00775C40" w:rsidRPr="00C756F5" w:rsidRDefault="00767009" w:rsidP="00C756F5">
      <w:pPr>
        <w:pStyle w:val="Akapitzlist"/>
        <w:suppressAutoHyphens/>
        <w:spacing w:after="0" w:line="360" w:lineRule="auto"/>
        <w:ind w:left="360"/>
        <w:jc w:val="both"/>
        <w:rPr>
          <w:rFonts w:eastAsia="Times New Roman" w:cstheme="minorHAnsi"/>
          <w:color w:val="000000"/>
          <w:lang w:eastAsia="ar-SA"/>
        </w:rPr>
      </w:pPr>
      <w:r>
        <w:rPr>
          <w:rFonts w:eastAsia="Times New Roman" w:cstheme="minorHAnsi"/>
          <w:b/>
          <w:bCs/>
          <w:color w:val="000000"/>
          <w:lang w:eastAsia="ar-SA"/>
        </w:rPr>
        <w:t xml:space="preserve"> </w:t>
      </w:r>
      <w:r w:rsidRPr="00767009">
        <w:rPr>
          <w:rFonts w:eastAsia="Times New Roman" w:cstheme="minorHAnsi"/>
          <w:color w:val="000000"/>
          <w:lang w:eastAsia="ar-SA"/>
        </w:rPr>
        <w:t xml:space="preserve">W dniach 10,16,17,24,30,31 lipca 2022r. przy oficynie </w:t>
      </w:r>
      <w:r w:rsidR="00C756F5">
        <w:rPr>
          <w:rFonts w:eastAsia="Times New Roman" w:cstheme="minorHAnsi"/>
          <w:color w:val="000000"/>
          <w:lang w:eastAsia="ar-SA"/>
        </w:rPr>
        <w:t>zespołu dworskiego</w:t>
      </w:r>
      <w:r w:rsidRPr="00767009">
        <w:rPr>
          <w:rFonts w:eastAsia="Times New Roman" w:cstheme="minorHAnsi"/>
          <w:color w:val="000000"/>
          <w:lang w:eastAsia="ar-SA"/>
        </w:rPr>
        <w:t xml:space="preserve"> w Sosnowicy odbył się</w:t>
      </w:r>
      <w:r>
        <w:rPr>
          <w:rFonts w:eastAsia="Times New Roman" w:cstheme="minorHAnsi"/>
          <w:b/>
          <w:bCs/>
          <w:color w:val="000000"/>
          <w:lang w:eastAsia="ar-SA"/>
        </w:rPr>
        <w:t xml:space="preserve"> II Muzyczny Festiwal Kościuszkowski</w:t>
      </w:r>
      <w:r w:rsidRPr="00C756F5">
        <w:rPr>
          <w:rFonts w:eastAsia="Times New Roman" w:cstheme="minorHAnsi"/>
          <w:color w:val="000000"/>
          <w:lang w:eastAsia="ar-SA"/>
        </w:rPr>
        <w:t>, zorganizowany we współpracy Gminy Sosnowica</w:t>
      </w:r>
      <w:r w:rsidR="00C756F5">
        <w:rPr>
          <w:rFonts w:eastAsia="Times New Roman" w:cstheme="minorHAnsi"/>
          <w:color w:val="000000"/>
          <w:lang w:eastAsia="ar-SA"/>
        </w:rPr>
        <w:br/>
        <w:t>z</w:t>
      </w:r>
      <w:r w:rsidRPr="00C756F5">
        <w:rPr>
          <w:rFonts w:eastAsia="Times New Roman" w:cstheme="minorHAnsi"/>
          <w:color w:val="000000"/>
          <w:lang w:eastAsia="ar-SA"/>
        </w:rPr>
        <w:t xml:space="preserve"> Fundacj</w:t>
      </w:r>
      <w:r w:rsidR="00C756F5">
        <w:rPr>
          <w:rFonts w:eastAsia="Times New Roman" w:cstheme="minorHAnsi"/>
          <w:color w:val="000000"/>
          <w:lang w:eastAsia="ar-SA"/>
        </w:rPr>
        <w:t>ą</w:t>
      </w:r>
      <w:r w:rsidRPr="00C756F5">
        <w:rPr>
          <w:rFonts w:eastAsia="Times New Roman" w:cstheme="minorHAnsi"/>
          <w:color w:val="000000"/>
          <w:lang w:eastAsia="ar-SA"/>
        </w:rPr>
        <w:t xml:space="preserve"> Pierwszej Rzeczypospolite im. Tadeusza Kościuszki</w:t>
      </w:r>
      <w:r w:rsidR="00C756F5">
        <w:rPr>
          <w:rFonts w:eastAsia="Times New Roman" w:cstheme="minorHAnsi"/>
          <w:color w:val="000000"/>
          <w:lang w:eastAsia="ar-SA"/>
        </w:rPr>
        <w:t>.</w:t>
      </w:r>
    </w:p>
    <w:p w14:paraId="3595986F" w14:textId="47059D29" w:rsidR="005A0522" w:rsidRDefault="005A0522" w:rsidP="006D2706">
      <w:pPr>
        <w:spacing w:after="0" w:line="360" w:lineRule="auto"/>
        <w:jc w:val="both"/>
        <w:rPr>
          <w:rFonts w:cstheme="minorHAnsi"/>
          <w:i/>
        </w:rPr>
      </w:pPr>
    </w:p>
    <w:p w14:paraId="3D6B08A2" w14:textId="0C9FF3DB" w:rsidR="005A0522" w:rsidRDefault="00B23B36" w:rsidP="004A798F">
      <w:pPr>
        <w:pStyle w:val="Akapitzlist"/>
        <w:numPr>
          <w:ilvl w:val="0"/>
          <w:numId w:val="67"/>
        </w:numPr>
        <w:spacing w:after="0" w:line="360" w:lineRule="auto"/>
        <w:jc w:val="both"/>
        <w:rPr>
          <w:rFonts w:cstheme="minorHAnsi"/>
          <w:b/>
          <w:bCs/>
          <w:iCs/>
        </w:rPr>
      </w:pPr>
      <w:r w:rsidRPr="00B23B36">
        <w:rPr>
          <w:rFonts w:cstheme="minorHAnsi"/>
          <w:b/>
          <w:bCs/>
          <w:iCs/>
        </w:rPr>
        <w:t>Ochrona Zdrowia</w:t>
      </w:r>
    </w:p>
    <w:p w14:paraId="6CC8497D" w14:textId="77777777" w:rsidR="00772B69" w:rsidRPr="00DE7F90" w:rsidRDefault="00772B69" w:rsidP="00772B69">
      <w:pPr>
        <w:jc w:val="center"/>
        <w:rPr>
          <w:rFonts w:cstheme="minorHAnsi"/>
          <w:b/>
          <w:color w:val="000000" w:themeColor="text1"/>
        </w:rPr>
      </w:pPr>
    </w:p>
    <w:p w14:paraId="5AB82A6F" w14:textId="13BEB46D" w:rsidR="00772B69" w:rsidRPr="00DE7F90" w:rsidRDefault="00772B69" w:rsidP="00772B69">
      <w:pPr>
        <w:ind w:firstLine="709"/>
        <w:jc w:val="both"/>
        <w:rPr>
          <w:rFonts w:cstheme="minorHAnsi"/>
          <w:color w:val="000000" w:themeColor="text1"/>
        </w:rPr>
      </w:pPr>
      <w:r w:rsidRPr="00DE7F90">
        <w:rPr>
          <w:rFonts w:cstheme="minorHAnsi"/>
          <w:color w:val="000000" w:themeColor="text1"/>
        </w:rPr>
        <w:t>Przychodnia SPZPOZ w Sosnowicy jest jedyną placówką opieki zdrowotnej w Gminie Sosnowica. Przychodnia czynna jest codziennie w dni powszednie w godzinach 8.00-16.00.</w:t>
      </w:r>
      <w:r w:rsidRPr="00DE7F90">
        <w:rPr>
          <w:rFonts w:cstheme="minorHAnsi"/>
          <w:color w:val="000000" w:themeColor="text1"/>
        </w:rPr>
        <w:br/>
        <w:t>W strukturze Przychodni znajduje się Gabinet Lekarski, Gabinet Pielęgniarki Środowiskowej/Rodzinnej i Punkt szczepień.</w:t>
      </w:r>
    </w:p>
    <w:p w14:paraId="6640BF0F" w14:textId="6B584E3C" w:rsidR="00772B69" w:rsidRPr="00DE7F90" w:rsidRDefault="00772B69" w:rsidP="00772B69">
      <w:pPr>
        <w:ind w:firstLine="709"/>
        <w:jc w:val="both"/>
        <w:rPr>
          <w:rFonts w:cstheme="minorHAnsi"/>
          <w:color w:val="000000" w:themeColor="text1"/>
        </w:rPr>
      </w:pPr>
      <w:r w:rsidRPr="00DE7F90">
        <w:rPr>
          <w:rFonts w:cstheme="minorHAnsi"/>
          <w:color w:val="000000" w:themeColor="text1"/>
        </w:rPr>
        <w:t xml:space="preserve">Liczba pacjentów objętych opieką wynosi </w:t>
      </w:r>
      <w:r w:rsidR="00E4026D" w:rsidRPr="00DE7F90">
        <w:rPr>
          <w:rFonts w:cstheme="minorHAnsi"/>
          <w:color w:val="000000" w:themeColor="text1"/>
        </w:rPr>
        <w:t>1794</w:t>
      </w:r>
      <w:r w:rsidRPr="00DE7F90">
        <w:rPr>
          <w:rFonts w:cstheme="minorHAnsi"/>
          <w:color w:val="000000" w:themeColor="text1"/>
        </w:rPr>
        <w:t xml:space="preserve"> osób. W 202</w:t>
      </w:r>
      <w:r w:rsidR="00DE7F90" w:rsidRPr="00DE7F90">
        <w:rPr>
          <w:rFonts w:cstheme="minorHAnsi"/>
          <w:color w:val="000000" w:themeColor="text1"/>
        </w:rPr>
        <w:t>2</w:t>
      </w:r>
      <w:r w:rsidRPr="00DE7F90">
        <w:rPr>
          <w:rFonts w:cstheme="minorHAnsi"/>
          <w:color w:val="000000" w:themeColor="text1"/>
        </w:rPr>
        <w:t xml:space="preserve"> roku w zakresie świadczeń podstawowej opieki zdrowotnej wykonano:</w:t>
      </w:r>
    </w:p>
    <w:p w14:paraId="5CEEA160" w14:textId="77777777" w:rsidR="00772B69" w:rsidRPr="00DE7F90" w:rsidRDefault="00772B69" w:rsidP="00772B69">
      <w:pPr>
        <w:ind w:firstLine="709"/>
        <w:jc w:val="both"/>
        <w:rPr>
          <w:rFonts w:cstheme="minorHAnsi"/>
          <w:color w:val="000000" w:themeColor="text1"/>
        </w:rPr>
      </w:pPr>
      <w:r w:rsidRPr="00DE7F90">
        <w:rPr>
          <w:rFonts w:cstheme="minorHAnsi"/>
          <w:color w:val="000000" w:themeColor="text1"/>
        </w:rPr>
        <w:t>Porady lekarskie:</w:t>
      </w:r>
    </w:p>
    <w:p w14:paraId="49B1D48A" w14:textId="6E3F3DC0" w:rsidR="00772B69" w:rsidRPr="00DE7F90" w:rsidRDefault="00772B69" w:rsidP="00772B69">
      <w:pPr>
        <w:ind w:firstLine="709"/>
        <w:jc w:val="both"/>
        <w:rPr>
          <w:rFonts w:cstheme="minorHAnsi"/>
          <w:color w:val="000000" w:themeColor="text1"/>
        </w:rPr>
      </w:pPr>
      <w:r w:rsidRPr="00DE7F90">
        <w:rPr>
          <w:rFonts w:cstheme="minorHAnsi"/>
          <w:color w:val="000000" w:themeColor="text1"/>
        </w:rPr>
        <w:t>Ambulatoryjne -</w:t>
      </w:r>
      <w:r w:rsidR="00E4026D" w:rsidRPr="00DE7F90">
        <w:rPr>
          <w:rFonts w:cstheme="minorHAnsi"/>
          <w:color w:val="000000" w:themeColor="text1"/>
        </w:rPr>
        <w:t>6526</w:t>
      </w:r>
    </w:p>
    <w:p w14:paraId="463384DB" w14:textId="6C3DFB90" w:rsidR="00772B69" w:rsidRPr="00DE7F90" w:rsidRDefault="00772B69" w:rsidP="00772B69">
      <w:pPr>
        <w:ind w:firstLine="709"/>
        <w:jc w:val="both"/>
        <w:rPr>
          <w:rFonts w:cstheme="minorHAnsi"/>
          <w:color w:val="000000" w:themeColor="text1"/>
        </w:rPr>
      </w:pPr>
      <w:r w:rsidRPr="00DE7F90">
        <w:rPr>
          <w:rFonts w:cstheme="minorHAnsi"/>
          <w:color w:val="000000" w:themeColor="text1"/>
        </w:rPr>
        <w:t>Wizyty domowe -2</w:t>
      </w:r>
      <w:r w:rsidR="00E4026D" w:rsidRPr="00DE7F90">
        <w:rPr>
          <w:rFonts w:cstheme="minorHAnsi"/>
          <w:color w:val="000000" w:themeColor="text1"/>
        </w:rPr>
        <w:t>8</w:t>
      </w:r>
    </w:p>
    <w:p w14:paraId="417C8D6A" w14:textId="77777777" w:rsidR="00772B69" w:rsidRPr="00DE7F90" w:rsidRDefault="00772B69" w:rsidP="00772B69">
      <w:pPr>
        <w:ind w:firstLine="709"/>
        <w:jc w:val="both"/>
        <w:rPr>
          <w:rFonts w:cstheme="minorHAnsi"/>
          <w:color w:val="000000" w:themeColor="text1"/>
        </w:rPr>
      </w:pPr>
      <w:r w:rsidRPr="00DE7F90">
        <w:rPr>
          <w:rFonts w:cstheme="minorHAnsi"/>
          <w:color w:val="000000" w:themeColor="text1"/>
        </w:rPr>
        <w:t>Porady Pielęgniarskie:</w:t>
      </w:r>
    </w:p>
    <w:p w14:paraId="6249FCC3" w14:textId="23775760"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Porady w gabinecie pielęgniarki- </w:t>
      </w:r>
      <w:r w:rsidR="00E4026D" w:rsidRPr="00DE7F90">
        <w:rPr>
          <w:rFonts w:cstheme="minorHAnsi"/>
          <w:color w:val="000000" w:themeColor="text1"/>
        </w:rPr>
        <w:t>3220</w:t>
      </w:r>
      <w:r w:rsidRPr="00DE7F90">
        <w:rPr>
          <w:rFonts w:cstheme="minorHAnsi"/>
          <w:color w:val="000000" w:themeColor="text1"/>
        </w:rPr>
        <w:t xml:space="preserve"> (iniekcje, opatrunki, pomiar ciśnienia tętniczego krwi, pomiar glukozy, temperatury itd.;),</w:t>
      </w:r>
    </w:p>
    <w:p w14:paraId="4B72BC33" w14:textId="46D37D91"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Porady pielęgniarki w środowisku- </w:t>
      </w:r>
      <w:r w:rsidR="00E4026D" w:rsidRPr="00DE7F90">
        <w:rPr>
          <w:rFonts w:cstheme="minorHAnsi"/>
          <w:color w:val="000000" w:themeColor="text1"/>
        </w:rPr>
        <w:t>818</w:t>
      </w:r>
    </w:p>
    <w:p w14:paraId="0D176A04" w14:textId="1B7E6404" w:rsidR="00E4026D" w:rsidRPr="00DE7F90" w:rsidRDefault="00E4026D" w:rsidP="004A798F">
      <w:pPr>
        <w:pStyle w:val="Akapitzlist"/>
        <w:numPr>
          <w:ilvl w:val="0"/>
          <w:numId w:val="59"/>
        </w:numPr>
        <w:jc w:val="both"/>
        <w:rPr>
          <w:rFonts w:cstheme="minorHAnsi"/>
          <w:color w:val="000000" w:themeColor="text1"/>
        </w:rPr>
      </w:pPr>
      <w:r w:rsidRPr="00DE7F90">
        <w:rPr>
          <w:rFonts w:cstheme="minorHAnsi"/>
          <w:color w:val="000000" w:themeColor="text1"/>
        </w:rPr>
        <w:t>Szczepienia przeciwko Covid – 19 – 263 szt</w:t>
      </w:r>
    </w:p>
    <w:p w14:paraId="0BAAD7EF" w14:textId="073CFCB3"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Szczepienia ochronne obowiązkowe- </w:t>
      </w:r>
      <w:r w:rsidR="00E4026D" w:rsidRPr="00DE7F90">
        <w:rPr>
          <w:rFonts w:cstheme="minorHAnsi"/>
          <w:color w:val="000000" w:themeColor="text1"/>
        </w:rPr>
        <w:t>198</w:t>
      </w:r>
      <w:r w:rsidRPr="00DE7F90">
        <w:rPr>
          <w:rFonts w:cstheme="minorHAnsi"/>
          <w:color w:val="000000" w:themeColor="text1"/>
        </w:rPr>
        <w:t xml:space="preserve"> i szczepienia ochronne zalecane -</w:t>
      </w:r>
      <w:r w:rsidR="00E4026D" w:rsidRPr="00DE7F90">
        <w:rPr>
          <w:rFonts w:cstheme="minorHAnsi"/>
          <w:color w:val="000000" w:themeColor="text1"/>
        </w:rPr>
        <w:t>52</w:t>
      </w:r>
      <w:r w:rsidRPr="00DE7F90">
        <w:rPr>
          <w:rFonts w:cstheme="minorHAnsi"/>
          <w:color w:val="000000" w:themeColor="text1"/>
        </w:rPr>
        <w:t xml:space="preserve"> (głównie szczepienia przeciwko grypie, wirusowemu zapaleniu wątroby typu B, kleszczowemu zapaleniu mózgu itp.;),</w:t>
      </w:r>
    </w:p>
    <w:p w14:paraId="29B940BF" w14:textId="21CB12F6" w:rsidR="00E4026D" w:rsidRPr="00DE7F90" w:rsidRDefault="00E4026D" w:rsidP="004A798F">
      <w:pPr>
        <w:pStyle w:val="Akapitzlist"/>
        <w:numPr>
          <w:ilvl w:val="0"/>
          <w:numId w:val="59"/>
        </w:numPr>
        <w:jc w:val="both"/>
        <w:rPr>
          <w:rFonts w:cstheme="minorHAnsi"/>
          <w:color w:val="000000" w:themeColor="text1"/>
        </w:rPr>
      </w:pPr>
      <w:r w:rsidRPr="00DE7F90">
        <w:rPr>
          <w:rFonts w:cstheme="minorHAnsi"/>
          <w:color w:val="000000" w:themeColor="text1"/>
        </w:rPr>
        <w:t>Program profilaktyki 40+ - 182 osoby</w:t>
      </w:r>
    </w:p>
    <w:p w14:paraId="3BC23133" w14:textId="47BDDE7C" w:rsidR="00E4026D" w:rsidRPr="00DE7F90" w:rsidRDefault="00E4026D" w:rsidP="004A798F">
      <w:pPr>
        <w:pStyle w:val="Akapitzlist"/>
        <w:numPr>
          <w:ilvl w:val="0"/>
          <w:numId w:val="59"/>
        </w:numPr>
        <w:jc w:val="both"/>
        <w:rPr>
          <w:rFonts w:cstheme="minorHAnsi"/>
          <w:color w:val="000000" w:themeColor="text1"/>
        </w:rPr>
      </w:pPr>
      <w:r w:rsidRPr="00DE7F90">
        <w:rPr>
          <w:rFonts w:cstheme="minorHAnsi"/>
          <w:color w:val="000000" w:themeColor="text1"/>
        </w:rPr>
        <w:t>Porady w ramach programu profilaktyki boreliozy – 18 osób</w:t>
      </w:r>
    </w:p>
    <w:p w14:paraId="342A926A" w14:textId="166EECDF"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lastRenderedPageBreak/>
        <w:t xml:space="preserve">Opiekę nad matką i dzieckiem- </w:t>
      </w:r>
      <w:r w:rsidR="00E4026D" w:rsidRPr="00DE7F90">
        <w:rPr>
          <w:rFonts w:cstheme="minorHAnsi"/>
          <w:color w:val="000000" w:themeColor="text1"/>
        </w:rPr>
        <w:t>51</w:t>
      </w:r>
      <w:r w:rsidRPr="00DE7F90">
        <w:rPr>
          <w:rFonts w:cstheme="minorHAnsi"/>
          <w:color w:val="000000" w:themeColor="text1"/>
        </w:rPr>
        <w:t xml:space="preserve"> (wizyty patronażowe lekarskie, położnicze, pielęgniarskie),</w:t>
      </w:r>
    </w:p>
    <w:p w14:paraId="603FB4E3" w14:textId="7CB8D097"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Bilanse zdrowia- </w:t>
      </w:r>
      <w:r w:rsidR="00E4026D" w:rsidRPr="00DE7F90">
        <w:rPr>
          <w:rFonts w:cstheme="minorHAnsi"/>
          <w:color w:val="000000" w:themeColor="text1"/>
        </w:rPr>
        <w:t>14</w:t>
      </w:r>
      <w:r w:rsidRPr="00DE7F90">
        <w:rPr>
          <w:rFonts w:cstheme="minorHAnsi"/>
          <w:color w:val="000000" w:themeColor="text1"/>
        </w:rPr>
        <w:t xml:space="preserve"> (2 i 4 latki),</w:t>
      </w:r>
    </w:p>
    <w:p w14:paraId="070B5424" w14:textId="1086B96B"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Usługi w środowisku nauczania i wychowania- Szkoła w Sosnowicy- bilanse-</w:t>
      </w:r>
      <w:r w:rsidR="00E4026D" w:rsidRPr="00DE7F90">
        <w:rPr>
          <w:rFonts w:cstheme="minorHAnsi"/>
          <w:color w:val="000000" w:themeColor="text1"/>
        </w:rPr>
        <w:t>48</w:t>
      </w:r>
      <w:r w:rsidRPr="00DE7F90">
        <w:rPr>
          <w:rFonts w:cstheme="minorHAnsi"/>
          <w:color w:val="000000" w:themeColor="text1"/>
        </w:rPr>
        <w:t>, przesiewy</w:t>
      </w:r>
      <w:r w:rsidR="00E4026D" w:rsidRPr="00DE7F90">
        <w:rPr>
          <w:rFonts w:cstheme="minorHAnsi"/>
          <w:color w:val="000000" w:themeColor="text1"/>
        </w:rPr>
        <w:t xml:space="preserve"> 105</w:t>
      </w:r>
      <w:r w:rsidRPr="00DE7F90">
        <w:rPr>
          <w:rFonts w:cstheme="minorHAnsi"/>
          <w:color w:val="000000" w:themeColor="text1"/>
        </w:rPr>
        <w:t xml:space="preserve">, fluoryzacja </w:t>
      </w:r>
      <w:r w:rsidR="00E4026D" w:rsidRPr="00DE7F90">
        <w:rPr>
          <w:rFonts w:cstheme="minorHAnsi"/>
          <w:color w:val="000000" w:themeColor="text1"/>
        </w:rPr>
        <w:t>6 cykli</w:t>
      </w:r>
      <w:r w:rsidRPr="00DE7F90">
        <w:rPr>
          <w:rFonts w:cstheme="minorHAnsi"/>
          <w:color w:val="000000" w:themeColor="text1"/>
        </w:rPr>
        <w:t xml:space="preserve"> x co 6 tygodni (12</w:t>
      </w:r>
      <w:r w:rsidR="00E4026D" w:rsidRPr="00DE7F90">
        <w:rPr>
          <w:rFonts w:cstheme="minorHAnsi"/>
          <w:color w:val="000000" w:themeColor="text1"/>
        </w:rPr>
        <w:t>9</w:t>
      </w:r>
      <w:r w:rsidRPr="00DE7F90">
        <w:rPr>
          <w:rFonts w:cstheme="minorHAnsi"/>
          <w:color w:val="000000" w:themeColor="text1"/>
        </w:rPr>
        <w:t xml:space="preserve"> uczniów),</w:t>
      </w:r>
    </w:p>
    <w:p w14:paraId="58A79D3A" w14:textId="3F0558B5"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Profilaktyczny program zdrowotny z zakresu chorób układu krążenia (wybrane roczniki pacjentów-</w:t>
      </w:r>
      <w:r w:rsidR="00E4026D" w:rsidRPr="00DE7F90">
        <w:rPr>
          <w:rFonts w:cstheme="minorHAnsi"/>
          <w:color w:val="000000" w:themeColor="text1"/>
        </w:rPr>
        <w:t xml:space="preserve"> 68</w:t>
      </w:r>
      <w:r w:rsidRPr="00DE7F90">
        <w:rPr>
          <w:rFonts w:cstheme="minorHAnsi"/>
          <w:color w:val="000000" w:themeColor="text1"/>
        </w:rPr>
        <w:t xml:space="preserve"> osób);</w:t>
      </w:r>
    </w:p>
    <w:p w14:paraId="3147A418" w14:textId="30D88BAF"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Promocja zdrowia-</w:t>
      </w:r>
      <w:r w:rsidR="00E4026D" w:rsidRPr="00DE7F90">
        <w:rPr>
          <w:rFonts w:cstheme="minorHAnsi"/>
          <w:color w:val="000000" w:themeColor="text1"/>
        </w:rPr>
        <w:t>1092</w:t>
      </w:r>
      <w:r w:rsidRPr="00DE7F90">
        <w:rPr>
          <w:rFonts w:cstheme="minorHAnsi"/>
          <w:color w:val="000000" w:themeColor="text1"/>
        </w:rPr>
        <w:t>,</w:t>
      </w:r>
    </w:p>
    <w:p w14:paraId="246F0762" w14:textId="0AAB543F"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Program profilaktyki gruźlicy (ankieta)- wypełniono u </w:t>
      </w:r>
      <w:r w:rsidR="00E4026D" w:rsidRPr="00DE7F90">
        <w:rPr>
          <w:rFonts w:cstheme="minorHAnsi"/>
          <w:color w:val="000000" w:themeColor="text1"/>
        </w:rPr>
        <w:t>212</w:t>
      </w:r>
      <w:r w:rsidRPr="00DE7F90">
        <w:rPr>
          <w:rFonts w:cstheme="minorHAnsi"/>
          <w:color w:val="000000" w:themeColor="text1"/>
        </w:rPr>
        <w:t xml:space="preserve"> osób</w:t>
      </w:r>
    </w:p>
    <w:p w14:paraId="527B0C33" w14:textId="3DE23416" w:rsidR="00772B69" w:rsidRPr="00DE7F90" w:rsidRDefault="00772B69"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Usługi diagnostyczne do laboratorium ALAB- </w:t>
      </w:r>
      <w:r w:rsidR="00DE7F90" w:rsidRPr="00DE7F90">
        <w:rPr>
          <w:rFonts w:cstheme="minorHAnsi"/>
          <w:color w:val="000000" w:themeColor="text1"/>
        </w:rPr>
        <w:t>488</w:t>
      </w:r>
    </w:p>
    <w:p w14:paraId="39C8F391" w14:textId="67F4F39D" w:rsidR="00DE7F90" w:rsidRPr="00DE7F90" w:rsidRDefault="00DE7F90" w:rsidP="004A798F">
      <w:pPr>
        <w:pStyle w:val="Akapitzlist"/>
        <w:numPr>
          <w:ilvl w:val="0"/>
          <w:numId w:val="59"/>
        </w:numPr>
        <w:jc w:val="both"/>
        <w:rPr>
          <w:rFonts w:cstheme="minorHAnsi"/>
          <w:color w:val="000000" w:themeColor="text1"/>
        </w:rPr>
      </w:pPr>
      <w:r w:rsidRPr="00DE7F90">
        <w:rPr>
          <w:rFonts w:cstheme="minorHAnsi"/>
          <w:color w:val="000000" w:themeColor="text1"/>
        </w:rPr>
        <w:t xml:space="preserve">Usługi diagnostyczne do laboratorium </w:t>
      </w:r>
      <w:r w:rsidRPr="00DE7F90">
        <w:rPr>
          <w:rFonts w:cstheme="minorHAnsi"/>
          <w:color w:val="000000" w:themeColor="text1"/>
        </w:rPr>
        <w:t>LUXMED</w:t>
      </w:r>
      <w:r w:rsidRPr="00DE7F90">
        <w:rPr>
          <w:rFonts w:cstheme="minorHAnsi"/>
          <w:color w:val="000000" w:themeColor="text1"/>
        </w:rPr>
        <w:t xml:space="preserve">- </w:t>
      </w:r>
      <w:r w:rsidRPr="00DE7F90">
        <w:rPr>
          <w:rFonts w:cstheme="minorHAnsi"/>
          <w:color w:val="000000" w:themeColor="text1"/>
        </w:rPr>
        <w:t>431</w:t>
      </w:r>
    </w:p>
    <w:p w14:paraId="558FD2F3" w14:textId="77777777" w:rsidR="00772B69" w:rsidRPr="00DE7F90" w:rsidRDefault="00772B69" w:rsidP="00772B69">
      <w:pPr>
        <w:jc w:val="both"/>
        <w:rPr>
          <w:rFonts w:cstheme="minorHAnsi"/>
          <w:color w:val="000000" w:themeColor="text1"/>
        </w:rPr>
      </w:pPr>
      <w:r w:rsidRPr="00DE7F90">
        <w:rPr>
          <w:rFonts w:cstheme="minorHAnsi"/>
          <w:color w:val="000000" w:themeColor="text1"/>
        </w:rPr>
        <w:t xml:space="preserve">Najczęściej występujące schorzenia u dorosłych to nadciśnienie tętnicze, choroba niedokrwienna serca i choroby układu ruchu, u dzieci to zaburzenia postawy ciała i choroby narządu wzroku. </w:t>
      </w:r>
    </w:p>
    <w:p w14:paraId="099C86A1" w14:textId="35BE4DA2" w:rsidR="00772B69" w:rsidRPr="00DE7F90" w:rsidRDefault="00772B69" w:rsidP="00772B69">
      <w:pPr>
        <w:ind w:firstLine="709"/>
        <w:jc w:val="both"/>
        <w:rPr>
          <w:rFonts w:cstheme="minorHAnsi"/>
          <w:color w:val="000000" w:themeColor="text1"/>
        </w:rPr>
      </w:pPr>
      <w:r w:rsidRPr="00DE7F90">
        <w:rPr>
          <w:rFonts w:cstheme="minorHAnsi"/>
          <w:color w:val="000000" w:themeColor="text1"/>
        </w:rPr>
        <w:t>W 202</w:t>
      </w:r>
      <w:r w:rsidR="00DE7F90" w:rsidRPr="00DE7F90">
        <w:rPr>
          <w:rFonts w:cstheme="minorHAnsi"/>
          <w:color w:val="000000" w:themeColor="text1"/>
        </w:rPr>
        <w:t>2</w:t>
      </w:r>
      <w:r w:rsidRPr="00DE7F90">
        <w:rPr>
          <w:rFonts w:cstheme="minorHAnsi"/>
          <w:color w:val="000000" w:themeColor="text1"/>
        </w:rPr>
        <w:t xml:space="preserve"> roku w poradni w Sosnowicy prowadzone były następujące programy profilaktyczne:</w:t>
      </w:r>
    </w:p>
    <w:p w14:paraId="54E57380" w14:textId="67B400BD"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 xml:space="preserve">Program profilaktyki chorób układu krążenia- objęto </w:t>
      </w:r>
      <w:r w:rsidR="00DE7F90" w:rsidRPr="00DE7F90">
        <w:rPr>
          <w:rFonts w:cstheme="minorHAnsi"/>
          <w:color w:val="000000" w:themeColor="text1"/>
        </w:rPr>
        <w:t>68</w:t>
      </w:r>
      <w:r w:rsidRPr="00DE7F90">
        <w:rPr>
          <w:rFonts w:cstheme="minorHAnsi"/>
          <w:color w:val="000000" w:themeColor="text1"/>
        </w:rPr>
        <w:t xml:space="preserve"> osób</w:t>
      </w:r>
    </w:p>
    <w:p w14:paraId="018CEB5E" w14:textId="2F3913A5"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 xml:space="preserve">Program profilaktyki przeciwgruźliczej- objęto </w:t>
      </w:r>
      <w:r w:rsidR="00DE7F90" w:rsidRPr="00DE7F90">
        <w:rPr>
          <w:rFonts w:cstheme="minorHAnsi"/>
          <w:color w:val="000000" w:themeColor="text1"/>
        </w:rPr>
        <w:t>212</w:t>
      </w:r>
      <w:r w:rsidRPr="00DE7F90">
        <w:rPr>
          <w:rFonts w:cstheme="minorHAnsi"/>
          <w:color w:val="000000" w:themeColor="text1"/>
        </w:rPr>
        <w:t xml:space="preserve"> osób</w:t>
      </w:r>
    </w:p>
    <w:p w14:paraId="0032E364" w14:textId="77777777" w:rsidR="00DE7F90" w:rsidRPr="00DE7F90" w:rsidRDefault="00DE7F90" w:rsidP="00DE7F90">
      <w:pPr>
        <w:pStyle w:val="Akapitzlist"/>
        <w:numPr>
          <w:ilvl w:val="0"/>
          <w:numId w:val="60"/>
        </w:numPr>
        <w:jc w:val="both"/>
        <w:rPr>
          <w:rFonts w:cstheme="minorHAnsi"/>
          <w:color w:val="000000" w:themeColor="text1"/>
        </w:rPr>
      </w:pPr>
      <w:r w:rsidRPr="00DE7F90">
        <w:rPr>
          <w:rFonts w:cstheme="minorHAnsi"/>
          <w:color w:val="000000" w:themeColor="text1"/>
        </w:rPr>
        <w:t>Program profilaktyki 40+ - 182 osoby</w:t>
      </w:r>
    </w:p>
    <w:p w14:paraId="6D101821" w14:textId="54CB5A9C" w:rsidR="00DE7F90" w:rsidRPr="00DE7F90" w:rsidRDefault="00DE7F90" w:rsidP="00DE7F90">
      <w:pPr>
        <w:pStyle w:val="Akapitzlist"/>
        <w:numPr>
          <w:ilvl w:val="0"/>
          <w:numId w:val="60"/>
        </w:numPr>
        <w:jc w:val="both"/>
        <w:rPr>
          <w:rFonts w:cstheme="minorHAnsi"/>
          <w:color w:val="000000" w:themeColor="text1"/>
        </w:rPr>
      </w:pPr>
      <w:r w:rsidRPr="00DE7F90">
        <w:rPr>
          <w:rFonts w:cstheme="minorHAnsi"/>
          <w:color w:val="000000" w:themeColor="text1"/>
        </w:rPr>
        <w:t>Porady w ramach programu profilaktyki boreliozy – 18 osób</w:t>
      </w:r>
    </w:p>
    <w:p w14:paraId="162E1DEA" w14:textId="3CDD6A48"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Program profilaktycznych szczepień ochronnych przeciwko grypie</w:t>
      </w:r>
      <w:r w:rsidR="00DE7F90" w:rsidRPr="00DE7F90">
        <w:rPr>
          <w:rFonts w:cstheme="minorHAnsi"/>
          <w:color w:val="000000" w:themeColor="text1"/>
        </w:rPr>
        <w:t xml:space="preserve"> finansowany przez SPZPOZ</w:t>
      </w:r>
      <w:r w:rsidRPr="00DE7F90">
        <w:rPr>
          <w:rFonts w:cstheme="minorHAnsi"/>
          <w:color w:val="000000" w:themeColor="text1"/>
        </w:rPr>
        <w:t xml:space="preserve">-skorzystało </w:t>
      </w:r>
      <w:r w:rsidR="00DE7F90" w:rsidRPr="00DE7F90">
        <w:rPr>
          <w:rFonts w:cstheme="minorHAnsi"/>
          <w:color w:val="000000" w:themeColor="text1"/>
        </w:rPr>
        <w:t>52</w:t>
      </w:r>
      <w:r w:rsidRPr="00DE7F90">
        <w:rPr>
          <w:rFonts w:cstheme="minorHAnsi"/>
          <w:color w:val="000000" w:themeColor="text1"/>
        </w:rPr>
        <w:t xml:space="preserve"> pacjentów</w:t>
      </w:r>
    </w:p>
    <w:p w14:paraId="2A1B77A3" w14:textId="4BE1BBA3"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 xml:space="preserve">Badanie pracowników- skorzystało </w:t>
      </w:r>
      <w:r w:rsidR="00DE7F90" w:rsidRPr="00DE7F90">
        <w:rPr>
          <w:rFonts w:cstheme="minorHAnsi"/>
          <w:color w:val="000000" w:themeColor="text1"/>
        </w:rPr>
        <w:t>2</w:t>
      </w:r>
      <w:r w:rsidRPr="00DE7F90">
        <w:rPr>
          <w:rFonts w:cstheme="minorHAnsi"/>
          <w:color w:val="000000" w:themeColor="text1"/>
        </w:rPr>
        <w:t xml:space="preserve"> osób</w:t>
      </w:r>
    </w:p>
    <w:p w14:paraId="7AC975E1" w14:textId="6091D3B5"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 xml:space="preserve">Badanie kandydatów na kierowców i badania kierowców- skorzystało </w:t>
      </w:r>
      <w:r w:rsidR="00DE7F90" w:rsidRPr="00DE7F90">
        <w:rPr>
          <w:rFonts w:cstheme="minorHAnsi"/>
          <w:color w:val="000000" w:themeColor="text1"/>
        </w:rPr>
        <w:t>3</w:t>
      </w:r>
      <w:r w:rsidRPr="00DE7F90">
        <w:rPr>
          <w:rFonts w:cstheme="minorHAnsi"/>
          <w:color w:val="000000" w:themeColor="text1"/>
        </w:rPr>
        <w:t xml:space="preserve"> os</w:t>
      </w:r>
      <w:r w:rsidR="00DE7F90" w:rsidRPr="00DE7F90">
        <w:rPr>
          <w:rFonts w:cstheme="minorHAnsi"/>
          <w:color w:val="000000" w:themeColor="text1"/>
        </w:rPr>
        <w:t>o</w:t>
      </w:r>
      <w:r w:rsidRPr="00DE7F90">
        <w:rPr>
          <w:rFonts w:cstheme="minorHAnsi"/>
          <w:color w:val="000000" w:themeColor="text1"/>
        </w:rPr>
        <w:t>b</w:t>
      </w:r>
      <w:r w:rsidR="00DE7F90" w:rsidRPr="00DE7F90">
        <w:rPr>
          <w:rFonts w:cstheme="minorHAnsi"/>
          <w:color w:val="000000" w:themeColor="text1"/>
        </w:rPr>
        <w:t>y</w:t>
      </w:r>
    </w:p>
    <w:p w14:paraId="1DBC20C7" w14:textId="5573A96F" w:rsidR="00772B69" w:rsidRPr="00DE7F90" w:rsidRDefault="00772B69" w:rsidP="004A798F">
      <w:pPr>
        <w:pStyle w:val="Akapitzlist"/>
        <w:numPr>
          <w:ilvl w:val="0"/>
          <w:numId w:val="60"/>
        </w:numPr>
        <w:jc w:val="both"/>
        <w:rPr>
          <w:rFonts w:cstheme="minorHAnsi"/>
          <w:color w:val="000000" w:themeColor="text1"/>
        </w:rPr>
      </w:pPr>
      <w:r w:rsidRPr="00DE7F90">
        <w:rPr>
          <w:rFonts w:cstheme="minorHAnsi"/>
          <w:color w:val="000000" w:themeColor="text1"/>
        </w:rPr>
        <w:t>Badanie sportowców-skorzystało 6 sportowców</w:t>
      </w:r>
    </w:p>
    <w:p w14:paraId="5542410B" w14:textId="0CDB6029" w:rsidR="00772B69" w:rsidRPr="00DE7F90" w:rsidRDefault="00772B69" w:rsidP="00772B69">
      <w:pPr>
        <w:jc w:val="both"/>
        <w:rPr>
          <w:rFonts w:cstheme="minorHAnsi"/>
          <w:color w:val="000000" w:themeColor="text1"/>
        </w:rPr>
      </w:pPr>
      <w:r w:rsidRPr="00DE7F90">
        <w:rPr>
          <w:rFonts w:cstheme="minorHAnsi"/>
          <w:color w:val="000000" w:themeColor="text1"/>
        </w:rPr>
        <w:t>Ośrodek współpracuje z Samodzielnym Publicznym Zakładem Opieki Zdrowotnej w Parczewie</w:t>
      </w:r>
      <w:r w:rsidRPr="00DE7F90">
        <w:rPr>
          <w:rFonts w:cstheme="minorHAnsi"/>
          <w:color w:val="000000" w:themeColor="text1"/>
        </w:rPr>
        <w:br/>
        <w:t>w zakresie:</w:t>
      </w:r>
    </w:p>
    <w:p w14:paraId="69C61929" w14:textId="77777777" w:rsidR="00772B69" w:rsidRPr="00DE7F90" w:rsidRDefault="00772B69" w:rsidP="004A798F">
      <w:pPr>
        <w:pStyle w:val="Akapitzlist"/>
        <w:numPr>
          <w:ilvl w:val="0"/>
          <w:numId w:val="61"/>
        </w:numPr>
        <w:jc w:val="both"/>
        <w:rPr>
          <w:rFonts w:cstheme="minorHAnsi"/>
          <w:color w:val="000000" w:themeColor="text1"/>
        </w:rPr>
      </w:pPr>
      <w:r w:rsidRPr="00DE7F90">
        <w:rPr>
          <w:rFonts w:cstheme="minorHAnsi"/>
          <w:color w:val="000000" w:themeColor="text1"/>
        </w:rPr>
        <w:t>Zlecenia badań diagnostycznych rtg, usg, gastroskopii, kolonoskopii,</w:t>
      </w:r>
    </w:p>
    <w:p w14:paraId="6FC035C0" w14:textId="5137E9A1" w:rsidR="00772B69" w:rsidRPr="00DE7F90" w:rsidRDefault="00772B69" w:rsidP="004A798F">
      <w:pPr>
        <w:pStyle w:val="Akapitzlist"/>
        <w:numPr>
          <w:ilvl w:val="0"/>
          <w:numId w:val="61"/>
        </w:numPr>
        <w:jc w:val="both"/>
        <w:rPr>
          <w:rFonts w:cstheme="minorHAnsi"/>
          <w:color w:val="000000" w:themeColor="text1"/>
        </w:rPr>
      </w:pPr>
      <w:r w:rsidRPr="00DE7F90">
        <w:rPr>
          <w:rFonts w:cstheme="minorHAnsi"/>
          <w:color w:val="000000" w:themeColor="text1"/>
        </w:rPr>
        <w:t>Kierowania pacjentów do tutejszych poradni specjalistycznych</w:t>
      </w:r>
      <w:r w:rsidR="00DE7F90" w:rsidRPr="00DE7F90">
        <w:rPr>
          <w:rFonts w:cstheme="minorHAnsi"/>
          <w:color w:val="000000" w:themeColor="text1"/>
        </w:rPr>
        <w:t>,</w:t>
      </w:r>
    </w:p>
    <w:p w14:paraId="595B167E" w14:textId="303CD18A" w:rsidR="00DE7F90" w:rsidRPr="00DE7F90" w:rsidRDefault="00DE7F90" w:rsidP="004A798F">
      <w:pPr>
        <w:pStyle w:val="Akapitzlist"/>
        <w:numPr>
          <w:ilvl w:val="0"/>
          <w:numId w:val="61"/>
        </w:numPr>
        <w:jc w:val="both"/>
        <w:rPr>
          <w:rFonts w:cstheme="minorHAnsi"/>
          <w:color w:val="000000" w:themeColor="text1"/>
        </w:rPr>
      </w:pPr>
      <w:r w:rsidRPr="00DE7F90">
        <w:rPr>
          <w:rFonts w:cstheme="minorHAnsi"/>
          <w:color w:val="000000" w:themeColor="text1"/>
        </w:rPr>
        <w:t>Kierowania pacjętów ze wskazaniami na oddziały szpitalne.</w:t>
      </w:r>
    </w:p>
    <w:p w14:paraId="3BDAEA41" w14:textId="77777777" w:rsidR="00772B69" w:rsidRPr="00DE7F90" w:rsidRDefault="00772B69" w:rsidP="00772B69">
      <w:pPr>
        <w:pStyle w:val="Akapitzlist"/>
        <w:jc w:val="both"/>
        <w:rPr>
          <w:rFonts w:cstheme="minorHAnsi"/>
          <w:color w:val="000000" w:themeColor="text1"/>
        </w:rPr>
      </w:pPr>
    </w:p>
    <w:p w14:paraId="01A2BA55" w14:textId="257B5F2D" w:rsidR="00772B69" w:rsidRPr="00DE7F90" w:rsidRDefault="00772B69" w:rsidP="00DE7F90">
      <w:pPr>
        <w:ind w:firstLine="709"/>
        <w:jc w:val="both"/>
        <w:rPr>
          <w:rFonts w:cstheme="minorHAnsi"/>
          <w:color w:val="000000" w:themeColor="text1"/>
        </w:rPr>
      </w:pPr>
      <w:r w:rsidRPr="00DE7F90">
        <w:rPr>
          <w:rFonts w:cstheme="minorHAnsi"/>
          <w:color w:val="000000" w:themeColor="text1"/>
        </w:rPr>
        <w:t>W 202</w:t>
      </w:r>
      <w:r w:rsidR="00DE7F90" w:rsidRPr="00DE7F90">
        <w:rPr>
          <w:rFonts w:cstheme="minorHAnsi"/>
          <w:color w:val="000000" w:themeColor="text1"/>
        </w:rPr>
        <w:t>2</w:t>
      </w:r>
      <w:r w:rsidRPr="00DE7F90">
        <w:rPr>
          <w:rFonts w:cstheme="minorHAnsi"/>
          <w:color w:val="000000" w:themeColor="text1"/>
        </w:rPr>
        <w:t xml:space="preserve"> </w:t>
      </w:r>
      <w:r w:rsidR="00DE7F90" w:rsidRPr="00DE7F90">
        <w:rPr>
          <w:rFonts w:cstheme="minorHAnsi"/>
          <w:color w:val="000000" w:themeColor="text1"/>
        </w:rPr>
        <w:t xml:space="preserve">została podpisana umowa z Samodzielnym Publicznym Wojewódzkim Szpitalem Specjalistycznym w Chełmie na wykonanie badań profilaktycznych w kierunku wykrywania boreliozy. Program trwał do marca 2023 roku. </w:t>
      </w:r>
    </w:p>
    <w:p w14:paraId="3BC8E8DF" w14:textId="5D0C710B" w:rsidR="00DE7F90" w:rsidRPr="00DE7F90" w:rsidRDefault="00DE7F90" w:rsidP="00DE7F90">
      <w:pPr>
        <w:ind w:firstLine="709"/>
        <w:jc w:val="both"/>
        <w:rPr>
          <w:rFonts w:cstheme="minorHAnsi"/>
          <w:color w:val="000000" w:themeColor="text1"/>
        </w:rPr>
      </w:pPr>
      <w:r w:rsidRPr="00DE7F90">
        <w:rPr>
          <w:rFonts w:cstheme="minorHAnsi"/>
          <w:color w:val="000000" w:themeColor="text1"/>
        </w:rPr>
        <w:t>Aktualnie rozszerzana jest diagnostyka schorzeń układu pokarmowego oraz planowane jest włączenie się do udzielania świadczeń gwarantowanych w zakresie opieki koordynowanej finansowanej w ramach NFZ.</w:t>
      </w:r>
    </w:p>
    <w:p w14:paraId="74E4D1AC" w14:textId="5680C892" w:rsidR="00F4731F" w:rsidRPr="00F4731F" w:rsidRDefault="00F4731F" w:rsidP="00775C40">
      <w:pPr>
        <w:pStyle w:val="Akapitzlist"/>
        <w:numPr>
          <w:ilvl w:val="0"/>
          <w:numId w:val="21"/>
        </w:numPr>
        <w:jc w:val="both"/>
        <w:rPr>
          <w:rFonts w:cstheme="minorHAnsi"/>
          <w:b/>
          <w:bCs/>
        </w:rPr>
      </w:pPr>
      <w:bookmarkStart w:id="13" w:name="_Hlk135899306"/>
      <w:r>
        <w:rPr>
          <w:rFonts w:cstheme="minorHAnsi"/>
          <w:b/>
          <w:bCs/>
        </w:rPr>
        <w:t>Gminna Komisja Rozwiązywania Problemów Alkoholowych</w:t>
      </w:r>
    </w:p>
    <w:p w14:paraId="66294136" w14:textId="4C0848FC" w:rsidR="00754FC0" w:rsidRDefault="00754FC0" w:rsidP="00772B69">
      <w:pPr>
        <w:ind w:firstLine="709"/>
        <w:jc w:val="both"/>
        <w:rPr>
          <w:rFonts w:cstheme="minorHAnsi"/>
        </w:rPr>
      </w:pPr>
      <w:r>
        <w:rPr>
          <w:rFonts w:cstheme="minorHAnsi"/>
        </w:rPr>
        <w:t>Ponadto na terenie gminy funkcjonuje Gminna Komisja Rozwiązywania Problemów Alkoholowych</w:t>
      </w:r>
    </w:p>
    <w:p w14:paraId="1DACDD58" w14:textId="77777777" w:rsidR="00C756F5" w:rsidRPr="00C756F5" w:rsidRDefault="00C756F5" w:rsidP="00C756F5">
      <w:pPr>
        <w:rPr>
          <w:b/>
          <w:bCs/>
          <w:kern w:val="2"/>
          <w14:ligatures w14:val="standardContextual"/>
        </w:rPr>
      </w:pPr>
      <w:r w:rsidRPr="00C756F5">
        <w:rPr>
          <w:b/>
          <w:bCs/>
          <w:kern w:val="2"/>
          <w14:ligatures w14:val="standardContextual"/>
        </w:rPr>
        <w:t>Informacje ogólne dotyczące działalności Gminnej Komisji Rozwiązywania Problemów Alkoholowych w Sosnowicy w roku 2022 :</w:t>
      </w:r>
    </w:p>
    <w:p w14:paraId="0BB4385D" w14:textId="77777777"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lastRenderedPageBreak/>
        <w:t>Posiedzenia Komisji :</w:t>
      </w:r>
      <w:r w:rsidRPr="00C756F5">
        <w:rPr>
          <w:b/>
          <w:bCs/>
          <w:kern w:val="2"/>
          <w14:ligatures w14:val="standardContextual"/>
        </w:rPr>
        <w:t xml:space="preserve"> 12</w:t>
      </w:r>
      <w:r w:rsidRPr="00C756F5">
        <w:rPr>
          <w:kern w:val="2"/>
          <w14:ligatures w14:val="standardContextual"/>
        </w:rPr>
        <w:t xml:space="preserve"> spotkań</w:t>
      </w:r>
    </w:p>
    <w:p w14:paraId="1BE2EE87" w14:textId="77777777"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t xml:space="preserve">Wywiady środowiskowe: </w:t>
      </w:r>
      <w:r w:rsidRPr="00C756F5">
        <w:rPr>
          <w:b/>
          <w:bCs/>
          <w:kern w:val="2"/>
          <w14:ligatures w14:val="standardContextual"/>
        </w:rPr>
        <w:t>21</w:t>
      </w:r>
      <w:r w:rsidRPr="00C756F5">
        <w:rPr>
          <w:kern w:val="2"/>
          <w14:ligatures w14:val="standardContextual"/>
        </w:rPr>
        <w:t xml:space="preserve"> </w:t>
      </w:r>
    </w:p>
    <w:p w14:paraId="6BE560FF" w14:textId="77777777"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t>Kontrola punktów sprzedaży:</w:t>
      </w:r>
      <w:r w:rsidRPr="00C756F5">
        <w:rPr>
          <w:b/>
          <w:bCs/>
          <w:kern w:val="2"/>
          <w14:ligatures w14:val="standardContextual"/>
        </w:rPr>
        <w:t xml:space="preserve"> 14</w:t>
      </w:r>
      <w:r w:rsidRPr="00C756F5">
        <w:rPr>
          <w:kern w:val="2"/>
          <w14:ligatures w14:val="standardContextual"/>
        </w:rPr>
        <w:t xml:space="preserve"> punktów</w:t>
      </w:r>
    </w:p>
    <w:p w14:paraId="59C6FA11" w14:textId="77777777"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t>Wydawanie opinii na temat udzielenia zezwoleń na sprzedaż napojów alkoholowych – wydano 10 postanowień podmiotom gospodarczym prowadzącym sprzedaż alkoholu na terenie gminy Sosnowica</w:t>
      </w:r>
    </w:p>
    <w:p w14:paraId="41743983" w14:textId="77777777"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t>Finansowanie działalności profilaktycznej i wychowawczej szkoły, świetlic, bibliotek, Gminnego Ośrodka Kultury oraz Środowiskowego Domu Samopomocy</w:t>
      </w:r>
    </w:p>
    <w:p w14:paraId="22CF408A" w14:textId="36390761" w:rsidR="00C756F5" w:rsidRPr="00C756F5" w:rsidRDefault="00C756F5" w:rsidP="00C756F5">
      <w:pPr>
        <w:numPr>
          <w:ilvl w:val="0"/>
          <w:numId w:val="113"/>
        </w:numPr>
        <w:contextualSpacing/>
        <w:rPr>
          <w:kern w:val="2"/>
          <w14:ligatures w14:val="standardContextual"/>
        </w:rPr>
      </w:pPr>
      <w:r w:rsidRPr="00C756F5">
        <w:rPr>
          <w:kern w:val="2"/>
          <w14:ligatures w14:val="standardContextual"/>
        </w:rPr>
        <w:t xml:space="preserve">W Punkcie Informacyjno – Konsultacyjnym  przeprowadzono rozmowy profilaktyczne i dyscyplinujące z osobami kierowanymi przez Zespół Interdyscyplinarny i GKRPA. </w:t>
      </w:r>
      <w:r w:rsidRPr="00C756F5">
        <w:rPr>
          <w:kern w:val="2"/>
          <w14:ligatures w14:val="standardContextual"/>
        </w:rPr>
        <w:br/>
        <w:t xml:space="preserve"> Z zajęć edukacyjno – terapeutycznych prowadzonych przez psychoterapeutkę skorzystało 42 osoby</w:t>
      </w:r>
    </w:p>
    <w:p w14:paraId="0CD35EE9" w14:textId="0AB7E7DB" w:rsidR="00F4731F" w:rsidRDefault="00F4731F" w:rsidP="00F4731F">
      <w:pPr>
        <w:spacing w:after="0" w:line="240" w:lineRule="auto"/>
        <w:jc w:val="both"/>
        <w:rPr>
          <w:rFonts w:cstheme="minorHAnsi"/>
        </w:rPr>
      </w:pPr>
    </w:p>
    <w:p w14:paraId="4C466D43" w14:textId="0D9DBB31" w:rsidR="00F4731F" w:rsidRPr="00F4731F" w:rsidRDefault="00F4731F" w:rsidP="00775C40">
      <w:pPr>
        <w:pStyle w:val="Akapitzlist"/>
        <w:numPr>
          <w:ilvl w:val="0"/>
          <w:numId w:val="21"/>
        </w:numPr>
        <w:spacing w:after="0" w:line="240" w:lineRule="auto"/>
        <w:jc w:val="both"/>
        <w:rPr>
          <w:rFonts w:cstheme="minorHAnsi"/>
          <w:b/>
          <w:bCs/>
        </w:rPr>
      </w:pPr>
      <w:r>
        <w:rPr>
          <w:rFonts w:cstheme="minorHAnsi"/>
          <w:b/>
          <w:bCs/>
        </w:rPr>
        <w:t xml:space="preserve">Pozostałe </w:t>
      </w:r>
    </w:p>
    <w:p w14:paraId="18068FAB" w14:textId="4EC243F9" w:rsidR="00F4731F" w:rsidRDefault="00F4731F" w:rsidP="00F4731F">
      <w:pPr>
        <w:spacing w:after="0" w:line="240" w:lineRule="auto"/>
        <w:jc w:val="both"/>
        <w:rPr>
          <w:rFonts w:cstheme="minorHAnsi"/>
        </w:rPr>
      </w:pPr>
    </w:p>
    <w:bookmarkEnd w:id="13"/>
    <w:p w14:paraId="5BF210D1" w14:textId="77777777" w:rsidR="00C756F5" w:rsidRPr="00C756F5" w:rsidRDefault="00C756F5" w:rsidP="00C756F5">
      <w:pPr>
        <w:rPr>
          <w:rFonts w:cstheme="minorHAnsi"/>
          <w:b/>
          <w:bCs/>
        </w:rPr>
      </w:pPr>
      <w:r w:rsidRPr="00C756F5">
        <w:rPr>
          <w:rFonts w:cstheme="minorHAnsi"/>
          <w:b/>
          <w:bCs/>
        </w:rPr>
        <w:t>Badanie densytometryczne- 27 maja 2022r.</w:t>
      </w:r>
    </w:p>
    <w:p w14:paraId="707BFA43" w14:textId="77777777" w:rsidR="00C756F5" w:rsidRPr="00C756F5" w:rsidRDefault="00C756F5" w:rsidP="00C756F5">
      <w:pPr>
        <w:rPr>
          <w:rFonts w:cstheme="minorHAnsi"/>
        </w:rPr>
      </w:pPr>
      <w:r w:rsidRPr="00C756F5">
        <w:rPr>
          <w:rFonts w:cstheme="minorHAnsi"/>
          <w:b/>
          <w:bCs/>
        </w:rPr>
        <w:t xml:space="preserve">- </w:t>
      </w:r>
      <w:r w:rsidRPr="00C756F5">
        <w:rPr>
          <w:rFonts w:cstheme="minorHAnsi"/>
        </w:rPr>
        <w:t xml:space="preserve">przeprowadzone przez Mobilne Centrum Diagnostyczne OSTEOMEDIK </w:t>
      </w:r>
    </w:p>
    <w:p w14:paraId="5F3CE276" w14:textId="77777777" w:rsidR="00C756F5" w:rsidRPr="00C756F5" w:rsidRDefault="00C756F5" w:rsidP="00C756F5">
      <w:pPr>
        <w:rPr>
          <w:rFonts w:cstheme="minorHAnsi"/>
        </w:rPr>
      </w:pPr>
      <w:r w:rsidRPr="00C756F5">
        <w:rPr>
          <w:rFonts w:cstheme="minorHAnsi"/>
        </w:rPr>
        <w:t>- w badaniu wzięło udział 62 osoby</w:t>
      </w:r>
    </w:p>
    <w:p w14:paraId="3DC8A81A" w14:textId="77777777" w:rsidR="00C756F5" w:rsidRPr="00C756F5" w:rsidRDefault="00C756F5" w:rsidP="00C756F5">
      <w:pPr>
        <w:rPr>
          <w:rFonts w:cstheme="minorHAnsi"/>
        </w:rPr>
      </w:pPr>
      <w:r w:rsidRPr="00C756F5">
        <w:rPr>
          <w:rFonts w:cstheme="minorHAnsi"/>
          <w:b/>
          <w:bCs/>
        </w:rPr>
        <w:t>Mammografia- 9 sierpnia 2022r.</w:t>
      </w:r>
    </w:p>
    <w:p w14:paraId="55E5C21D" w14:textId="77777777" w:rsidR="00C756F5" w:rsidRPr="00C756F5" w:rsidRDefault="00C756F5" w:rsidP="00C756F5">
      <w:pPr>
        <w:rPr>
          <w:rFonts w:cstheme="minorHAnsi"/>
        </w:rPr>
      </w:pPr>
      <w:r w:rsidRPr="00C756F5">
        <w:rPr>
          <w:rFonts w:cstheme="minorHAnsi"/>
        </w:rPr>
        <w:t>- Centrum Wielospecjalistycznej Opieki Ambulatoryjnej NZOZ MARMED</w:t>
      </w:r>
      <w:r w:rsidRPr="00C756F5">
        <w:rPr>
          <w:rFonts w:cstheme="minorHAnsi"/>
          <w:b/>
          <w:bCs/>
        </w:rPr>
        <w:t xml:space="preserve"> </w:t>
      </w:r>
      <w:r w:rsidRPr="00C756F5">
        <w:rPr>
          <w:rFonts w:cstheme="minorHAnsi"/>
        </w:rPr>
        <w:t>z siedzibą w Świdniku realizowało Populacyjny Program Wczesnego Wykrywania Raka Piersi. Program skierowany był do kobiet od 50 do 60 lat, które w ciągu 24 miesięcy nie miały wykonanej mammografii w ramach profilaktyki zdrowotnej.</w:t>
      </w:r>
    </w:p>
    <w:p w14:paraId="6A54B61D" w14:textId="77777777" w:rsidR="00C756F5" w:rsidRPr="00C756F5" w:rsidRDefault="00C756F5" w:rsidP="00C756F5">
      <w:pPr>
        <w:rPr>
          <w:rFonts w:cstheme="minorHAnsi"/>
          <w:b/>
          <w:bCs/>
        </w:rPr>
      </w:pPr>
      <w:r w:rsidRPr="00C756F5">
        <w:rPr>
          <w:rFonts w:cstheme="minorHAnsi"/>
          <w:b/>
          <w:bCs/>
        </w:rPr>
        <w:t xml:space="preserve">Komputerowe badanie wzroku- 13 października 2022r. </w:t>
      </w:r>
    </w:p>
    <w:p w14:paraId="4EDB5FBC" w14:textId="77777777" w:rsidR="00C756F5" w:rsidRPr="00C756F5" w:rsidRDefault="00C756F5" w:rsidP="00C756F5">
      <w:pPr>
        <w:rPr>
          <w:rFonts w:cstheme="minorHAnsi"/>
        </w:rPr>
      </w:pPr>
      <w:r w:rsidRPr="00C756F5">
        <w:rPr>
          <w:rFonts w:cstheme="minorHAnsi"/>
          <w:b/>
          <w:bCs/>
        </w:rPr>
        <w:t xml:space="preserve">- </w:t>
      </w:r>
      <w:r w:rsidRPr="00C756F5">
        <w:rPr>
          <w:rFonts w:cstheme="minorHAnsi"/>
        </w:rPr>
        <w:t>badanie wykonane przez TOP OPTYK z siedzibą w Karczewie przy Gminnym Ośrodku Kultury w Sosnowicy.</w:t>
      </w:r>
    </w:p>
    <w:p w14:paraId="0DB691C9" w14:textId="77777777" w:rsidR="00F4731F" w:rsidRPr="00C756F5" w:rsidRDefault="00F4731F" w:rsidP="00F4731F">
      <w:pPr>
        <w:spacing w:after="0" w:line="240" w:lineRule="auto"/>
        <w:jc w:val="both"/>
        <w:rPr>
          <w:rFonts w:cstheme="minorHAnsi"/>
        </w:rPr>
      </w:pPr>
    </w:p>
    <w:p w14:paraId="0EBCBBF7" w14:textId="1C60E173" w:rsidR="00D402D4" w:rsidRPr="00C86455" w:rsidRDefault="00D402D4" w:rsidP="004A798F">
      <w:pPr>
        <w:pStyle w:val="Akapitzlist"/>
        <w:numPr>
          <w:ilvl w:val="0"/>
          <w:numId w:val="67"/>
        </w:numPr>
        <w:spacing w:line="360" w:lineRule="auto"/>
        <w:rPr>
          <w:rFonts w:eastAsia="Times New Roman" w:cstheme="minorHAnsi"/>
          <w:b/>
          <w:bCs/>
          <w:lang w:eastAsia="zh-CN"/>
        </w:rPr>
      </w:pPr>
      <w:r w:rsidRPr="00C86455">
        <w:rPr>
          <w:rFonts w:eastAsia="Times New Roman" w:cstheme="minorHAnsi"/>
          <w:b/>
          <w:bCs/>
          <w:lang w:eastAsia="zh-CN"/>
        </w:rPr>
        <w:t>Rada Gminy</w:t>
      </w:r>
      <w:r>
        <w:rPr>
          <w:rFonts w:eastAsia="Times New Roman" w:cstheme="minorHAnsi"/>
          <w:b/>
          <w:bCs/>
          <w:lang w:eastAsia="zh-CN"/>
        </w:rPr>
        <w:t>.</w:t>
      </w:r>
    </w:p>
    <w:p w14:paraId="4DC4DF1D" w14:textId="2F9F1AF2" w:rsidR="00891A25" w:rsidRDefault="00C650B6" w:rsidP="009B63CA">
      <w:pPr>
        <w:spacing w:line="276" w:lineRule="auto"/>
        <w:ind w:left="426"/>
        <w:jc w:val="both"/>
        <w:rPr>
          <w:rFonts w:eastAsia="Times New Roman" w:cstheme="minorHAnsi"/>
          <w:lang w:eastAsia="zh-CN"/>
        </w:rPr>
      </w:pPr>
      <w:r w:rsidRPr="00C86455">
        <w:rPr>
          <w:rFonts w:eastAsia="Times New Roman" w:cstheme="minorHAnsi"/>
          <w:lang w:eastAsia="zh-CN"/>
        </w:rPr>
        <w:t>W 20</w:t>
      </w:r>
      <w:r w:rsidR="00594E26">
        <w:rPr>
          <w:rFonts w:eastAsia="Times New Roman" w:cstheme="minorHAnsi"/>
          <w:lang w:eastAsia="zh-CN"/>
        </w:rPr>
        <w:t>2</w:t>
      </w:r>
      <w:r w:rsidR="009B63CA">
        <w:rPr>
          <w:rFonts w:eastAsia="Times New Roman" w:cstheme="minorHAnsi"/>
          <w:lang w:eastAsia="zh-CN"/>
        </w:rPr>
        <w:t>1</w:t>
      </w:r>
      <w:r w:rsidRPr="00C86455">
        <w:rPr>
          <w:rFonts w:eastAsia="Times New Roman" w:cstheme="minorHAnsi"/>
          <w:lang w:eastAsia="zh-CN"/>
        </w:rPr>
        <w:t xml:space="preserve"> r. Rada Gminy </w:t>
      </w:r>
      <w:r w:rsidR="005C0A3A" w:rsidRPr="00C86455">
        <w:rPr>
          <w:rFonts w:eastAsia="Times New Roman" w:cstheme="minorHAnsi"/>
          <w:lang w:eastAsia="zh-CN"/>
        </w:rPr>
        <w:t>Sosnowica</w:t>
      </w:r>
      <w:r w:rsidR="00A51E81" w:rsidRPr="00C86455">
        <w:rPr>
          <w:rFonts w:eastAsia="Times New Roman" w:cstheme="minorHAnsi"/>
          <w:lang w:eastAsia="zh-CN"/>
        </w:rPr>
        <w:t xml:space="preserve">, w składzie 15 radnych,  odbyła </w:t>
      </w:r>
      <w:r w:rsidR="007B3EF0">
        <w:rPr>
          <w:rFonts w:eastAsia="Times New Roman" w:cstheme="minorHAnsi"/>
          <w:lang w:eastAsia="zh-CN"/>
        </w:rPr>
        <w:t>12</w:t>
      </w:r>
      <w:r w:rsidR="00A51E81" w:rsidRPr="00C86455">
        <w:rPr>
          <w:rFonts w:eastAsia="Times New Roman" w:cstheme="minorHAnsi"/>
          <w:lang w:eastAsia="zh-CN"/>
        </w:rPr>
        <w:t xml:space="preserve"> Sesji, wykaz podjętych uchwał stanowi załącznik nr </w:t>
      </w:r>
      <w:r w:rsidR="0070561C">
        <w:rPr>
          <w:rFonts w:eastAsia="Times New Roman" w:cstheme="minorHAnsi"/>
          <w:lang w:eastAsia="zh-CN"/>
        </w:rPr>
        <w:t>2</w:t>
      </w:r>
      <w:r w:rsidR="00A51E81" w:rsidRPr="00C86455">
        <w:rPr>
          <w:rFonts w:eastAsia="Times New Roman" w:cstheme="minorHAnsi"/>
          <w:lang w:eastAsia="zh-CN"/>
        </w:rPr>
        <w:t xml:space="preserve"> do niniejszego Raportu. </w:t>
      </w:r>
      <w:r w:rsidR="000F7A8D" w:rsidRPr="00C86455">
        <w:rPr>
          <w:rFonts w:eastAsia="Times New Roman" w:cstheme="minorHAnsi"/>
          <w:lang w:eastAsia="zh-CN"/>
        </w:rPr>
        <w:t xml:space="preserve">Powołano komisje w następującym składzie: </w:t>
      </w:r>
    </w:p>
    <w:p w14:paraId="184B94AB" w14:textId="77777777" w:rsidR="009B63CA" w:rsidRPr="000B3A22" w:rsidRDefault="009B63CA" w:rsidP="009B63CA">
      <w:pPr>
        <w:pStyle w:val="Nagwek1"/>
        <w:numPr>
          <w:ilvl w:val="0"/>
          <w:numId w:val="0"/>
        </w:numPr>
        <w:rPr>
          <w:rFonts w:asciiTheme="minorHAnsi" w:hAnsiTheme="minorHAnsi" w:cstheme="minorHAnsi"/>
          <w:b/>
          <w:sz w:val="22"/>
          <w:szCs w:val="22"/>
        </w:rPr>
      </w:pPr>
      <w:r w:rsidRPr="000B3A22">
        <w:rPr>
          <w:rFonts w:asciiTheme="minorHAnsi" w:hAnsiTheme="minorHAnsi" w:cstheme="minorHAnsi"/>
          <w:b/>
          <w:sz w:val="22"/>
          <w:szCs w:val="22"/>
        </w:rPr>
        <w:t>KOMISJA REWIZYJNA</w:t>
      </w:r>
    </w:p>
    <w:p w14:paraId="269332B9" w14:textId="77777777" w:rsidR="009B63CA" w:rsidRPr="000B3A22" w:rsidRDefault="009B63CA" w:rsidP="009B63CA">
      <w:pPr>
        <w:rPr>
          <w:rFonts w:cstheme="minorHAnsi"/>
        </w:rPr>
      </w:pPr>
    </w:p>
    <w:p w14:paraId="780DAB6F" w14:textId="77777777" w:rsidR="009B63CA" w:rsidRPr="000B3A22" w:rsidRDefault="009B63CA" w:rsidP="004A798F">
      <w:pPr>
        <w:pStyle w:val="Akapitzlist"/>
        <w:numPr>
          <w:ilvl w:val="0"/>
          <w:numId w:val="23"/>
        </w:numPr>
        <w:suppressAutoHyphens/>
        <w:spacing w:after="0" w:line="240" w:lineRule="auto"/>
        <w:rPr>
          <w:rFonts w:cstheme="minorHAnsi"/>
        </w:rPr>
      </w:pPr>
      <w:r w:rsidRPr="000B3A22">
        <w:rPr>
          <w:rFonts w:cstheme="minorHAnsi"/>
        </w:rPr>
        <w:t>Hołowieniec Mariusz</w:t>
      </w:r>
    </w:p>
    <w:p w14:paraId="3F76C56C" w14:textId="77777777" w:rsidR="009B63CA" w:rsidRPr="000B3A22" w:rsidRDefault="009B63CA" w:rsidP="004A798F">
      <w:pPr>
        <w:pStyle w:val="Akapitzlist"/>
        <w:numPr>
          <w:ilvl w:val="0"/>
          <w:numId w:val="23"/>
        </w:numPr>
        <w:suppressAutoHyphens/>
        <w:spacing w:after="0" w:line="240" w:lineRule="auto"/>
        <w:rPr>
          <w:rFonts w:cstheme="minorHAnsi"/>
        </w:rPr>
      </w:pPr>
      <w:r w:rsidRPr="000B3A22">
        <w:rPr>
          <w:rFonts w:cstheme="minorHAnsi"/>
        </w:rPr>
        <w:t>Muzyka Mariola</w:t>
      </w:r>
    </w:p>
    <w:p w14:paraId="4A80A311" w14:textId="77777777" w:rsidR="009B63CA" w:rsidRPr="000B3A22" w:rsidRDefault="009B63CA" w:rsidP="004A798F">
      <w:pPr>
        <w:pStyle w:val="Akapitzlist"/>
        <w:numPr>
          <w:ilvl w:val="0"/>
          <w:numId w:val="23"/>
        </w:numPr>
        <w:suppressAutoHyphens/>
        <w:spacing w:after="0" w:line="240" w:lineRule="auto"/>
        <w:rPr>
          <w:rFonts w:cstheme="minorHAnsi"/>
        </w:rPr>
      </w:pPr>
      <w:r w:rsidRPr="000B3A22">
        <w:rPr>
          <w:rFonts w:cstheme="minorHAnsi"/>
        </w:rPr>
        <w:t>Bancerz Stanisław</w:t>
      </w:r>
    </w:p>
    <w:p w14:paraId="43FC8D0E" w14:textId="77777777" w:rsidR="009B63CA" w:rsidRPr="000B3A22" w:rsidRDefault="009B63CA" w:rsidP="004A798F">
      <w:pPr>
        <w:pStyle w:val="Akapitzlist"/>
        <w:numPr>
          <w:ilvl w:val="0"/>
          <w:numId w:val="23"/>
        </w:numPr>
        <w:suppressAutoHyphens/>
        <w:spacing w:after="0" w:line="240" w:lineRule="auto"/>
        <w:rPr>
          <w:rFonts w:cstheme="minorHAnsi"/>
        </w:rPr>
      </w:pPr>
      <w:r w:rsidRPr="000B3A22">
        <w:rPr>
          <w:rFonts w:cstheme="minorHAnsi"/>
        </w:rPr>
        <w:t>Czekalski Wojciech</w:t>
      </w:r>
    </w:p>
    <w:p w14:paraId="4ABC2FAC" w14:textId="77777777" w:rsidR="009B63CA" w:rsidRPr="000B3A22" w:rsidRDefault="009B63CA" w:rsidP="004A798F">
      <w:pPr>
        <w:pStyle w:val="Akapitzlist"/>
        <w:numPr>
          <w:ilvl w:val="0"/>
          <w:numId w:val="23"/>
        </w:numPr>
        <w:suppressAutoHyphens/>
        <w:spacing w:after="0" w:line="240" w:lineRule="auto"/>
        <w:rPr>
          <w:rFonts w:cstheme="minorHAnsi"/>
        </w:rPr>
      </w:pPr>
      <w:r w:rsidRPr="000B3A22">
        <w:rPr>
          <w:rFonts w:cstheme="minorHAnsi"/>
        </w:rPr>
        <w:t>Osieleniec Maciej</w:t>
      </w:r>
    </w:p>
    <w:p w14:paraId="307DAE4E" w14:textId="77777777" w:rsidR="009B63CA" w:rsidRPr="000B3A22" w:rsidRDefault="009B63CA" w:rsidP="009B63CA">
      <w:pPr>
        <w:pStyle w:val="Akapitzlist"/>
        <w:rPr>
          <w:rFonts w:cstheme="minorHAnsi"/>
        </w:rPr>
      </w:pPr>
    </w:p>
    <w:p w14:paraId="4369E95E" w14:textId="77777777" w:rsidR="009B63CA" w:rsidRPr="000B3A22" w:rsidRDefault="009B63CA" w:rsidP="009B63CA">
      <w:pPr>
        <w:pStyle w:val="Standard"/>
        <w:tabs>
          <w:tab w:val="left" w:pos="600"/>
          <w:tab w:val="center" w:pos="4818"/>
        </w:tabs>
        <w:rPr>
          <w:rFonts w:asciiTheme="minorHAnsi" w:hAnsiTheme="minorHAnsi" w:cstheme="minorHAnsi"/>
          <w:b/>
          <w:bCs/>
          <w:sz w:val="22"/>
          <w:szCs w:val="22"/>
        </w:rPr>
      </w:pPr>
      <w:r w:rsidRPr="000B3A22">
        <w:rPr>
          <w:rFonts w:asciiTheme="minorHAnsi" w:hAnsiTheme="minorHAnsi" w:cstheme="minorHAnsi"/>
          <w:b/>
          <w:bCs/>
          <w:sz w:val="22"/>
          <w:szCs w:val="22"/>
        </w:rPr>
        <w:t>KOMISJA BUDŻETU  I  FINANSÓW</w:t>
      </w:r>
    </w:p>
    <w:p w14:paraId="512A96A3" w14:textId="77777777" w:rsidR="009B63CA" w:rsidRPr="000B3A22" w:rsidRDefault="009B63CA" w:rsidP="009B63CA">
      <w:pPr>
        <w:pStyle w:val="Standard"/>
        <w:tabs>
          <w:tab w:val="left" w:pos="600"/>
          <w:tab w:val="center" w:pos="4818"/>
        </w:tabs>
        <w:rPr>
          <w:rFonts w:asciiTheme="minorHAnsi" w:hAnsiTheme="minorHAnsi" w:cstheme="minorHAnsi"/>
          <w:b/>
          <w:bCs/>
          <w:sz w:val="22"/>
          <w:szCs w:val="22"/>
        </w:rPr>
      </w:pPr>
    </w:p>
    <w:p w14:paraId="69E1BCBC" w14:textId="77777777" w:rsidR="009B63CA" w:rsidRPr="000B3A22" w:rsidRDefault="009B63CA" w:rsidP="004A798F">
      <w:pPr>
        <w:pStyle w:val="Standard"/>
        <w:widowControl/>
        <w:numPr>
          <w:ilvl w:val="0"/>
          <w:numId w:val="24"/>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Czekalski Wojciech</w:t>
      </w:r>
    </w:p>
    <w:p w14:paraId="14126A1E" w14:textId="77777777" w:rsidR="009B63CA" w:rsidRPr="000B3A22" w:rsidRDefault="009B63CA" w:rsidP="004A798F">
      <w:pPr>
        <w:pStyle w:val="Standard"/>
        <w:widowControl/>
        <w:numPr>
          <w:ilvl w:val="0"/>
          <w:numId w:val="24"/>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lastRenderedPageBreak/>
        <w:t>Muzyka Mariola</w:t>
      </w:r>
    </w:p>
    <w:p w14:paraId="217DB101" w14:textId="77777777" w:rsidR="009B63CA" w:rsidRPr="000B3A22" w:rsidRDefault="009B63CA" w:rsidP="004A798F">
      <w:pPr>
        <w:pStyle w:val="Standard"/>
        <w:widowControl/>
        <w:numPr>
          <w:ilvl w:val="0"/>
          <w:numId w:val="24"/>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Chibowski Marek</w:t>
      </w:r>
    </w:p>
    <w:p w14:paraId="6DFC3E5D" w14:textId="77777777" w:rsidR="009B63CA" w:rsidRPr="000B3A22" w:rsidRDefault="009B63CA" w:rsidP="004A798F">
      <w:pPr>
        <w:pStyle w:val="Standard"/>
        <w:widowControl/>
        <w:numPr>
          <w:ilvl w:val="0"/>
          <w:numId w:val="24"/>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Dorożyńska Barbara</w:t>
      </w:r>
    </w:p>
    <w:p w14:paraId="00F16F2C" w14:textId="77777777" w:rsidR="009B63CA" w:rsidRPr="000B3A22" w:rsidRDefault="009B63CA" w:rsidP="009B63CA">
      <w:pPr>
        <w:pStyle w:val="Standard"/>
        <w:rPr>
          <w:rFonts w:asciiTheme="minorHAnsi" w:hAnsiTheme="minorHAnsi" w:cstheme="minorHAnsi"/>
          <w:b/>
          <w:bCs/>
          <w:sz w:val="22"/>
          <w:szCs w:val="22"/>
        </w:rPr>
      </w:pPr>
    </w:p>
    <w:p w14:paraId="4942A85A" w14:textId="77777777" w:rsidR="009B63CA" w:rsidRPr="000B3A22" w:rsidRDefault="009B63CA" w:rsidP="009B63CA">
      <w:pPr>
        <w:pStyle w:val="Standard"/>
        <w:rPr>
          <w:rFonts w:asciiTheme="minorHAnsi" w:hAnsiTheme="minorHAnsi" w:cstheme="minorHAnsi"/>
          <w:b/>
          <w:bCs/>
          <w:sz w:val="22"/>
          <w:szCs w:val="22"/>
        </w:rPr>
      </w:pPr>
      <w:r w:rsidRPr="000B3A22">
        <w:rPr>
          <w:rFonts w:asciiTheme="minorHAnsi" w:hAnsiTheme="minorHAnsi" w:cstheme="minorHAnsi"/>
          <w:b/>
          <w:bCs/>
          <w:sz w:val="22"/>
          <w:szCs w:val="22"/>
        </w:rPr>
        <w:t>KOMISJA ROLNICTWA, GOSPODARKI</w:t>
      </w:r>
    </w:p>
    <w:p w14:paraId="1D415579" w14:textId="77777777" w:rsidR="009B63CA" w:rsidRPr="000B3A22" w:rsidRDefault="009B63CA" w:rsidP="009B63CA">
      <w:pPr>
        <w:pStyle w:val="Standard"/>
        <w:rPr>
          <w:rFonts w:asciiTheme="minorHAnsi" w:hAnsiTheme="minorHAnsi" w:cstheme="minorHAnsi"/>
          <w:b/>
          <w:bCs/>
          <w:sz w:val="22"/>
          <w:szCs w:val="22"/>
        </w:rPr>
      </w:pPr>
      <w:r w:rsidRPr="000B3A22">
        <w:rPr>
          <w:rFonts w:asciiTheme="minorHAnsi" w:hAnsiTheme="minorHAnsi" w:cstheme="minorHAnsi"/>
          <w:b/>
          <w:bCs/>
          <w:sz w:val="22"/>
          <w:szCs w:val="22"/>
        </w:rPr>
        <w:t>PRZESTRZENNEJ I OCHRONY ŚRODOWISKA</w:t>
      </w:r>
    </w:p>
    <w:p w14:paraId="6E78BA8D" w14:textId="77777777" w:rsidR="009B63CA" w:rsidRPr="000B3A22" w:rsidRDefault="009B63CA" w:rsidP="009B63CA">
      <w:pPr>
        <w:pStyle w:val="Standard"/>
        <w:rPr>
          <w:rFonts w:asciiTheme="minorHAnsi" w:hAnsiTheme="minorHAnsi" w:cstheme="minorHAnsi"/>
          <w:b/>
          <w:bCs/>
          <w:sz w:val="22"/>
          <w:szCs w:val="22"/>
        </w:rPr>
      </w:pPr>
    </w:p>
    <w:p w14:paraId="2899AAE3" w14:textId="77777777" w:rsidR="009B63CA" w:rsidRPr="000B3A22" w:rsidRDefault="009B63CA" w:rsidP="004A798F">
      <w:pPr>
        <w:pStyle w:val="Standard"/>
        <w:widowControl/>
        <w:numPr>
          <w:ilvl w:val="0"/>
          <w:numId w:val="25"/>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Grzegorczyk Henryk</w:t>
      </w:r>
    </w:p>
    <w:p w14:paraId="2A3D7D17" w14:textId="77777777" w:rsidR="009B63CA" w:rsidRPr="000B3A22" w:rsidRDefault="009B63CA" w:rsidP="004A798F">
      <w:pPr>
        <w:pStyle w:val="Standard"/>
        <w:widowControl/>
        <w:numPr>
          <w:ilvl w:val="0"/>
          <w:numId w:val="25"/>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Majewska Maria</w:t>
      </w:r>
    </w:p>
    <w:p w14:paraId="13F49ECB" w14:textId="77777777" w:rsidR="009B63CA" w:rsidRPr="000B3A22" w:rsidRDefault="009B63CA" w:rsidP="004A798F">
      <w:pPr>
        <w:pStyle w:val="Standard"/>
        <w:widowControl/>
        <w:numPr>
          <w:ilvl w:val="0"/>
          <w:numId w:val="25"/>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Wójtowicz Robert</w:t>
      </w:r>
    </w:p>
    <w:p w14:paraId="2A7C9782" w14:textId="77777777" w:rsidR="009B63CA" w:rsidRPr="000B3A22" w:rsidRDefault="009B63CA" w:rsidP="004A798F">
      <w:pPr>
        <w:pStyle w:val="Standard"/>
        <w:widowControl/>
        <w:numPr>
          <w:ilvl w:val="0"/>
          <w:numId w:val="25"/>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Grzywaczewski Robert</w:t>
      </w:r>
    </w:p>
    <w:p w14:paraId="08CD0DD4" w14:textId="77777777" w:rsidR="009B63CA" w:rsidRPr="000B3A22" w:rsidRDefault="009B63CA" w:rsidP="004A798F">
      <w:pPr>
        <w:pStyle w:val="Standard"/>
        <w:widowControl/>
        <w:numPr>
          <w:ilvl w:val="0"/>
          <w:numId w:val="25"/>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Mitruk Jacek</w:t>
      </w:r>
    </w:p>
    <w:p w14:paraId="3D9828F3" w14:textId="77777777" w:rsidR="009B63CA" w:rsidRPr="000B3A22" w:rsidRDefault="009B63CA" w:rsidP="009B63CA">
      <w:pPr>
        <w:pStyle w:val="Standard"/>
        <w:ind w:left="720"/>
        <w:rPr>
          <w:rFonts w:asciiTheme="minorHAnsi" w:hAnsiTheme="minorHAnsi" w:cstheme="minorHAnsi"/>
          <w:bCs/>
          <w:sz w:val="22"/>
          <w:szCs w:val="22"/>
        </w:rPr>
      </w:pPr>
    </w:p>
    <w:p w14:paraId="1167CF31" w14:textId="77777777" w:rsidR="009B63CA" w:rsidRPr="000B3A22" w:rsidRDefault="009B63CA" w:rsidP="009B63CA">
      <w:pPr>
        <w:pStyle w:val="Standard"/>
        <w:rPr>
          <w:rFonts w:asciiTheme="minorHAnsi" w:hAnsiTheme="minorHAnsi" w:cstheme="minorHAnsi"/>
          <w:sz w:val="22"/>
          <w:szCs w:val="22"/>
        </w:rPr>
      </w:pPr>
    </w:p>
    <w:p w14:paraId="56844744" w14:textId="77777777" w:rsidR="009B63CA" w:rsidRPr="000B3A22" w:rsidRDefault="009B63CA" w:rsidP="009B63CA">
      <w:pPr>
        <w:pStyle w:val="Standard"/>
        <w:rPr>
          <w:rFonts w:asciiTheme="minorHAnsi" w:hAnsiTheme="minorHAnsi" w:cstheme="minorHAnsi"/>
          <w:b/>
          <w:bCs/>
          <w:sz w:val="22"/>
          <w:szCs w:val="22"/>
        </w:rPr>
      </w:pPr>
      <w:r w:rsidRPr="000B3A22">
        <w:rPr>
          <w:rFonts w:asciiTheme="minorHAnsi" w:hAnsiTheme="minorHAnsi" w:cstheme="minorHAnsi"/>
          <w:b/>
          <w:bCs/>
          <w:sz w:val="22"/>
          <w:szCs w:val="22"/>
        </w:rPr>
        <w:t>KOMISJA ZDROWIA, KULTURY I OŚWIATY</w:t>
      </w:r>
    </w:p>
    <w:p w14:paraId="2BAEEBF3" w14:textId="77777777" w:rsidR="009B63CA" w:rsidRPr="000B3A22" w:rsidRDefault="009B63CA" w:rsidP="009B63CA">
      <w:pPr>
        <w:pStyle w:val="Standard"/>
        <w:rPr>
          <w:rFonts w:asciiTheme="minorHAnsi" w:hAnsiTheme="minorHAnsi" w:cstheme="minorHAnsi"/>
          <w:b/>
          <w:bCs/>
          <w:sz w:val="22"/>
          <w:szCs w:val="22"/>
        </w:rPr>
      </w:pPr>
    </w:p>
    <w:p w14:paraId="709E807F" w14:textId="77777777" w:rsidR="009B63CA" w:rsidRPr="000B3A22" w:rsidRDefault="009B63CA" w:rsidP="004A798F">
      <w:pPr>
        <w:pStyle w:val="Standard"/>
        <w:widowControl/>
        <w:numPr>
          <w:ilvl w:val="0"/>
          <w:numId w:val="26"/>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Krystyna Żółkowska</w:t>
      </w:r>
    </w:p>
    <w:p w14:paraId="0BB48353" w14:textId="77777777" w:rsidR="009B63CA" w:rsidRPr="000B3A22" w:rsidRDefault="009B63CA" w:rsidP="004A798F">
      <w:pPr>
        <w:pStyle w:val="Standard"/>
        <w:widowControl/>
        <w:numPr>
          <w:ilvl w:val="0"/>
          <w:numId w:val="26"/>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Majewska Maria</w:t>
      </w:r>
    </w:p>
    <w:p w14:paraId="271EABF2" w14:textId="77777777" w:rsidR="009B63CA" w:rsidRPr="000B3A22" w:rsidRDefault="009B63CA" w:rsidP="004A798F">
      <w:pPr>
        <w:pStyle w:val="Standard"/>
        <w:widowControl/>
        <w:numPr>
          <w:ilvl w:val="0"/>
          <w:numId w:val="26"/>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Staniak Katarzyna</w:t>
      </w:r>
    </w:p>
    <w:p w14:paraId="5EB71D82" w14:textId="77777777" w:rsidR="009B63CA" w:rsidRPr="000B3A22" w:rsidRDefault="009B63CA" w:rsidP="004A798F">
      <w:pPr>
        <w:pStyle w:val="Standard"/>
        <w:widowControl/>
        <w:numPr>
          <w:ilvl w:val="0"/>
          <w:numId w:val="26"/>
        </w:numPr>
        <w:autoSpaceDE w:val="0"/>
        <w:autoSpaceDN/>
        <w:textAlignment w:val="auto"/>
        <w:rPr>
          <w:rFonts w:asciiTheme="minorHAnsi" w:hAnsiTheme="minorHAnsi" w:cstheme="minorHAnsi"/>
          <w:bCs/>
          <w:sz w:val="22"/>
          <w:szCs w:val="22"/>
        </w:rPr>
      </w:pPr>
      <w:r w:rsidRPr="000B3A22">
        <w:rPr>
          <w:rFonts w:asciiTheme="minorHAnsi" w:hAnsiTheme="minorHAnsi" w:cstheme="minorHAnsi"/>
          <w:sz w:val="22"/>
          <w:szCs w:val="22"/>
        </w:rPr>
        <w:t>Wójtowicz Robert</w:t>
      </w:r>
    </w:p>
    <w:p w14:paraId="31F3DFB7" w14:textId="77777777" w:rsidR="009B63CA" w:rsidRPr="000B3A22" w:rsidRDefault="009B63CA" w:rsidP="009B63CA">
      <w:pPr>
        <w:rPr>
          <w:rFonts w:cstheme="minorHAnsi"/>
        </w:rPr>
      </w:pPr>
    </w:p>
    <w:p w14:paraId="73DA4100" w14:textId="77777777" w:rsidR="009B63CA" w:rsidRPr="000B3A22" w:rsidRDefault="009B63CA" w:rsidP="009B63CA">
      <w:pPr>
        <w:pStyle w:val="Standard"/>
        <w:tabs>
          <w:tab w:val="left" w:pos="600"/>
          <w:tab w:val="center" w:pos="4818"/>
        </w:tabs>
        <w:rPr>
          <w:rFonts w:asciiTheme="minorHAnsi" w:hAnsiTheme="minorHAnsi" w:cstheme="minorHAnsi"/>
          <w:b/>
          <w:bCs/>
          <w:sz w:val="22"/>
          <w:szCs w:val="22"/>
        </w:rPr>
      </w:pPr>
      <w:r w:rsidRPr="000B3A22">
        <w:rPr>
          <w:rFonts w:asciiTheme="minorHAnsi" w:hAnsiTheme="minorHAnsi" w:cstheme="minorHAnsi"/>
          <w:b/>
          <w:bCs/>
          <w:sz w:val="22"/>
          <w:szCs w:val="22"/>
        </w:rPr>
        <w:t>KOMISJA SKARG,  WNIOSKÓW I PETYCJI</w:t>
      </w:r>
    </w:p>
    <w:p w14:paraId="16FC8ED2" w14:textId="77777777" w:rsidR="009B63CA" w:rsidRPr="000B3A22" w:rsidRDefault="009B63CA" w:rsidP="009B63CA">
      <w:pPr>
        <w:pStyle w:val="Standard"/>
        <w:jc w:val="center"/>
        <w:rPr>
          <w:rFonts w:asciiTheme="minorHAnsi" w:hAnsiTheme="minorHAnsi" w:cstheme="minorHAnsi"/>
          <w:b/>
          <w:bCs/>
          <w:sz w:val="22"/>
          <w:szCs w:val="22"/>
        </w:rPr>
      </w:pPr>
    </w:p>
    <w:p w14:paraId="71FFBE77" w14:textId="77777777" w:rsidR="009B63CA" w:rsidRPr="000B3A22" w:rsidRDefault="009B63CA" w:rsidP="004A798F">
      <w:pPr>
        <w:pStyle w:val="Standard"/>
        <w:widowControl/>
        <w:numPr>
          <w:ilvl w:val="0"/>
          <w:numId w:val="27"/>
        </w:numPr>
        <w:autoSpaceDE w:val="0"/>
        <w:autoSpaceDN/>
        <w:textAlignment w:val="auto"/>
        <w:rPr>
          <w:rFonts w:asciiTheme="minorHAnsi" w:hAnsiTheme="minorHAnsi" w:cstheme="minorHAnsi"/>
          <w:sz w:val="22"/>
          <w:szCs w:val="22"/>
        </w:rPr>
      </w:pPr>
      <w:r w:rsidRPr="000B3A22">
        <w:rPr>
          <w:rFonts w:asciiTheme="minorHAnsi" w:hAnsiTheme="minorHAnsi" w:cstheme="minorHAnsi"/>
          <w:sz w:val="22"/>
          <w:szCs w:val="22"/>
        </w:rPr>
        <w:t>Gryciuk Marian</w:t>
      </w:r>
    </w:p>
    <w:p w14:paraId="7B3AD390" w14:textId="77777777" w:rsidR="009B63CA" w:rsidRPr="000B3A22" w:rsidRDefault="009B63CA" w:rsidP="004A798F">
      <w:pPr>
        <w:pStyle w:val="Standard"/>
        <w:widowControl/>
        <w:numPr>
          <w:ilvl w:val="0"/>
          <w:numId w:val="27"/>
        </w:numPr>
        <w:autoSpaceDE w:val="0"/>
        <w:autoSpaceDN/>
        <w:textAlignment w:val="auto"/>
        <w:rPr>
          <w:rFonts w:asciiTheme="minorHAnsi" w:hAnsiTheme="minorHAnsi" w:cstheme="minorHAnsi"/>
          <w:sz w:val="22"/>
          <w:szCs w:val="22"/>
        </w:rPr>
      </w:pPr>
      <w:r w:rsidRPr="000B3A22">
        <w:rPr>
          <w:rFonts w:asciiTheme="minorHAnsi" w:hAnsiTheme="minorHAnsi" w:cstheme="minorHAnsi"/>
          <w:sz w:val="22"/>
          <w:szCs w:val="22"/>
        </w:rPr>
        <w:t xml:space="preserve">Krystyna Żółkowska </w:t>
      </w:r>
    </w:p>
    <w:p w14:paraId="1AD330BA" w14:textId="77777777" w:rsidR="009B63CA" w:rsidRPr="000B3A22" w:rsidRDefault="009B63CA" w:rsidP="004A798F">
      <w:pPr>
        <w:pStyle w:val="Standard"/>
        <w:widowControl/>
        <w:numPr>
          <w:ilvl w:val="0"/>
          <w:numId w:val="27"/>
        </w:numPr>
        <w:autoSpaceDE w:val="0"/>
        <w:autoSpaceDN/>
        <w:textAlignment w:val="auto"/>
        <w:rPr>
          <w:rFonts w:asciiTheme="minorHAnsi" w:hAnsiTheme="minorHAnsi" w:cstheme="minorHAnsi"/>
          <w:sz w:val="22"/>
          <w:szCs w:val="22"/>
        </w:rPr>
      </w:pPr>
      <w:r w:rsidRPr="000B3A22">
        <w:rPr>
          <w:rFonts w:asciiTheme="minorHAnsi" w:hAnsiTheme="minorHAnsi" w:cstheme="minorHAnsi"/>
          <w:sz w:val="22"/>
          <w:szCs w:val="22"/>
        </w:rPr>
        <w:t>Osieleniec  Maciej</w:t>
      </w:r>
    </w:p>
    <w:p w14:paraId="33011B53" w14:textId="77777777" w:rsidR="009B63CA" w:rsidRPr="000B3A22" w:rsidRDefault="009B63CA" w:rsidP="004A798F">
      <w:pPr>
        <w:pStyle w:val="Standard"/>
        <w:widowControl/>
        <w:numPr>
          <w:ilvl w:val="0"/>
          <w:numId w:val="27"/>
        </w:numPr>
        <w:autoSpaceDE w:val="0"/>
        <w:autoSpaceDN/>
        <w:textAlignment w:val="auto"/>
        <w:rPr>
          <w:rFonts w:asciiTheme="minorHAnsi" w:hAnsiTheme="minorHAnsi" w:cstheme="minorHAnsi"/>
          <w:sz w:val="22"/>
          <w:szCs w:val="22"/>
        </w:rPr>
      </w:pPr>
      <w:r w:rsidRPr="000B3A22">
        <w:rPr>
          <w:rFonts w:asciiTheme="minorHAnsi" w:hAnsiTheme="minorHAnsi" w:cstheme="minorHAnsi"/>
          <w:sz w:val="22"/>
          <w:szCs w:val="22"/>
        </w:rPr>
        <w:t>Hołowieniec Mariusz</w:t>
      </w:r>
    </w:p>
    <w:p w14:paraId="4C820B21" w14:textId="77777777" w:rsidR="009B63CA" w:rsidRPr="000B3A22" w:rsidRDefault="009B63CA" w:rsidP="004A798F">
      <w:pPr>
        <w:pStyle w:val="Standard"/>
        <w:widowControl/>
        <w:numPr>
          <w:ilvl w:val="0"/>
          <w:numId w:val="27"/>
        </w:numPr>
        <w:autoSpaceDE w:val="0"/>
        <w:autoSpaceDN/>
        <w:textAlignment w:val="auto"/>
        <w:rPr>
          <w:rFonts w:asciiTheme="minorHAnsi" w:hAnsiTheme="minorHAnsi" w:cstheme="minorHAnsi"/>
          <w:sz w:val="22"/>
          <w:szCs w:val="22"/>
        </w:rPr>
      </w:pPr>
      <w:r w:rsidRPr="000B3A22">
        <w:rPr>
          <w:rFonts w:asciiTheme="minorHAnsi" w:hAnsiTheme="minorHAnsi" w:cstheme="minorHAnsi"/>
          <w:sz w:val="22"/>
          <w:szCs w:val="22"/>
        </w:rPr>
        <w:t xml:space="preserve">Grzywaczewski Robert </w:t>
      </w:r>
    </w:p>
    <w:p w14:paraId="0289E2A5" w14:textId="77777777" w:rsidR="007B3EF0" w:rsidRDefault="007B3EF0" w:rsidP="000F7A8D">
      <w:pPr>
        <w:spacing w:line="360" w:lineRule="auto"/>
        <w:rPr>
          <w:rFonts w:cstheme="minorHAnsi"/>
          <w:b/>
          <w:bCs/>
          <w:u w:val="single"/>
        </w:rPr>
      </w:pPr>
    </w:p>
    <w:p w14:paraId="420CE23C" w14:textId="167ADD56" w:rsidR="000F7A8D" w:rsidRPr="00674B6C" w:rsidRDefault="00885F21" w:rsidP="000F7A8D">
      <w:pPr>
        <w:spacing w:line="360" w:lineRule="auto"/>
        <w:rPr>
          <w:rFonts w:cstheme="minorHAnsi"/>
          <w:b/>
          <w:bCs/>
          <w:u w:val="single"/>
        </w:rPr>
      </w:pPr>
      <w:r w:rsidRPr="00674B6C">
        <w:rPr>
          <w:rFonts w:cstheme="minorHAnsi"/>
          <w:b/>
          <w:bCs/>
          <w:u w:val="single"/>
        </w:rPr>
        <w:t xml:space="preserve">Podsumowanie: </w:t>
      </w:r>
    </w:p>
    <w:p w14:paraId="2E90F9C3" w14:textId="3BE76FC0" w:rsidR="00AC1EE1" w:rsidRDefault="00AC1EE1" w:rsidP="00AC1EE1">
      <w:pPr>
        <w:spacing w:line="360" w:lineRule="auto"/>
        <w:jc w:val="both"/>
        <w:rPr>
          <w:rFonts w:cstheme="minorHAnsi"/>
        </w:rPr>
      </w:pPr>
      <w:r w:rsidRPr="00AC1EE1">
        <w:rPr>
          <w:rFonts w:cstheme="minorHAnsi"/>
        </w:rPr>
        <w:t>Wójt Gminy z pracownikami wyraża nadzieję, że przedstawione opracowanie pozwoliło w sposób czytelny i przekrojowy przedstawić sytuację organizacyjną, inwestycyjną i finansową Gminy Sosnowica</w:t>
      </w:r>
      <w:r>
        <w:rPr>
          <w:rFonts w:cstheme="minorHAnsi"/>
        </w:rPr>
        <w:t>, oraz przyczyni się do uświadomienia skali zmian, jakie zaszły, oraz tego</w:t>
      </w:r>
      <w:r w:rsidR="00674B6C">
        <w:rPr>
          <w:rFonts w:cstheme="minorHAnsi"/>
        </w:rPr>
        <w:t>,</w:t>
      </w:r>
      <w:r>
        <w:rPr>
          <w:rFonts w:cstheme="minorHAnsi"/>
        </w:rPr>
        <w:t xml:space="preserve"> że razem możemy uczynić jeszcze więcej dobra. </w:t>
      </w:r>
    </w:p>
    <w:p w14:paraId="097DEA51" w14:textId="3E92D77A" w:rsidR="00AC1EE1" w:rsidRPr="00674B6C" w:rsidRDefault="00AC1EE1" w:rsidP="00AC1EE1">
      <w:pPr>
        <w:spacing w:line="360" w:lineRule="auto"/>
        <w:jc w:val="both"/>
        <w:rPr>
          <w:rFonts w:cstheme="minorHAnsi"/>
          <w:b/>
          <w:bCs/>
          <w:u w:val="single"/>
        </w:rPr>
      </w:pPr>
    </w:p>
    <w:p w14:paraId="22614A0D" w14:textId="3ED4578E" w:rsidR="00AC1EE1" w:rsidRDefault="00AC1EE1" w:rsidP="00AC1EE1">
      <w:pPr>
        <w:spacing w:line="360" w:lineRule="auto"/>
        <w:jc w:val="both"/>
        <w:rPr>
          <w:rFonts w:cstheme="minorHAnsi"/>
          <w:b/>
          <w:bCs/>
          <w:u w:val="single"/>
        </w:rPr>
      </w:pPr>
      <w:r w:rsidRPr="00674B6C">
        <w:rPr>
          <w:rFonts w:cstheme="minorHAnsi"/>
          <w:b/>
          <w:bCs/>
          <w:u w:val="single"/>
        </w:rPr>
        <w:t xml:space="preserve">Załączniki: </w:t>
      </w:r>
    </w:p>
    <w:p w14:paraId="732FB53B" w14:textId="6D422E14" w:rsidR="0070561C" w:rsidRPr="00674B6C" w:rsidRDefault="0070561C" w:rsidP="00AC1EE1">
      <w:pPr>
        <w:spacing w:line="360" w:lineRule="auto"/>
        <w:jc w:val="both"/>
        <w:rPr>
          <w:rFonts w:cstheme="minorHAnsi"/>
          <w:b/>
          <w:bCs/>
          <w:u w:val="single"/>
        </w:rPr>
      </w:pPr>
      <w:r w:rsidRPr="0070561C">
        <w:rPr>
          <w:rFonts w:cstheme="minorHAnsi"/>
        </w:rPr>
        <w:t>Załącznik nr 1</w:t>
      </w:r>
      <w:r>
        <w:rPr>
          <w:rFonts w:cstheme="minorHAnsi"/>
          <w:b/>
          <w:bCs/>
          <w:u w:val="single"/>
        </w:rPr>
        <w:t xml:space="preserve"> </w:t>
      </w:r>
      <w:r>
        <w:rPr>
          <w:rFonts w:eastAsia="Times New Roman" w:cstheme="minorHAnsi"/>
          <w:color w:val="000000"/>
          <w:lang w:eastAsia="pl-PL"/>
        </w:rPr>
        <w:t>w</w:t>
      </w:r>
      <w:r w:rsidRPr="000F7A8D">
        <w:rPr>
          <w:rFonts w:eastAsia="Times New Roman" w:cstheme="minorHAnsi"/>
          <w:color w:val="000000"/>
          <w:lang w:eastAsia="pl-PL"/>
        </w:rPr>
        <w:t>ykaz gruntów w zasobie gminy Sosnowica na dzień 31.12.20</w:t>
      </w:r>
      <w:r w:rsidR="00891A25">
        <w:rPr>
          <w:rFonts w:eastAsia="Times New Roman" w:cstheme="minorHAnsi"/>
          <w:color w:val="000000"/>
          <w:lang w:eastAsia="pl-PL"/>
        </w:rPr>
        <w:t>2</w:t>
      </w:r>
      <w:r w:rsidR="007B3EF0">
        <w:rPr>
          <w:rFonts w:eastAsia="Times New Roman" w:cstheme="minorHAnsi"/>
          <w:color w:val="000000"/>
          <w:lang w:eastAsia="pl-PL"/>
        </w:rPr>
        <w:t>2</w:t>
      </w:r>
    </w:p>
    <w:p w14:paraId="4D3D4325" w14:textId="44DD238D" w:rsidR="00D85F4B" w:rsidRDefault="00674B6C" w:rsidP="000F7A8D">
      <w:pPr>
        <w:spacing w:line="360" w:lineRule="auto"/>
        <w:jc w:val="both"/>
        <w:rPr>
          <w:rFonts w:cstheme="minorHAnsi"/>
        </w:rPr>
      </w:pPr>
      <w:r>
        <w:rPr>
          <w:rFonts w:cstheme="minorHAnsi"/>
        </w:rPr>
        <w:t xml:space="preserve">Załącznik nr </w:t>
      </w:r>
      <w:r w:rsidR="0070561C">
        <w:rPr>
          <w:rFonts w:cstheme="minorHAnsi"/>
        </w:rPr>
        <w:t>2</w:t>
      </w:r>
      <w:r>
        <w:rPr>
          <w:rFonts w:cstheme="minorHAnsi"/>
        </w:rPr>
        <w:t xml:space="preserve"> lista uchwał podjętych przez Radę Gminy Sosnowica w 20</w:t>
      </w:r>
      <w:r w:rsidR="00891A25">
        <w:rPr>
          <w:rFonts w:cstheme="minorHAnsi"/>
        </w:rPr>
        <w:t>2</w:t>
      </w:r>
      <w:r w:rsidR="007B3EF0">
        <w:rPr>
          <w:rFonts w:cstheme="minorHAnsi"/>
        </w:rPr>
        <w:t>2</w:t>
      </w:r>
      <w:r>
        <w:rPr>
          <w:rFonts w:cstheme="minorHAnsi"/>
        </w:rPr>
        <w:t xml:space="preserve"> r. </w:t>
      </w:r>
    </w:p>
    <w:p w14:paraId="49D1A69C" w14:textId="6B362025" w:rsidR="009E0A5D" w:rsidRDefault="009E0A5D" w:rsidP="000F7A8D">
      <w:pPr>
        <w:spacing w:line="360" w:lineRule="auto"/>
        <w:jc w:val="both"/>
        <w:rPr>
          <w:rFonts w:cstheme="minorHAnsi"/>
        </w:rPr>
      </w:pPr>
    </w:p>
    <w:p w14:paraId="167C1192" w14:textId="30BAD7B2" w:rsidR="009E0A5D" w:rsidRDefault="009E0A5D" w:rsidP="000F7A8D">
      <w:pPr>
        <w:spacing w:line="360" w:lineRule="auto"/>
        <w:jc w:val="both"/>
        <w:rPr>
          <w:rFonts w:cstheme="minorHAnsi"/>
        </w:rPr>
      </w:pPr>
    </w:p>
    <w:p w14:paraId="69B43C20" w14:textId="77777777" w:rsidR="009E0A5D" w:rsidRDefault="009E0A5D" w:rsidP="009E0A5D">
      <w:pPr>
        <w:jc w:val="right"/>
        <w:rPr>
          <w:b/>
          <w:bCs/>
        </w:rPr>
      </w:pPr>
      <w:r>
        <w:rPr>
          <w:b/>
          <w:bCs/>
        </w:rPr>
        <w:lastRenderedPageBreak/>
        <w:t>Zał. nr 1</w:t>
      </w:r>
    </w:p>
    <w:p w14:paraId="600B7AFC" w14:textId="77777777" w:rsidR="00B13CCE" w:rsidRDefault="00B13CCE" w:rsidP="00B13CCE">
      <w:pPr>
        <w:rPr>
          <w:rFonts w:ascii="Times New Roman" w:hAnsi="Times New Roman" w:cs="Times New Roman"/>
          <w:b/>
          <w:bCs/>
        </w:rPr>
      </w:pPr>
      <w:r>
        <w:rPr>
          <w:rFonts w:ascii="Times New Roman" w:hAnsi="Times New Roman" w:cs="Times New Roman"/>
          <w:b/>
          <w:bCs/>
        </w:rPr>
        <w:t>Zestawienie powierzchni mienia komunalnego w poszczególnych obrębach lata 2021-2022</w:t>
      </w:r>
    </w:p>
    <w:tbl>
      <w:tblPr>
        <w:tblW w:w="9067" w:type="dxa"/>
        <w:tblInd w:w="-5" w:type="dxa"/>
        <w:tblCellMar>
          <w:left w:w="70" w:type="dxa"/>
          <w:right w:w="70" w:type="dxa"/>
        </w:tblCellMar>
        <w:tblLook w:val="04A0" w:firstRow="1" w:lastRow="0" w:firstColumn="1" w:lastColumn="0" w:noHBand="0" w:noVBand="1"/>
      </w:tblPr>
      <w:tblGrid>
        <w:gridCol w:w="934"/>
        <w:gridCol w:w="1901"/>
        <w:gridCol w:w="142"/>
        <w:gridCol w:w="978"/>
        <w:gridCol w:w="1857"/>
        <w:gridCol w:w="278"/>
        <w:gridCol w:w="2977"/>
      </w:tblGrid>
      <w:tr w:rsidR="00B13CCE" w14:paraId="74E70778" w14:textId="77777777" w:rsidTr="00B13CCE">
        <w:trPr>
          <w:trHeight w:val="389"/>
        </w:trPr>
        <w:tc>
          <w:tcPr>
            <w:tcW w:w="934" w:type="dxa"/>
            <w:tcBorders>
              <w:top w:val="single" w:sz="4" w:space="0" w:color="auto"/>
              <w:left w:val="single" w:sz="4" w:space="0" w:color="auto"/>
              <w:bottom w:val="single" w:sz="4" w:space="0" w:color="auto"/>
              <w:right w:val="single" w:sz="4" w:space="0" w:color="auto"/>
            </w:tcBorders>
            <w:vAlign w:val="center"/>
            <w:hideMark/>
          </w:tcPr>
          <w:p w14:paraId="337A0A70" w14:textId="77777777" w:rsidR="00B13CCE" w:rsidRDefault="00B13CC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Lp. </w:t>
            </w:r>
          </w:p>
        </w:tc>
        <w:tc>
          <w:tcPr>
            <w:tcW w:w="2043" w:type="dxa"/>
            <w:gridSpan w:val="2"/>
            <w:tcBorders>
              <w:top w:val="single" w:sz="4" w:space="0" w:color="auto"/>
              <w:left w:val="nil"/>
              <w:bottom w:val="single" w:sz="4" w:space="0" w:color="auto"/>
              <w:right w:val="single" w:sz="4" w:space="0" w:color="auto"/>
            </w:tcBorders>
            <w:vAlign w:val="center"/>
            <w:hideMark/>
          </w:tcPr>
          <w:p w14:paraId="6BEF2BF3" w14:textId="77777777" w:rsidR="00B13CCE" w:rsidRDefault="00B13CC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Obręb</w:t>
            </w:r>
          </w:p>
        </w:tc>
        <w:tc>
          <w:tcPr>
            <w:tcW w:w="2835" w:type="dxa"/>
            <w:gridSpan w:val="2"/>
            <w:tcBorders>
              <w:top w:val="single" w:sz="4" w:space="0" w:color="auto"/>
              <w:left w:val="nil"/>
              <w:bottom w:val="single" w:sz="4" w:space="0" w:color="auto"/>
              <w:right w:val="single" w:sz="4" w:space="0" w:color="auto"/>
            </w:tcBorders>
            <w:vAlign w:val="center"/>
            <w:hideMark/>
          </w:tcPr>
          <w:p w14:paraId="5175EB22" w14:textId="77777777" w:rsidR="00B13CCE" w:rsidRDefault="00B13CC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łączna powierzchnia w ha stan na 31.12.2021</w:t>
            </w:r>
          </w:p>
        </w:tc>
        <w:tc>
          <w:tcPr>
            <w:tcW w:w="3255" w:type="dxa"/>
            <w:gridSpan w:val="2"/>
            <w:tcBorders>
              <w:top w:val="single" w:sz="4" w:space="0" w:color="auto"/>
              <w:left w:val="nil"/>
              <w:bottom w:val="single" w:sz="4" w:space="0" w:color="auto"/>
              <w:right w:val="single" w:sz="4" w:space="0" w:color="auto"/>
            </w:tcBorders>
            <w:hideMark/>
          </w:tcPr>
          <w:p w14:paraId="33CA59E2" w14:textId="77777777" w:rsidR="00B13CCE" w:rsidRDefault="00B13CC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łączna powierzchnia w ha stan na 31.12.2022</w:t>
            </w:r>
          </w:p>
        </w:tc>
      </w:tr>
      <w:tr w:rsidR="00B13CCE" w14:paraId="1FB52827"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5E1674A9"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p>
        </w:tc>
        <w:tc>
          <w:tcPr>
            <w:tcW w:w="2043" w:type="dxa"/>
            <w:gridSpan w:val="2"/>
            <w:tcBorders>
              <w:top w:val="nil"/>
              <w:left w:val="nil"/>
              <w:bottom w:val="single" w:sz="4" w:space="0" w:color="auto"/>
              <w:right w:val="single" w:sz="4" w:space="0" w:color="auto"/>
            </w:tcBorders>
            <w:noWrap/>
            <w:vAlign w:val="bottom"/>
            <w:hideMark/>
          </w:tcPr>
          <w:p w14:paraId="1E867128"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Zienki</w:t>
            </w:r>
          </w:p>
        </w:tc>
        <w:tc>
          <w:tcPr>
            <w:tcW w:w="2835" w:type="dxa"/>
            <w:gridSpan w:val="2"/>
            <w:tcBorders>
              <w:top w:val="nil"/>
              <w:left w:val="nil"/>
              <w:bottom w:val="single" w:sz="4" w:space="0" w:color="auto"/>
              <w:right w:val="single" w:sz="4" w:space="0" w:color="auto"/>
            </w:tcBorders>
            <w:noWrap/>
            <w:vAlign w:val="bottom"/>
            <w:hideMark/>
          </w:tcPr>
          <w:p w14:paraId="26AFC561"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6,5095</w:t>
            </w:r>
          </w:p>
        </w:tc>
        <w:tc>
          <w:tcPr>
            <w:tcW w:w="3255" w:type="dxa"/>
            <w:gridSpan w:val="2"/>
            <w:tcBorders>
              <w:top w:val="nil"/>
              <w:left w:val="nil"/>
              <w:bottom w:val="single" w:sz="4" w:space="0" w:color="auto"/>
              <w:right w:val="single" w:sz="4" w:space="0" w:color="auto"/>
            </w:tcBorders>
            <w:hideMark/>
          </w:tcPr>
          <w:p w14:paraId="4033D668"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6,5059</w:t>
            </w:r>
          </w:p>
        </w:tc>
      </w:tr>
      <w:tr w:rsidR="00B13CCE" w14:paraId="0180E10A"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3D227E1"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p>
        </w:tc>
        <w:tc>
          <w:tcPr>
            <w:tcW w:w="2043" w:type="dxa"/>
            <w:gridSpan w:val="2"/>
            <w:tcBorders>
              <w:top w:val="nil"/>
              <w:left w:val="nil"/>
              <w:bottom w:val="single" w:sz="4" w:space="0" w:color="auto"/>
              <w:right w:val="single" w:sz="4" w:space="0" w:color="auto"/>
            </w:tcBorders>
            <w:noWrap/>
            <w:vAlign w:val="bottom"/>
            <w:hideMark/>
          </w:tcPr>
          <w:p w14:paraId="30508FB2"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Sosnowica</w:t>
            </w:r>
          </w:p>
        </w:tc>
        <w:tc>
          <w:tcPr>
            <w:tcW w:w="2835" w:type="dxa"/>
            <w:gridSpan w:val="2"/>
            <w:tcBorders>
              <w:top w:val="nil"/>
              <w:left w:val="nil"/>
              <w:bottom w:val="single" w:sz="4" w:space="0" w:color="auto"/>
              <w:right w:val="single" w:sz="4" w:space="0" w:color="auto"/>
            </w:tcBorders>
            <w:noWrap/>
            <w:vAlign w:val="bottom"/>
            <w:hideMark/>
          </w:tcPr>
          <w:p w14:paraId="1DA578E8"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21,3093</w:t>
            </w:r>
          </w:p>
        </w:tc>
        <w:tc>
          <w:tcPr>
            <w:tcW w:w="3255" w:type="dxa"/>
            <w:gridSpan w:val="2"/>
            <w:tcBorders>
              <w:top w:val="nil"/>
              <w:left w:val="nil"/>
              <w:bottom w:val="single" w:sz="4" w:space="0" w:color="auto"/>
              <w:right w:val="single" w:sz="4" w:space="0" w:color="auto"/>
            </w:tcBorders>
            <w:hideMark/>
          </w:tcPr>
          <w:p w14:paraId="701C1C91"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19,6081</w:t>
            </w:r>
          </w:p>
        </w:tc>
      </w:tr>
      <w:tr w:rsidR="00B13CCE" w14:paraId="58BAAD3E"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4845E193"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p>
        </w:tc>
        <w:tc>
          <w:tcPr>
            <w:tcW w:w="2043" w:type="dxa"/>
            <w:gridSpan w:val="2"/>
            <w:tcBorders>
              <w:top w:val="nil"/>
              <w:left w:val="nil"/>
              <w:bottom w:val="single" w:sz="4" w:space="0" w:color="auto"/>
              <w:right w:val="single" w:sz="4" w:space="0" w:color="auto"/>
            </w:tcBorders>
            <w:noWrap/>
            <w:vAlign w:val="bottom"/>
            <w:hideMark/>
          </w:tcPr>
          <w:p w14:paraId="3BEB8CEF"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Kropiwki</w:t>
            </w:r>
          </w:p>
        </w:tc>
        <w:tc>
          <w:tcPr>
            <w:tcW w:w="2835" w:type="dxa"/>
            <w:gridSpan w:val="2"/>
            <w:tcBorders>
              <w:top w:val="nil"/>
              <w:left w:val="nil"/>
              <w:bottom w:val="single" w:sz="4" w:space="0" w:color="auto"/>
              <w:right w:val="single" w:sz="4" w:space="0" w:color="auto"/>
            </w:tcBorders>
            <w:noWrap/>
            <w:vAlign w:val="bottom"/>
            <w:hideMark/>
          </w:tcPr>
          <w:p w14:paraId="568A8B88"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3,8700</w:t>
            </w:r>
          </w:p>
        </w:tc>
        <w:tc>
          <w:tcPr>
            <w:tcW w:w="3255" w:type="dxa"/>
            <w:gridSpan w:val="2"/>
            <w:tcBorders>
              <w:top w:val="nil"/>
              <w:left w:val="nil"/>
              <w:bottom w:val="single" w:sz="4" w:space="0" w:color="auto"/>
              <w:right w:val="single" w:sz="4" w:space="0" w:color="auto"/>
            </w:tcBorders>
            <w:hideMark/>
          </w:tcPr>
          <w:p w14:paraId="1C17D107"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3,8700</w:t>
            </w:r>
          </w:p>
        </w:tc>
      </w:tr>
      <w:tr w:rsidR="00B13CCE" w14:paraId="50D6975A"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C950A1B"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w:t>
            </w:r>
          </w:p>
        </w:tc>
        <w:tc>
          <w:tcPr>
            <w:tcW w:w="2043" w:type="dxa"/>
            <w:gridSpan w:val="2"/>
            <w:tcBorders>
              <w:top w:val="nil"/>
              <w:left w:val="nil"/>
              <w:bottom w:val="single" w:sz="4" w:space="0" w:color="auto"/>
              <w:right w:val="single" w:sz="4" w:space="0" w:color="auto"/>
            </w:tcBorders>
            <w:noWrap/>
            <w:vAlign w:val="bottom"/>
            <w:hideMark/>
          </w:tcPr>
          <w:p w14:paraId="4CB15479"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Turno</w:t>
            </w:r>
          </w:p>
        </w:tc>
        <w:tc>
          <w:tcPr>
            <w:tcW w:w="2835" w:type="dxa"/>
            <w:gridSpan w:val="2"/>
            <w:tcBorders>
              <w:top w:val="nil"/>
              <w:left w:val="nil"/>
              <w:bottom w:val="single" w:sz="4" w:space="0" w:color="auto"/>
              <w:right w:val="single" w:sz="4" w:space="0" w:color="auto"/>
            </w:tcBorders>
            <w:noWrap/>
            <w:vAlign w:val="bottom"/>
            <w:hideMark/>
          </w:tcPr>
          <w:p w14:paraId="4A02754E"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5,2120</w:t>
            </w:r>
          </w:p>
        </w:tc>
        <w:tc>
          <w:tcPr>
            <w:tcW w:w="3255" w:type="dxa"/>
            <w:gridSpan w:val="2"/>
            <w:tcBorders>
              <w:top w:val="nil"/>
              <w:left w:val="nil"/>
              <w:bottom w:val="single" w:sz="4" w:space="0" w:color="auto"/>
              <w:right w:val="single" w:sz="4" w:space="0" w:color="auto"/>
            </w:tcBorders>
            <w:hideMark/>
          </w:tcPr>
          <w:p w14:paraId="5B5B18E3"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5,2120</w:t>
            </w:r>
          </w:p>
        </w:tc>
      </w:tr>
      <w:tr w:rsidR="00B13CCE" w14:paraId="3707CBA6"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53793E32"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p>
        </w:tc>
        <w:tc>
          <w:tcPr>
            <w:tcW w:w="2043" w:type="dxa"/>
            <w:gridSpan w:val="2"/>
            <w:tcBorders>
              <w:top w:val="nil"/>
              <w:left w:val="nil"/>
              <w:bottom w:val="single" w:sz="4" w:space="0" w:color="auto"/>
              <w:right w:val="single" w:sz="4" w:space="0" w:color="auto"/>
            </w:tcBorders>
            <w:noWrap/>
            <w:vAlign w:val="bottom"/>
            <w:hideMark/>
          </w:tcPr>
          <w:p w14:paraId="6D53F095"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Lejno</w:t>
            </w:r>
          </w:p>
        </w:tc>
        <w:tc>
          <w:tcPr>
            <w:tcW w:w="2835" w:type="dxa"/>
            <w:gridSpan w:val="2"/>
            <w:tcBorders>
              <w:top w:val="nil"/>
              <w:left w:val="nil"/>
              <w:bottom w:val="single" w:sz="4" w:space="0" w:color="auto"/>
              <w:right w:val="single" w:sz="4" w:space="0" w:color="auto"/>
            </w:tcBorders>
            <w:noWrap/>
            <w:vAlign w:val="bottom"/>
            <w:hideMark/>
          </w:tcPr>
          <w:p w14:paraId="48417DF6"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19,9395</w:t>
            </w:r>
          </w:p>
        </w:tc>
        <w:tc>
          <w:tcPr>
            <w:tcW w:w="3255" w:type="dxa"/>
            <w:gridSpan w:val="2"/>
            <w:tcBorders>
              <w:top w:val="nil"/>
              <w:left w:val="nil"/>
              <w:bottom w:val="single" w:sz="4" w:space="0" w:color="auto"/>
              <w:right w:val="single" w:sz="4" w:space="0" w:color="auto"/>
            </w:tcBorders>
            <w:hideMark/>
          </w:tcPr>
          <w:p w14:paraId="138A2DB2"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19,9395</w:t>
            </w:r>
          </w:p>
        </w:tc>
      </w:tr>
      <w:tr w:rsidR="00B13CCE" w14:paraId="509E3918"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411C6BCF"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6. </w:t>
            </w:r>
          </w:p>
        </w:tc>
        <w:tc>
          <w:tcPr>
            <w:tcW w:w="2043" w:type="dxa"/>
            <w:gridSpan w:val="2"/>
            <w:tcBorders>
              <w:top w:val="nil"/>
              <w:left w:val="nil"/>
              <w:bottom w:val="single" w:sz="4" w:space="0" w:color="auto"/>
              <w:right w:val="single" w:sz="4" w:space="0" w:color="auto"/>
            </w:tcBorders>
            <w:noWrap/>
            <w:vAlign w:val="bottom"/>
            <w:hideMark/>
          </w:tcPr>
          <w:p w14:paraId="7A60A921"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Górki</w:t>
            </w:r>
          </w:p>
        </w:tc>
        <w:tc>
          <w:tcPr>
            <w:tcW w:w="2835" w:type="dxa"/>
            <w:gridSpan w:val="2"/>
            <w:tcBorders>
              <w:top w:val="nil"/>
              <w:left w:val="nil"/>
              <w:bottom w:val="single" w:sz="4" w:space="0" w:color="auto"/>
              <w:right w:val="single" w:sz="4" w:space="0" w:color="auto"/>
            </w:tcBorders>
            <w:noWrap/>
            <w:vAlign w:val="bottom"/>
            <w:hideMark/>
          </w:tcPr>
          <w:p w14:paraId="69455B62"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5,0232</w:t>
            </w:r>
          </w:p>
        </w:tc>
        <w:tc>
          <w:tcPr>
            <w:tcW w:w="3255" w:type="dxa"/>
            <w:gridSpan w:val="2"/>
            <w:tcBorders>
              <w:top w:val="nil"/>
              <w:left w:val="nil"/>
              <w:bottom w:val="single" w:sz="4" w:space="0" w:color="auto"/>
              <w:right w:val="single" w:sz="4" w:space="0" w:color="auto"/>
            </w:tcBorders>
            <w:hideMark/>
          </w:tcPr>
          <w:p w14:paraId="24CFBD4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5,0232</w:t>
            </w:r>
          </w:p>
        </w:tc>
      </w:tr>
      <w:tr w:rsidR="00B13CCE" w14:paraId="3A8B0746"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61012CCD"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p>
        </w:tc>
        <w:tc>
          <w:tcPr>
            <w:tcW w:w="2043" w:type="dxa"/>
            <w:gridSpan w:val="2"/>
            <w:tcBorders>
              <w:top w:val="nil"/>
              <w:left w:val="nil"/>
              <w:bottom w:val="single" w:sz="4" w:space="0" w:color="auto"/>
              <w:right w:val="single" w:sz="4" w:space="0" w:color="auto"/>
            </w:tcBorders>
            <w:noWrap/>
            <w:vAlign w:val="bottom"/>
            <w:hideMark/>
          </w:tcPr>
          <w:p w14:paraId="0520A192"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Nowy Orzechów</w:t>
            </w:r>
          </w:p>
        </w:tc>
        <w:tc>
          <w:tcPr>
            <w:tcW w:w="2835" w:type="dxa"/>
            <w:gridSpan w:val="2"/>
            <w:tcBorders>
              <w:top w:val="nil"/>
              <w:left w:val="nil"/>
              <w:bottom w:val="single" w:sz="4" w:space="0" w:color="auto"/>
              <w:right w:val="single" w:sz="4" w:space="0" w:color="auto"/>
            </w:tcBorders>
            <w:noWrap/>
            <w:vAlign w:val="bottom"/>
            <w:hideMark/>
          </w:tcPr>
          <w:p w14:paraId="4FE3237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7,8529</w:t>
            </w:r>
          </w:p>
        </w:tc>
        <w:tc>
          <w:tcPr>
            <w:tcW w:w="3255" w:type="dxa"/>
            <w:gridSpan w:val="2"/>
            <w:tcBorders>
              <w:top w:val="nil"/>
              <w:left w:val="nil"/>
              <w:bottom w:val="single" w:sz="4" w:space="0" w:color="auto"/>
              <w:right w:val="single" w:sz="4" w:space="0" w:color="auto"/>
            </w:tcBorders>
            <w:hideMark/>
          </w:tcPr>
          <w:p w14:paraId="57D5A796"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7,4724</w:t>
            </w:r>
          </w:p>
        </w:tc>
      </w:tr>
      <w:tr w:rsidR="00B13CCE" w14:paraId="421CEF13"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2A2E3D9"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8. </w:t>
            </w:r>
          </w:p>
        </w:tc>
        <w:tc>
          <w:tcPr>
            <w:tcW w:w="2043" w:type="dxa"/>
            <w:gridSpan w:val="2"/>
            <w:tcBorders>
              <w:top w:val="nil"/>
              <w:left w:val="nil"/>
              <w:bottom w:val="single" w:sz="4" w:space="0" w:color="auto"/>
              <w:right w:val="single" w:sz="4" w:space="0" w:color="auto"/>
            </w:tcBorders>
            <w:noWrap/>
            <w:vAlign w:val="bottom"/>
            <w:hideMark/>
          </w:tcPr>
          <w:p w14:paraId="3E0BA006"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Bohutyn</w:t>
            </w:r>
          </w:p>
        </w:tc>
        <w:tc>
          <w:tcPr>
            <w:tcW w:w="2835" w:type="dxa"/>
            <w:gridSpan w:val="2"/>
            <w:tcBorders>
              <w:top w:val="nil"/>
              <w:left w:val="nil"/>
              <w:bottom w:val="single" w:sz="4" w:space="0" w:color="auto"/>
              <w:right w:val="single" w:sz="4" w:space="0" w:color="auto"/>
            </w:tcBorders>
            <w:noWrap/>
            <w:vAlign w:val="bottom"/>
            <w:hideMark/>
          </w:tcPr>
          <w:p w14:paraId="5F06D5C1"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24433A36"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70E767A8"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6B0C945A"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w:t>
            </w:r>
          </w:p>
        </w:tc>
        <w:tc>
          <w:tcPr>
            <w:tcW w:w="2043" w:type="dxa"/>
            <w:gridSpan w:val="2"/>
            <w:tcBorders>
              <w:top w:val="nil"/>
              <w:left w:val="nil"/>
              <w:bottom w:val="single" w:sz="4" w:space="0" w:color="auto"/>
              <w:right w:val="single" w:sz="4" w:space="0" w:color="auto"/>
            </w:tcBorders>
            <w:noWrap/>
            <w:vAlign w:val="bottom"/>
            <w:hideMark/>
          </w:tcPr>
          <w:p w14:paraId="5CA4227A"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Stary Orzechów</w:t>
            </w:r>
          </w:p>
        </w:tc>
        <w:tc>
          <w:tcPr>
            <w:tcW w:w="2835" w:type="dxa"/>
            <w:gridSpan w:val="2"/>
            <w:tcBorders>
              <w:top w:val="nil"/>
              <w:left w:val="nil"/>
              <w:bottom w:val="single" w:sz="4" w:space="0" w:color="auto"/>
              <w:right w:val="single" w:sz="4" w:space="0" w:color="auto"/>
            </w:tcBorders>
            <w:noWrap/>
            <w:vAlign w:val="bottom"/>
            <w:hideMark/>
          </w:tcPr>
          <w:p w14:paraId="1FCB7DC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4,0671</w:t>
            </w:r>
          </w:p>
        </w:tc>
        <w:tc>
          <w:tcPr>
            <w:tcW w:w="3255" w:type="dxa"/>
            <w:gridSpan w:val="2"/>
            <w:tcBorders>
              <w:top w:val="nil"/>
              <w:left w:val="nil"/>
              <w:bottom w:val="single" w:sz="4" w:space="0" w:color="auto"/>
              <w:right w:val="single" w:sz="4" w:space="0" w:color="auto"/>
            </w:tcBorders>
            <w:hideMark/>
          </w:tcPr>
          <w:p w14:paraId="5CA63FB8"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4,0671</w:t>
            </w:r>
          </w:p>
        </w:tc>
      </w:tr>
      <w:tr w:rsidR="00B13CCE" w14:paraId="4EACCA3E"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788094DC"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10. </w:t>
            </w:r>
          </w:p>
        </w:tc>
        <w:tc>
          <w:tcPr>
            <w:tcW w:w="2043" w:type="dxa"/>
            <w:gridSpan w:val="2"/>
            <w:tcBorders>
              <w:top w:val="nil"/>
              <w:left w:val="nil"/>
              <w:bottom w:val="single" w:sz="4" w:space="0" w:color="auto"/>
              <w:right w:val="single" w:sz="4" w:space="0" w:color="auto"/>
            </w:tcBorders>
            <w:noWrap/>
            <w:vAlign w:val="bottom"/>
            <w:hideMark/>
          </w:tcPr>
          <w:p w14:paraId="77DBAD6F"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Pasieka</w:t>
            </w:r>
          </w:p>
        </w:tc>
        <w:tc>
          <w:tcPr>
            <w:tcW w:w="2835" w:type="dxa"/>
            <w:gridSpan w:val="2"/>
            <w:tcBorders>
              <w:top w:val="nil"/>
              <w:left w:val="nil"/>
              <w:bottom w:val="single" w:sz="4" w:space="0" w:color="auto"/>
              <w:right w:val="single" w:sz="4" w:space="0" w:color="auto"/>
            </w:tcBorders>
            <w:noWrap/>
            <w:vAlign w:val="bottom"/>
            <w:hideMark/>
          </w:tcPr>
          <w:p w14:paraId="419982B8"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0,6300</w:t>
            </w:r>
          </w:p>
        </w:tc>
        <w:tc>
          <w:tcPr>
            <w:tcW w:w="3255" w:type="dxa"/>
            <w:gridSpan w:val="2"/>
            <w:tcBorders>
              <w:top w:val="nil"/>
              <w:left w:val="nil"/>
              <w:bottom w:val="single" w:sz="4" w:space="0" w:color="auto"/>
              <w:right w:val="single" w:sz="4" w:space="0" w:color="auto"/>
            </w:tcBorders>
            <w:hideMark/>
          </w:tcPr>
          <w:p w14:paraId="3938AF60"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0,6300</w:t>
            </w:r>
          </w:p>
        </w:tc>
      </w:tr>
      <w:tr w:rsidR="00B13CCE" w14:paraId="1C1B9141"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55D79A98"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11. </w:t>
            </w:r>
          </w:p>
        </w:tc>
        <w:tc>
          <w:tcPr>
            <w:tcW w:w="2043" w:type="dxa"/>
            <w:gridSpan w:val="2"/>
            <w:tcBorders>
              <w:top w:val="nil"/>
              <w:left w:val="nil"/>
              <w:bottom w:val="single" w:sz="4" w:space="0" w:color="auto"/>
              <w:right w:val="single" w:sz="4" w:space="0" w:color="auto"/>
            </w:tcBorders>
            <w:noWrap/>
            <w:vAlign w:val="bottom"/>
            <w:hideMark/>
          </w:tcPr>
          <w:p w14:paraId="4B528C8A"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Pieszowola</w:t>
            </w:r>
          </w:p>
        </w:tc>
        <w:tc>
          <w:tcPr>
            <w:tcW w:w="2835" w:type="dxa"/>
            <w:gridSpan w:val="2"/>
            <w:tcBorders>
              <w:top w:val="nil"/>
              <w:left w:val="nil"/>
              <w:bottom w:val="single" w:sz="4" w:space="0" w:color="auto"/>
              <w:right w:val="single" w:sz="4" w:space="0" w:color="auto"/>
            </w:tcBorders>
            <w:noWrap/>
            <w:vAlign w:val="bottom"/>
            <w:hideMark/>
          </w:tcPr>
          <w:p w14:paraId="38E66360"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7,8430</w:t>
            </w:r>
          </w:p>
        </w:tc>
        <w:tc>
          <w:tcPr>
            <w:tcW w:w="3255" w:type="dxa"/>
            <w:gridSpan w:val="2"/>
            <w:tcBorders>
              <w:top w:val="nil"/>
              <w:left w:val="nil"/>
              <w:bottom w:val="single" w:sz="4" w:space="0" w:color="auto"/>
              <w:right w:val="single" w:sz="4" w:space="0" w:color="auto"/>
            </w:tcBorders>
            <w:hideMark/>
          </w:tcPr>
          <w:p w14:paraId="797F1A29"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7,8430</w:t>
            </w:r>
          </w:p>
        </w:tc>
      </w:tr>
      <w:tr w:rsidR="00B13CCE" w14:paraId="2953A7D1"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68A035EA"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12. </w:t>
            </w:r>
          </w:p>
        </w:tc>
        <w:tc>
          <w:tcPr>
            <w:tcW w:w="2043" w:type="dxa"/>
            <w:gridSpan w:val="2"/>
            <w:tcBorders>
              <w:top w:val="nil"/>
              <w:left w:val="nil"/>
              <w:bottom w:val="single" w:sz="4" w:space="0" w:color="auto"/>
              <w:right w:val="single" w:sz="4" w:space="0" w:color="auto"/>
            </w:tcBorders>
            <w:noWrap/>
            <w:vAlign w:val="bottom"/>
            <w:hideMark/>
          </w:tcPr>
          <w:p w14:paraId="654140E6"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Mościska</w:t>
            </w:r>
          </w:p>
        </w:tc>
        <w:tc>
          <w:tcPr>
            <w:tcW w:w="2835" w:type="dxa"/>
            <w:gridSpan w:val="2"/>
            <w:tcBorders>
              <w:top w:val="nil"/>
              <w:left w:val="nil"/>
              <w:bottom w:val="single" w:sz="4" w:space="0" w:color="auto"/>
              <w:right w:val="single" w:sz="4" w:space="0" w:color="auto"/>
            </w:tcBorders>
            <w:noWrap/>
            <w:vAlign w:val="bottom"/>
            <w:hideMark/>
          </w:tcPr>
          <w:p w14:paraId="1363B12B"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1,6400</w:t>
            </w:r>
          </w:p>
        </w:tc>
        <w:tc>
          <w:tcPr>
            <w:tcW w:w="3255" w:type="dxa"/>
            <w:gridSpan w:val="2"/>
            <w:tcBorders>
              <w:top w:val="nil"/>
              <w:left w:val="nil"/>
              <w:bottom w:val="single" w:sz="4" w:space="0" w:color="auto"/>
              <w:right w:val="single" w:sz="4" w:space="0" w:color="auto"/>
            </w:tcBorders>
            <w:hideMark/>
          </w:tcPr>
          <w:p w14:paraId="72906A87"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1,6400</w:t>
            </w:r>
          </w:p>
        </w:tc>
      </w:tr>
      <w:tr w:rsidR="00B13CCE" w14:paraId="63108474"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959D0A0"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13. </w:t>
            </w:r>
          </w:p>
        </w:tc>
        <w:tc>
          <w:tcPr>
            <w:tcW w:w="2043" w:type="dxa"/>
            <w:gridSpan w:val="2"/>
            <w:tcBorders>
              <w:top w:val="nil"/>
              <w:left w:val="nil"/>
              <w:bottom w:val="single" w:sz="4" w:space="0" w:color="auto"/>
              <w:right w:val="single" w:sz="4" w:space="0" w:color="auto"/>
            </w:tcBorders>
            <w:noWrap/>
            <w:vAlign w:val="bottom"/>
            <w:hideMark/>
          </w:tcPr>
          <w:p w14:paraId="55A5397B"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Komarówka</w:t>
            </w:r>
          </w:p>
        </w:tc>
        <w:tc>
          <w:tcPr>
            <w:tcW w:w="2835" w:type="dxa"/>
            <w:gridSpan w:val="2"/>
            <w:tcBorders>
              <w:top w:val="nil"/>
              <w:left w:val="nil"/>
              <w:bottom w:val="single" w:sz="4" w:space="0" w:color="auto"/>
              <w:right w:val="single" w:sz="4" w:space="0" w:color="auto"/>
            </w:tcBorders>
            <w:noWrap/>
            <w:vAlign w:val="bottom"/>
            <w:hideMark/>
          </w:tcPr>
          <w:p w14:paraId="3E9AF5BB"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0,8400</w:t>
            </w:r>
          </w:p>
        </w:tc>
        <w:tc>
          <w:tcPr>
            <w:tcW w:w="3255" w:type="dxa"/>
            <w:gridSpan w:val="2"/>
            <w:tcBorders>
              <w:top w:val="nil"/>
              <w:left w:val="nil"/>
              <w:bottom w:val="single" w:sz="4" w:space="0" w:color="auto"/>
              <w:right w:val="single" w:sz="4" w:space="0" w:color="auto"/>
            </w:tcBorders>
            <w:hideMark/>
          </w:tcPr>
          <w:p w14:paraId="59D1DCCD"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0,8400</w:t>
            </w:r>
          </w:p>
        </w:tc>
      </w:tr>
      <w:tr w:rsidR="00B13CCE" w14:paraId="0B8AD324"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BB64A22"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14. </w:t>
            </w:r>
          </w:p>
        </w:tc>
        <w:tc>
          <w:tcPr>
            <w:tcW w:w="2043" w:type="dxa"/>
            <w:gridSpan w:val="2"/>
            <w:tcBorders>
              <w:top w:val="nil"/>
              <w:left w:val="nil"/>
              <w:bottom w:val="single" w:sz="4" w:space="0" w:color="auto"/>
              <w:right w:val="single" w:sz="4" w:space="0" w:color="auto"/>
            </w:tcBorders>
            <w:noWrap/>
            <w:vAlign w:val="bottom"/>
            <w:hideMark/>
          </w:tcPr>
          <w:p w14:paraId="6B46B4B8"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Olchówka</w:t>
            </w:r>
          </w:p>
        </w:tc>
        <w:tc>
          <w:tcPr>
            <w:tcW w:w="2835" w:type="dxa"/>
            <w:gridSpan w:val="2"/>
            <w:tcBorders>
              <w:top w:val="nil"/>
              <w:left w:val="nil"/>
              <w:bottom w:val="single" w:sz="4" w:space="0" w:color="auto"/>
              <w:right w:val="single" w:sz="4" w:space="0" w:color="auto"/>
            </w:tcBorders>
            <w:noWrap/>
            <w:vAlign w:val="bottom"/>
            <w:hideMark/>
          </w:tcPr>
          <w:p w14:paraId="128FE3CB"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0,9200</w:t>
            </w:r>
          </w:p>
        </w:tc>
        <w:tc>
          <w:tcPr>
            <w:tcW w:w="3255" w:type="dxa"/>
            <w:gridSpan w:val="2"/>
            <w:tcBorders>
              <w:top w:val="nil"/>
              <w:left w:val="nil"/>
              <w:bottom w:val="single" w:sz="4" w:space="0" w:color="auto"/>
              <w:right w:val="single" w:sz="4" w:space="0" w:color="auto"/>
            </w:tcBorders>
            <w:hideMark/>
          </w:tcPr>
          <w:p w14:paraId="35229A6B"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0,9200</w:t>
            </w:r>
          </w:p>
        </w:tc>
      </w:tr>
      <w:tr w:rsidR="00B13CCE" w14:paraId="5A690C76"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67D2BE81"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15. </w:t>
            </w:r>
          </w:p>
        </w:tc>
        <w:tc>
          <w:tcPr>
            <w:tcW w:w="2043" w:type="dxa"/>
            <w:gridSpan w:val="2"/>
            <w:tcBorders>
              <w:top w:val="nil"/>
              <w:left w:val="nil"/>
              <w:bottom w:val="single" w:sz="4" w:space="0" w:color="auto"/>
              <w:right w:val="single" w:sz="4" w:space="0" w:color="auto"/>
            </w:tcBorders>
            <w:noWrap/>
            <w:vAlign w:val="bottom"/>
            <w:hideMark/>
          </w:tcPr>
          <w:p w14:paraId="1AE33E12"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Zbójno</w:t>
            </w:r>
          </w:p>
        </w:tc>
        <w:tc>
          <w:tcPr>
            <w:tcW w:w="2835" w:type="dxa"/>
            <w:gridSpan w:val="2"/>
            <w:tcBorders>
              <w:top w:val="nil"/>
              <w:left w:val="nil"/>
              <w:bottom w:val="single" w:sz="4" w:space="0" w:color="auto"/>
              <w:right w:val="single" w:sz="4" w:space="0" w:color="auto"/>
            </w:tcBorders>
            <w:noWrap/>
            <w:vAlign w:val="bottom"/>
            <w:hideMark/>
          </w:tcPr>
          <w:p w14:paraId="1AD0FEE6"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1,0005</w:t>
            </w:r>
          </w:p>
        </w:tc>
        <w:tc>
          <w:tcPr>
            <w:tcW w:w="3255" w:type="dxa"/>
            <w:gridSpan w:val="2"/>
            <w:tcBorders>
              <w:top w:val="nil"/>
              <w:left w:val="nil"/>
              <w:bottom w:val="single" w:sz="4" w:space="0" w:color="auto"/>
              <w:right w:val="single" w:sz="4" w:space="0" w:color="auto"/>
            </w:tcBorders>
            <w:hideMark/>
          </w:tcPr>
          <w:p w14:paraId="5ECF8689"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0,8501</w:t>
            </w:r>
          </w:p>
        </w:tc>
      </w:tr>
      <w:tr w:rsidR="00B13CCE" w14:paraId="0F5CBE1A"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0B0FEAC7"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16. </w:t>
            </w:r>
          </w:p>
        </w:tc>
        <w:tc>
          <w:tcPr>
            <w:tcW w:w="2043" w:type="dxa"/>
            <w:gridSpan w:val="2"/>
            <w:tcBorders>
              <w:top w:val="nil"/>
              <w:left w:val="nil"/>
              <w:bottom w:val="single" w:sz="4" w:space="0" w:color="auto"/>
              <w:right w:val="single" w:sz="4" w:space="0" w:color="auto"/>
            </w:tcBorders>
            <w:noWrap/>
            <w:vAlign w:val="bottom"/>
            <w:hideMark/>
          </w:tcPr>
          <w:p w14:paraId="7CAE9AF2"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Libiszów </w:t>
            </w:r>
          </w:p>
        </w:tc>
        <w:tc>
          <w:tcPr>
            <w:tcW w:w="2835" w:type="dxa"/>
            <w:gridSpan w:val="2"/>
            <w:tcBorders>
              <w:top w:val="nil"/>
              <w:left w:val="nil"/>
              <w:bottom w:val="single" w:sz="4" w:space="0" w:color="auto"/>
              <w:right w:val="single" w:sz="4" w:space="0" w:color="auto"/>
            </w:tcBorders>
            <w:noWrap/>
            <w:vAlign w:val="bottom"/>
            <w:hideMark/>
          </w:tcPr>
          <w:p w14:paraId="517B4121"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007E7BB7"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6D4DF7F0"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73F59BC6"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17. </w:t>
            </w:r>
          </w:p>
        </w:tc>
        <w:tc>
          <w:tcPr>
            <w:tcW w:w="2043" w:type="dxa"/>
            <w:gridSpan w:val="2"/>
            <w:tcBorders>
              <w:top w:val="nil"/>
              <w:left w:val="nil"/>
              <w:bottom w:val="single" w:sz="4" w:space="0" w:color="auto"/>
              <w:right w:val="single" w:sz="4" w:space="0" w:color="auto"/>
            </w:tcBorders>
            <w:noWrap/>
            <w:vAlign w:val="bottom"/>
            <w:hideMark/>
          </w:tcPr>
          <w:p w14:paraId="3065E657"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Lipniak</w:t>
            </w:r>
          </w:p>
        </w:tc>
        <w:tc>
          <w:tcPr>
            <w:tcW w:w="2835" w:type="dxa"/>
            <w:gridSpan w:val="2"/>
            <w:tcBorders>
              <w:top w:val="nil"/>
              <w:left w:val="nil"/>
              <w:bottom w:val="single" w:sz="4" w:space="0" w:color="auto"/>
              <w:right w:val="single" w:sz="4" w:space="0" w:color="auto"/>
            </w:tcBorders>
            <w:noWrap/>
            <w:vAlign w:val="bottom"/>
            <w:hideMark/>
          </w:tcPr>
          <w:p w14:paraId="50426CF3"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0,0096</w:t>
            </w:r>
          </w:p>
        </w:tc>
        <w:tc>
          <w:tcPr>
            <w:tcW w:w="3255" w:type="dxa"/>
            <w:gridSpan w:val="2"/>
            <w:tcBorders>
              <w:top w:val="nil"/>
              <w:left w:val="nil"/>
              <w:bottom w:val="single" w:sz="4" w:space="0" w:color="auto"/>
              <w:right w:val="single" w:sz="4" w:space="0" w:color="auto"/>
            </w:tcBorders>
            <w:hideMark/>
          </w:tcPr>
          <w:p w14:paraId="1F5A7BD9"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0,0096</w:t>
            </w:r>
          </w:p>
        </w:tc>
      </w:tr>
      <w:tr w:rsidR="00B13CCE" w14:paraId="53BEE21D"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632DB6A9"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18. </w:t>
            </w:r>
          </w:p>
        </w:tc>
        <w:tc>
          <w:tcPr>
            <w:tcW w:w="2043" w:type="dxa"/>
            <w:gridSpan w:val="2"/>
            <w:tcBorders>
              <w:top w:val="nil"/>
              <w:left w:val="nil"/>
              <w:bottom w:val="single" w:sz="4" w:space="0" w:color="auto"/>
              <w:right w:val="single" w:sz="4" w:space="0" w:color="auto"/>
            </w:tcBorders>
            <w:noWrap/>
            <w:vAlign w:val="bottom"/>
            <w:hideMark/>
          </w:tcPr>
          <w:p w14:paraId="6BC550A0"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Walerianów</w:t>
            </w:r>
          </w:p>
        </w:tc>
        <w:tc>
          <w:tcPr>
            <w:tcW w:w="2835" w:type="dxa"/>
            <w:gridSpan w:val="2"/>
            <w:tcBorders>
              <w:top w:val="nil"/>
              <w:left w:val="nil"/>
              <w:bottom w:val="single" w:sz="4" w:space="0" w:color="auto"/>
              <w:right w:val="single" w:sz="4" w:space="0" w:color="auto"/>
            </w:tcBorders>
            <w:noWrap/>
            <w:vAlign w:val="bottom"/>
            <w:hideMark/>
          </w:tcPr>
          <w:p w14:paraId="0BB30529"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6DD9B342"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760185A5"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5CF5452E"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19. </w:t>
            </w:r>
          </w:p>
        </w:tc>
        <w:tc>
          <w:tcPr>
            <w:tcW w:w="2043" w:type="dxa"/>
            <w:gridSpan w:val="2"/>
            <w:tcBorders>
              <w:top w:val="nil"/>
              <w:left w:val="nil"/>
              <w:bottom w:val="single" w:sz="4" w:space="0" w:color="auto"/>
              <w:right w:val="single" w:sz="4" w:space="0" w:color="auto"/>
            </w:tcBorders>
            <w:noWrap/>
            <w:vAlign w:val="bottom"/>
            <w:hideMark/>
          </w:tcPr>
          <w:p w14:paraId="486BDCF6"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Izabelin</w:t>
            </w:r>
          </w:p>
        </w:tc>
        <w:tc>
          <w:tcPr>
            <w:tcW w:w="2835" w:type="dxa"/>
            <w:gridSpan w:val="2"/>
            <w:tcBorders>
              <w:top w:val="nil"/>
              <w:left w:val="nil"/>
              <w:bottom w:val="single" w:sz="4" w:space="0" w:color="auto"/>
              <w:right w:val="single" w:sz="4" w:space="0" w:color="auto"/>
            </w:tcBorders>
            <w:noWrap/>
            <w:vAlign w:val="bottom"/>
            <w:hideMark/>
          </w:tcPr>
          <w:p w14:paraId="6D08AEBE"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0124A604"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30D93124"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337112DD"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20. </w:t>
            </w:r>
          </w:p>
        </w:tc>
        <w:tc>
          <w:tcPr>
            <w:tcW w:w="2043" w:type="dxa"/>
            <w:gridSpan w:val="2"/>
            <w:tcBorders>
              <w:top w:val="nil"/>
              <w:left w:val="nil"/>
              <w:bottom w:val="single" w:sz="4" w:space="0" w:color="auto"/>
              <w:right w:val="single" w:sz="4" w:space="0" w:color="auto"/>
            </w:tcBorders>
            <w:noWrap/>
            <w:vAlign w:val="bottom"/>
            <w:hideMark/>
          </w:tcPr>
          <w:p w14:paraId="13ED7A56"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Pieszowola PGR</w:t>
            </w:r>
          </w:p>
        </w:tc>
        <w:tc>
          <w:tcPr>
            <w:tcW w:w="2835" w:type="dxa"/>
            <w:gridSpan w:val="2"/>
            <w:tcBorders>
              <w:top w:val="nil"/>
              <w:left w:val="nil"/>
              <w:bottom w:val="single" w:sz="4" w:space="0" w:color="auto"/>
              <w:right w:val="single" w:sz="4" w:space="0" w:color="auto"/>
            </w:tcBorders>
            <w:noWrap/>
            <w:vAlign w:val="bottom"/>
            <w:hideMark/>
          </w:tcPr>
          <w:p w14:paraId="187AE4C0"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3DA6535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13973F94"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hideMark/>
          </w:tcPr>
          <w:p w14:paraId="173EEC73"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21. </w:t>
            </w:r>
          </w:p>
        </w:tc>
        <w:tc>
          <w:tcPr>
            <w:tcW w:w="2043" w:type="dxa"/>
            <w:gridSpan w:val="2"/>
            <w:tcBorders>
              <w:top w:val="nil"/>
              <w:left w:val="nil"/>
              <w:bottom w:val="single" w:sz="4" w:space="0" w:color="auto"/>
              <w:right w:val="single" w:sz="4" w:space="0" w:color="auto"/>
            </w:tcBorders>
            <w:noWrap/>
            <w:vAlign w:val="bottom"/>
            <w:hideMark/>
          </w:tcPr>
          <w:p w14:paraId="6401BE5C"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Zacisze</w:t>
            </w:r>
          </w:p>
        </w:tc>
        <w:tc>
          <w:tcPr>
            <w:tcW w:w="2835" w:type="dxa"/>
            <w:gridSpan w:val="2"/>
            <w:tcBorders>
              <w:top w:val="nil"/>
              <w:left w:val="nil"/>
              <w:bottom w:val="single" w:sz="4" w:space="0" w:color="auto"/>
              <w:right w:val="single" w:sz="4" w:space="0" w:color="auto"/>
            </w:tcBorders>
            <w:noWrap/>
            <w:vAlign w:val="bottom"/>
            <w:hideMark/>
          </w:tcPr>
          <w:p w14:paraId="31F0AD4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3255" w:type="dxa"/>
            <w:gridSpan w:val="2"/>
            <w:tcBorders>
              <w:top w:val="nil"/>
              <w:left w:val="nil"/>
              <w:bottom w:val="single" w:sz="4" w:space="0" w:color="auto"/>
              <w:right w:val="single" w:sz="4" w:space="0" w:color="auto"/>
            </w:tcBorders>
            <w:hideMark/>
          </w:tcPr>
          <w:p w14:paraId="79357A06"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B13CCE" w14:paraId="6F590E1E" w14:textId="77777777" w:rsidTr="00B13CCE">
        <w:trPr>
          <w:trHeight w:val="315"/>
        </w:trPr>
        <w:tc>
          <w:tcPr>
            <w:tcW w:w="934" w:type="dxa"/>
            <w:tcBorders>
              <w:top w:val="nil"/>
              <w:left w:val="single" w:sz="4" w:space="0" w:color="auto"/>
              <w:bottom w:val="single" w:sz="4" w:space="0" w:color="auto"/>
              <w:right w:val="single" w:sz="4" w:space="0" w:color="auto"/>
            </w:tcBorders>
            <w:noWrap/>
            <w:vAlign w:val="bottom"/>
          </w:tcPr>
          <w:p w14:paraId="2C6ECCEF" w14:textId="77777777" w:rsidR="00B13CCE" w:rsidRDefault="00B13CCE">
            <w:pPr>
              <w:spacing w:after="0" w:line="240" w:lineRule="auto"/>
              <w:jc w:val="center"/>
              <w:rPr>
                <w:rFonts w:ascii="Times New Roman" w:eastAsia="Times New Roman" w:hAnsi="Times New Roman" w:cs="Times New Roman"/>
                <w:color w:val="000000"/>
                <w:sz w:val="24"/>
                <w:szCs w:val="24"/>
                <w:lang w:eastAsia="pl-PL"/>
              </w:rPr>
            </w:pPr>
          </w:p>
        </w:tc>
        <w:tc>
          <w:tcPr>
            <w:tcW w:w="2043" w:type="dxa"/>
            <w:gridSpan w:val="2"/>
            <w:tcBorders>
              <w:top w:val="nil"/>
              <w:left w:val="nil"/>
              <w:bottom w:val="single" w:sz="4" w:space="0" w:color="auto"/>
              <w:right w:val="single" w:sz="4" w:space="0" w:color="auto"/>
            </w:tcBorders>
            <w:noWrap/>
            <w:vAlign w:val="bottom"/>
            <w:hideMark/>
          </w:tcPr>
          <w:p w14:paraId="31B8C132" w14:textId="77777777" w:rsidR="00B13CCE" w:rsidRDefault="00B13CC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suma</w:t>
            </w:r>
          </w:p>
        </w:tc>
        <w:tc>
          <w:tcPr>
            <w:tcW w:w="2835" w:type="dxa"/>
            <w:gridSpan w:val="2"/>
            <w:tcBorders>
              <w:top w:val="nil"/>
              <w:left w:val="nil"/>
              <w:bottom w:val="single" w:sz="4" w:space="0" w:color="auto"/>
              <w:right w:val="single" w:sz="4" w:space="0" w:color="auto"/>
            </w:tcBorders>
            <w:noWrap/>
            <w:vAlign w:val="bottom"/>
            <w:hideMark/>
          </w:tcPr>
          <w:p w14:paraId="17D862E0"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86.6630</w:t>
            </w:r>
          </w:p>
        </w:tc>
        <w:tc>
          <w:tcPr>
            <w:tcW w:w="3255" w:type="dxa"/>
            <w:gridSpan w:val="2"/>
            <w:tcBorders>
              <w:top w:val="nil"/>
              <w:left w:val="nil"/>
              <w:bottom w:val="single" w:sz="4" w:space="0" w:color="auto"/>
              <w:right w:val="single" w:sz="4" w:space="0" w:color="auto"/>
            </w:tcBorders>
            <w:hideMark/>
          </w:tcPr>
          <w:p w14:paraId="6355D855"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84,4309</w:t>
            </w:r>
          </w:p>
        </w:tc>
      </w:tr>
      <w:tr w:rsidR="00B13CCE" w14:paraId="777B73BE" w14:textId="77777777" w:rsidTr="00B13CCE">
        <w:trPr>
          <w:gridAfter w:val="1"/>
          <w:wAfter w:w="2977" w:type="dxa"/>
          <w:trHeight w:val="315"/>
        </w:trPr>
        <w:tc>
          <w:tcPr>
            <w:tcW w:w="2835" w:type="dxa"/>
            <w:gridSpan w:val="2"/>
          </w:tcPr>
          <w:p w14:paraId="467F7B8D" w14:textId="77777777" w:rsidR="00B13CCE" w:rsidRDefault="00B13CCE">
            <w:pPr>
              <w:spacing w:after="0" w:line="240" w:lineRule="auto"/>
              <w:ind w:left="-2633" w:right="-2325"/>
              <w:jc w:val="right"/>
              <w:rPr>
                <w:rFonts w:ascii="Times New Roman" w:eastAsia="Times New Roman" w:hAnsi="Times New Roman" w:cs="Times New Roman"/>
                <w:color w:val="000000"/>
                <w:sz w:val="24"/>
                <w:szCs w:val="24"/>
                <w:lang w:eastAsia="pl-PL"/>
              </w:rPr>
            </w:pPr>
          </w:p>
        </w:tc>
        <w:tc>
          <w:tcPr>
            <w:tcW w:w="1120" w:type="dxa"/>
            <w:gridSpan w:val="2"/>
            <w:noWrap/>
            <w:vAlign w:val="bottom"/>
          </w:tcPr>
          <w:p w14:paraId="23B3A45F" w14:textId="77777777" w:rsidR="00B13CCE" w:rsidRDefault="00B13CCE">
            <w:pPr>
              <w:spacing w:after="0" w:line="240" w:lineRule="auto"/>
              <w:jc w:val="right"/>
              <w:rPr>
                <w:rFonts w:ascii="Times New Roman" w:eastAsia="Times New Roman" w:hAnsi="Times New Roman" w:cs="Times New Roman"/>
                <w:color w:val="000000"/>
                <w:sz w:val="24"/>
                <w:szCs w:val="24"/>
                <w:lang w:eastAsia="pl-PL"/>
              </w:rPr>
            </w:pPr>
          </w:p>
        </w:tc>
        <w:tc>
          <w:tcPr>
            <w:tcW w:w="2135" w:type="dxa"/>
            <w:gridSpan w:val="2"/>
            <w:noWrap/>
            <w:vAlign w:val="bottom"/>
            <w:hideMark/>
          </w:tcPr>
          <w:p w14:paraId="3DB58350" w14:textId="77777777" w:rsidR="00B13CCE" w:rsidRDefault="00B13CCE">
            <w:pPr>
              <w:rPr>
                <w:rFonts w:ascii="Times New Roman" w:eastAsia="Times New Roman" w:hAnsi="Times New Roman" w:cs="Times New Roman"/>
                <w:color w:val="000000"/>
                <w:sz w:val="24"/>
                <w:szCs w:val="24"/>
                <w:lang w:eastAsia="pl-PL"/>
              </w:rPr>
            </w:pPr>
          </w:p>
        </w:tc>
      </w:tr>
    </w:tbl>
    <w:p w14:paraId="56143E80" w14:textId="77777777" w:rsidR="00B13CCE" w:rsidRDefault="00B13CCE" w:rsidP="00B13CCE">
      <w:pPr>
        <w:rPr>
          <w:rFonts w:ascii="Times New Roman" w:hAnsi="Times New Roman" w:cs="Times New Roman"/>
        </w:rPr>
      </w:pPr>
    </w:p>
    <w:p w14:paraId="235CB007" w14:textId="35D9B26B" w:rsidR="009E0A5D" w:rsidRDefault="009E0A5D" w:rsidP="000F7A8D">
      <w:pPr>
        <w:spacing w:line="360" w:lineRule="auto"/>
        <w:jc w:val="both"/>
        <w:rPr>
          <w:rFonts w:cstheme="minorHAnsi"/>
        </w:rPr>
      </w:pPr>
    </w:p>
    <w:p w14:paraId="7B9E7D59" w14:textId="0A3BAE4E" w:rsidR="009E0A5D" w:rsidRDefault="009E0A5D" w:rsidP="000F7A8D">
      <w:pPr>
        <w:spacing w:line="360" w:lineRule="auto"/>
        <w:jc w:val="both"/>
        <w:rPr>
          <w:rFonts w:cstheme="minorHAnsi"/>
        </w:rPr>
      </w:pPr>
    </w:p>
    <w:p w14:paraId="2E9A9A43" w14:textId="7C1CD174" w:rsidR="009E0A5D" w:rsidRDefault="009E0A5D" w:rsidP="000F7A8D">
      <w:pPr>
        <w:spacing w:line="360" w:lineRule="auto"/>
        <w:jc w:val="both"/>
        <w:rPr>
          <w:rFonts w:cstheme="minorHAnsi"/>
        </w:rPr>
      </w:pPr>
    </w:p>
    <w:p w14:paraId="789C5C87" w14:textId="21969DF5" w:rsidR="009E0A5D" w:rsidRDefault="009E0A5D" w:rsidP="000F7A8D">
      <w:pPr>
        <w:spacing w:line="360" w:lineRule="auto"/>
        <w:jc w:val="both"/>
        <w:rPr>
          <w:rFonts w:cstheme="minorHAnsi"/>
        </w:rPr>
      </w:pPr>
    </w:p>
    <w:p w14:paraId="2A367DAC" w14:textId="077FF5C5" w:rsidR="009E0A5D" w:rsidRDefault="009E0A5D" w:rsidP="000F7A8D">
      <w:pPr>
        <w:spacing w:line="360" w:lineRule="auto"/>
        <w:jc w:val="both"/>
        <w:rPr>
          <w:rFonts w:cstheme="minorHAnsi"/>
        </w:rPr>
      </w:pPr>
    </w:p>
    <w:p w14:paraId="26FE18B5" w14:textId="7D06AED1" w:rsidR="009E0A5D" w:rsidRDefault="009E0A5D" w:rsidP="000F7A8D">
      <w:pPr>
        <w:spacing w:line="360" w:lineRule="auto"/>
        <w:jc w:val="both"/>
        <w:rPr>
          <w:rFonts w:cstheme="minorHAnsi"/>
        </w:rPr>
      </w:pPr>
    </w:p>
    <w:p w14:paraId="046D8AAE" w14:textId="796DE756" w:rsidR="009E0A5D" w:rsidRDefault="009E0A5D" w:rsidP="000F7A8D">
      <w:pPr>
        <w:spacing w:line="360" w:lineRule="auto"/>
        <w:jc w:val="both"/>
        <w:rPr>
          <w:rFonts w:cstheme="minorHAnsi"/>
        </w:rPr>
      </w:pPr>
    </w:p>
    <w:p w14:paraId="44B19503" w14:textId="77777777" w:rsidR="00B13CCE" w:rsidRDefault="00B13CCE" w:rsidP="000F7A8D">
      <w:pPr>
        <w:spacing w:line="360" w:lineRule="auto"/>
        <w:jc w:val="both"/>
        <w:rPr>
          <w:rFonts w:cstheme="minorHAnsi"/>
        </w:rPr>
      </w:pPr>
    </w:p>
    <w:p w14:paraId="0293A21A" w14:textId="77777777" w:rsidR="009E0A5D" w:rsidRDefault="009E0A5D" w:rsidP="009E0A5D">
      <w:pPr>
        <w:pStyle w:val="Bezodstpw"/>
        <w:jc w:val="right"/>
        <w:rPr>
          <w:b/>
          <w:bCs/>
        </w:rPr>
      </w:pPr>
      <w:r w:rsidRPr="00D323A9">
        <w:rPr>
          <w:b/>
          <w:bCs/>
        </w:rPr>
        <w:lastRenderedPageBreak/>
        <w:t>Zał. nr 2</w:t>
      </w:r>
    </w:p>
    <w:p w14:paraId="0FBEF325" w14:textId="77777777" w:rsidR="00663B76" w:rsidRDefault="00663B76" w:rsidP="00663B76">
      <w:pPr>
        <w:tabs>
          <w:tab w:val="left" w:pos="1815"/>
        </w:tabs>
        <w:jc w:val="center"/>
        <w:rPr>
          <w:rFonts w:ascii="Times New Roman" w:hAnsi="Times New Roman" w:cs="Times New Roman"/>
          <w:b/>
          <w:sz w:val="32"/>
          <w:szCs w:val="32"/>
        </w:rPr>
      </w:pPr>
      <w:r>
        <w:rPr>
          <w:rFonts w:ascii="Times New Roman" w:hAnsi="Times New Roman" w:cs="Times New Roman"/>
          <w:b/>
          <w:sz w:val="32"/>
          <w:szCs w:val="32"/>
        </w:rPr>
        <w:t>REJESTR UCHWAŁ –  ROK 2022</w:t>
      </w:r>
    </w:p>
    <w:p w14:paraId="2B829C0F" w14:textId="77777777" w:rsidR="00663B76" w:rsidRDefault="00663B76" w:rsidP="00663B76">
      <w:pPr>
        <w:tabs>
          <w:tab w:val="left" w:pos="1815"/>
        </w:tabs>
        <w:jc w:val="center"/>
        <w:rPr>
          <w:rFonts w:ascii="Times New Roman" w:hAnsi="Times New Roman" w:cs="Times New Roman"/>
          <w:b/>
          <w:sz w:val="32"/>
          <w:szCs w:val="32"/>
        </w:rPr>
      </w:pPr>
    </w:p>
    <w:tbl>
      <w:tblPr>
        <w:tblStyle w:val="Tabela-Siatka"/>
        <w:tblW w:w="11908" w:type="dxa"/>
        <w:tblInd w:w="-1310" w:type="dxa"/>
        <w:tblLook w:val="04A0" w:firstRow="1" w:lastRow="0" w:firstColumn="1" w:lastColumn="0" w:noHBand="0" w:noVBand="1"/>
      </w:tblPr>
      <w:tblGrid>
        <w:gridCol w:w="707"/>
        <w:gridCol w:w="1340"/>
        <w:gridCol w:w="1744"/>
        <w:gridCol w:w="1798"/>
        <w:gridCol w:w="4633"/>
        <w:gridCol w:w="1686"/>
      </w:tblGrid>
      <w:tr w:rsidR="00663B76" w14:paraId="33613539" w14:textId="77777777" w:rsidTr="00663B76">
        <w:tc>
          <w:tcPr>
            <w:tcW w:w="707" w:type="dxa"/>
            <w:tcBorders>
              <w:top w:val="single" w:sz="4" w:space="0" w:color="auto"/>
              <w:left w:val="single" w:sz="4" w:space="0" w:color="auto"/>
              <w:bottom w:val="single" w:sz="4" w:space="0" w:color="auto"/>
              <w:right w:val="single" w:sz="4" w:space="0" w:color="auto"/>
            </w:tcBorders>
            <w:hideMark/>
          </w:tcPr>
          <w:p w14:paraId="4CA9C3D4" w14:textId="77777777" w:rsidR="00663B76" w:rsidRDefault="00663B76">
            <w:pPr>
              <w:tabs>
                <w:tab w:val="left" w:pos="1815"/>
              </w:tabs>
              <w:jc w:val="center"/>
              <w:rPr>
                <w:rFonts w:ascii="Times New Roman" w:hAnsi="Times New Roman" w:cs="Times New Roman"/>
                <w:b/>
                <w:i/>
              </w:rPr>
            </w:pPr>
            <w:r>
              <w:rPr>
                <w:rFonts w:ascii="Times New Roman" w:hAnsi="Times New Roman" w:cs="Times New Roman"/>
                <w:b/>
                <w:i/>
              </w:rPr>
              <w:t>L.p.</w:t>
            </w:r>
          </w:p>
        </w:tc>
        <w:tc>
          <w:tcPr>
            <w:tcW w:w="1340" w:type="dxa"/>
            <w:tcBorders>
              <w:top w:val="single" w:sz="4" w:space="0" w:color="auto"/>
              <w:left w:val="single" w:sz="4" w:space="0" w:color="auto"/>
              <w:bottom w:val="single" w:sz="4" w:space="0" w:color="auto"/>
              <w:right w:val="single" w:sz="4" w:space="0" w:color="auto"/>
            </w:tcBorders>
            <w:hideMark/>
          </w:tcPr>
          <w:p w14:paraId="27CA6C14" w14:textId="77777777" w:rsidR="00663B76" w:rsidRDefault="00663B76">
            <w:pPr>
              <w:tabs>
                <w:tab w:val="left" w:pos="1815"/>
              </w:tabs>
              <w:jc w:val="center"/>
              <w:rPr>
                <w:rFonts w:ascii="Times New Roman" w:hAnsi="Times New Roman" w:cs="Times New Roman"/>
                <w:b/>
                <w:i/>
              </w:rPr>
            </w:pPr>
            <w:r>
              <w:rPr>
                <w:rFonts w:ascii="Times New Roman" w:hAnsi="Times New Roman" w:cs="Times New Roman"/>
                <w:b/>
                <w:i/>
              </w:rPr>
              <w:t>Data podjęcia uchwały</w:t>
            </w:r>
          </w:p>
        </w:tc>
        <w:tc>
          <w:tcPr>
            <w:tcW w:w="1744" w:type="dxa"/>
            <w:tcBorders>
              <w:top w:val="single" w:sz="4" w:space="0" w:color="auto"/>
              <w:left w:val="single" w:sz="4" w:space="0" w:color="auto"/>
              <w:bottom w:val="single" w:sz="4" w:space="0" w:color="auto"/>
              <w:right w:val="single" w:sz="4" w:space="0" w:color="auto"/>
            </w:tcBorders>
            <w:hideMark/>
          </w:tcPr>
          <w:p w14:paraId="1BA10526" w14:textId="77777777" w:rsidR="00663B76" w:rsidRDefault="00663B76">
            <w:pPr>
              <w:tabs>
                <w:tab w:val="left" w:pos="1815"/>
              </w:tabs>
              <w:jc w:val="center"/>
              <w:rPr>
                <w:rFonts w:ascii="Times New Roman" w:hAnsi="Times New Roman" w:cs="Times New Roman"/>
                <w:b/>
                <w:sz w:val="32"/>
                <w:szCs w:val="32"/>
              </w:rPr>
            </w:pPr>
            <w:r>
              <w:rPr>
                <w:rFonts w:ascii="Calibri" w:hAnsi="Calibri" w:cs="Times New Roman"/>
                <w:b/>
                <w:i/>
              </w:rPr>
              <w:t>Numer uchwały</w:t>
            </w:r>
          </w:p>
        </w:tc>
        <w:tc>
          <w:tcPr>
            <w:tcW w:w="1798" w:type="dxa"/>
            <w:tcBorders>
              <w:top w:val="single" w:sz="4" w:space="0" w:color="auto"/>
              <w:left w:val="single" w:sz="4" w:space="0" w:color="auto"/>
              <w:bottom w:val="single" w:sz="4" w:space="0" w:color="auto"/>
              <w:right w:val="single" w:sz="4" w:space="0" w:color="auto"/>
            </w:tcBorders>
            <w:hideMark/>
          </w:tcPr>
          <w:p w14:paraId="0B4F3A08" w14:textId="77777777" w:rsidR="00663B76" w:rsidRDefault="00663B76">
            <w:pPr>
              <w:tabs>
                <w:tab w:val="left" w:pos="1815"/>
              </w:tabs>
              <w:jc w:val="center"/>
              <w:rPr>
                <w:rFonts w:ascii="Times New Roman" w:hAnsi="Times New Roman" w:cs="Times New Roman"/>
                <w:b/>
                <w:i/>
                <w:sz w:val="32"/>
                <w:szCs w:val="32"/>
              </w:rPr>
            </w:pPr>
            <w:r>
              <w:rPr>
                <w:rFonts w:ascii="Times New Roman" w:hAnsi="Times New Roman" w:cs="Times New Roman"/>
                <w:b/>
                <w:i/>
              </w:rPr>
              <w:t>Odpowiedzialny za wykonanie uchwały</w:t>
            </w:r>
          </w:p>
        </w:tc>
        <w:tc>
          <w:tcPr>
            <w:tcW w:w="4633" w:type="dxa"/>
            <w:tcBorders>
              <w:top w:val="single" w:sz="4" w:space="0" w:color="auto"/>
              <w:left w:val="single" w:sz="4" w:space="0" w:color="auto"/>
              <w:bottom w:val="single" w:sz="4" w:space="0" w:color="auto"/>
              <w:right w:val="single" w:sz="4" w:space="0" w:color="auto"/>
            </w:tcBorders>
            <w:hideMark/>
          </w:tcPr>
          <w:p w14:paraId="7971F35C"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b/>
                <w:i/>
              </w:rPr>
              <w:t>Przedmiot uchwały</w:t>
            </w:r>
          </w:p>
        </w:tc>
        <w:tc>
          <w:tcPr>
            <w:tcW w:w="1686" w:type="dxa"/>
            <w:tcBorders>
              <w:top w:val="single" w:sz="4" w:space="0" w:color="auto"/>
              <w:left w:val="single" w:sz="4" w:space="0" w:color="auto"/>
              <w:bottom w:val="single" w:sz="4" w:space="0" w:color="auto"/>
              <w:right w:val="single" w:sz="4" w:space="0" w:color="auto"/>
            </w:tcBorders>
            <w:hideMark/>
          </w:tcPr>
          <w:p w14:paraId="239201F1" w14:textId="77777777" w:rsidR="00663B76" w:rsidRDefault="00663B76">
            <w:pPr>
              <w:tabs>
                <w:tab w:val="left" w:pos="1815"/>
              </w:tabs>
              <w:jc w:val="center"/>
              <w:rPr>
                <w:rFonts w:ascii="Times New Roman" w:hAnsi="Times New Roman" w:cs="Times New Roman"/>
                <w:b/>
                <w:i/>
              </w:rPr>
            </w:pPr>
            <w:r>
              <w:rPr>
                <w:rFonts w:ascii="Times New Roman" w:hAnsi="Times New Roman" w:cs="Times New Roman"/>
                <w:b/>
                <w:i/>
              </w:rPr>
              <w:t>Uwagi</w:t>
            </w:r>
          </w:p>
        </w:tc>
      </w:tr>
      <w:tr w:rsidR="00663B76" w14:paraId="567DF599" w14:textId="77777777" w:rsidTr="00663B76">
        <w:tc>
          <w:tcPr>
            <w:tcW w:w="707" w:type="dxa"/>
            <w:tcBorders>
              <w:top w:val="single" w:sz="4" w:space="0" w:color="auto"/>
              <w:left w:val="single" w:sz="4" w:space="0" w:color="auto"/>
              <w:bottom w:val="single" w:sz="4" w:space="0" w:color="auto"/>
              <w:right w:val="single" w:sz="4" w:space="0" w:color="auto"/>
            </w:tcBorders>
          </w:tcPr>
          <w:p w14:paraId="334387CD" w14:textId="77777777" w:rsidR="00663B76" w:rsidRDefault="00663B76" w:rsidP="00663B76">
            <w:pPr>
              <w:pStyle w:val="Akapitzlist"/>
              <w:numPr>
                <w:ilvl w:val="0"/>
                <w:numId w:val="115"/>
              </w:numPr>
              <w:tabs>
                <w:tab w:val="left" w:pos="1815"/>
              </w:tabs>
              <w:jc w:val="both"/>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40BD90E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27 styczeń 2022r.</w:t>
            </w:r>
          </w:p>
        </w:tc>
        <w:tc>
          <w:tcPr>
            <w:tcW w:w="1744" w:type="dxa"/>
            <w:tcBorders>
              <w:top w:val="single" w:sz="4" w:space="0" w:color="auto"/>
              <w:left w:val="single" w:sz="4" w:space="0" w:color="auto"/>
              <w:bottom w:val="single" w:sz="4" w:space="0" w:color="auto"/>
              <w:right w:val="single" w:sz="4" w:space="0" w:color="auto"/>
            </w:tcBorders>
            <w:hideMark/>
          </w:tcPr>
          <w:p w14:paraId="436BAD3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XXXV/238/22</w:t>
            </w:r>
          </w:p>
        </w:tc>
        <w:tc>
          <w:tcPr>
            <w:tcW w:w="1798" w:type="dxa"/>
            <w:tcBorders>
              <w:top w:val="single" w:sz="4" w:space="0" w:color="auto"/>
              <w:left w:val="single" w:sz="4" w:space="0" w:color="auto"/>
              <w:bottom w:val="single" w:sz="4" w:space="0" w:color="auto"/>
              <w:right w:val="single" w:sz="4" w:space="0" w:color="auto"/>
            </w:tcBorders>
            <w:hideMark/>
          </w:tcPr>
          <w:p w14:paraId="14E076D7"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023BCC8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przystąpienia Gminy Sosnowica do realizacji Programu „Asystent osobisty osoby niepełnosprawnej”- edycja 2022.</w:t>
            </w:r>
          </w:p>
        </w:tc>
        <w:tc>
          <w:tcPr>
            <w:tcW w:w="1686" w:type="dxa"/>
            <w:tcBorders>
              <w:top w:val="single" w:sz="4" w:space="0" w:color="auto"/>
              <w:left w:val="single" w:sz="4" w:space="0" w:color="auto"/>
              <w:bottom w:val="single" w:sz="4" w:space="0" w:color="auto"/>
              <w:right w:val="single" w:sz="4" w:space="0" w:color="auto"/>
            </w:tcBorders>
          </w:tcPr>
          <w:p w14:paraId="4B2145C2" w14:textId="77777777" w:rsidR="00663B76" w:rsidRDefault="00663B76">
            <w:pPr>
              <w:tabs>
                <w:tab w:val="left" w:pos="1815"/>
              </w:tabs>
              <w:jc w:val="center"/>
              <w:rPr>
                <w:rFonts w:ascii="Times New Roman" w:hAnsi="Times New Roman" w:cs="Times New Roman"/>
                <w:b/>
                <w:sz w:val="32"/>
                <w:szCs w:val="32"/>
              </w:rPr>
            </w:pPr>
          </w:p>
        </w:tc>
      </w:tr>
      <w:tr w:rsidR="00663B76" w14:paraId="49CC3A48" w14:textId="77777777" w:rsidTr="00663B76">
        <w:tc>
          <w:tcPr>
            <w:tcW w:w="707" w:type="dxa"/>
            <w:tcBorders>
              <w:top w:val="single" w:sz="4" w:space="0" w:color="auto"/>
              <w:left w:val="single" w:sz="4" w:space="0" w:color="auto"/>
              <w:bottom w:val="single" w:sz="4" w:space="0" w:color="auto"/>
              <w:right w:val="single" w:sz="4" w:space="0" w:color="auto"/>
            </w:tcBorders>
          </w:tcPr>
          <w:p w14:paraId="3943E26C"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7C521C07" w14:textId="77777777" w:rsidR="00663B76" w:rsidRDefault="00663B76">
            <w:pPr>
              <w:tabs>
                <w:tab w:val="left" w:pos="1815"/>
              </w:tabs>
              <w:jc w:val="center"/>
              <w:rPr>
                <w:rFonts w:ascii="Times New Roman" w:hAnsi="Times New Roman" w:cs="Times New Roman"/>
                <w:sz w:val="32"/>
                <w:szCs w:val="32"/>
              </w:rPr>
            </w:pPr>
            <w:r>
              <w:rPr>
                <w:rFonts w:ascii="Times New Roman" w:hAnsi="Times New Roman" w:cs="Times New Roman"/>
              </w:rPr>
              <w:t>27 styczeń 2022r.</w:t>
            </w:r>
          </w:p>
        </w:tc>
        <w:tc>
          <w:tcPr>
            <w:tcW w:w="1744" w:type="dxa"/>
            <w:tcBorders>
              <w:top w:val="single" w:sz="4" w:space="0" w:color="auto"/>
              <w:left w:val="single" w:sz="4" w:space="0" w:color="auto"/>
              <w:bottom w:val="single" w:sz="4" w:space="0" w:color="auto"/>
              <w:right w:val="single" w:sz="4" w:space="0" w:color="auto"/>
            </w:tcBorders>
            <w:hideMark/>
          </w:tcPr>
          <w:p w14:paraId="750A2DBA"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XXXV/239/22</w:t>
            </w:r>
          </w:p>
        </w:tc>
        <w:tc>
          <w:tcPr>
            <w:tcW w:w="1798" w:type="dxa"/>
            <w:tcBorders>
              <w:top w:val="single" w:sz="4" w:space="0" w:color="auto"/>
              <w:left w:val="single" w:sz="4" w:space="0" w:color="auto"/>
              <w:bottom w:val="single" w:sz="4" w:space="0" w:color="auto"/>
              <w:right w:val="single" w:sz="4" w:space="0" w:color="auto"/>
            </w:tcBorders>
            <w:hideMark/>
          </w:tcPr>
          <w:p w14:paraId="22893C12"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05D24FF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najem nieruchomości.</w:t>
            </w:r>
          </w:p>
        </w:tc>
        <w:tc>
          <w:tcPr>
            <w:tcW w:w="1686" w:type="dxa"/>
            <w:tcBorders>
              <w:top w:val="single" w:sz="4" w:space="0" w:color="auto"/>
              <w:left w:val="single" w:sz="4" w:space="0" w:color="auto"/>
              <w:bottom w:val="single" w:sz="4" w:space="0" w:color="auto"/>
              <w:right w:val="single" w:sz="4" w:space="0" w:color="auto"/>
            </w:tcBorders>
          </w:tcPr>
          <w:p w14:paraId="70536164" w14:textId="77777777" w:rsidR="00663B76" w:rsidRDefault="00663B76">
            <w:pPr>
              <w:tabs>
                <w:tab w:val="left" w:pos="1815"/>
              </w:tabs>
              <w:jc w:val="center"/>
              <w:rPr>
                <w:rFonts w:ascii="Times New Roman" w:hAnsi="Times New Roman" w:cs="Times New Roman"/>
                <w:b/>
                <w:sz w:val="32"/>
                <w:szCs w:val="32"/>
              </w:rPr>
            </w:pPr>
          </w:p>
        </w:tc>
      </w:tr>
      <w:tr w:rsidR="00663B76" w14:paraId="666FAF26" w14:textId="77777777" w:rsidTr="00663B76">
        <w:tc>
          <w:tcPr>
            <w:tcW w:w="707" w:type="dxa"/>
            <w:tcBorders>
              <w:top w:val="single" w:sz="4" w:space="0" w:color="auto"/>
              <w:left w:val="single" w:sz="4" w:space="0" w:color="auto"/>
              <w:bottom w:val="single" w:sz="4" w:space="0" w:color="auto"/>
              <w:right w:val="single" w:sz="4" w:space="0" w:color="auto"/>
            </w:tcBorders>
          </w:tcPr>
          <w:p w14:paraId="3AE4A6DC"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70E2236E" w14:textId="77777777" w:rsidR="00663B76" w:rsidRDefault="00663B76">
            <w:pPr>
              <w:tabs>
                <w:tab w:val="left" w:pos="1815"/>
              </w:tabs>
              <w:jc w:val="center"/>
              <w:rPr>
                <w:rFonts w:ascii="Times New Roman" w:hAnsi="Times New Roman" w:cs="Times New Roman"/>
                <w:sz w:val="32"/>
                <w:szCs w:val="32"/>
              </w:rPr>
            </w:pPr>
            <w:r>
              <w:rPr>
                <w:rFonts w:ascii="Times New Roman" w:hAnsi="Times New Roman" w:cs="Times New Roman"/>
              </w:rPr>
              <w:t>27 styczeń 2022r.</w:t>
            </w:r>
          </w:p>
        </w:tc>
        <w:tc>
          <w:tcPr>
            <w:tcW w:w="1744" w:type="dxa"/>
            <w:tcBorders>
              <w:top w:val="single" w:sz="4" w:space="0" w:color="auto"/>
              <w:left w:val="single" w:sz="4" w:space="0" w:color="auto"/>
              <w:bottom w:val="single" w:sz="4" w:space="0" w:color="auto"/>
              <w:right w:val="single" w:sz="4" w:space="0" w:color="auto"/>
            </w:tcBorders>
            <w:hideMark/>
          </w:tcPr>
          <w:p w14:paraId="2E76272D"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XXXV/240/22</w:t>
            </w:r>
          </w:p>
        </w:tc>
        <w:tc>
          <w:tcPr>
            <w:tcW w:w="1798" w:type="dxa"/>
            <w:tcBorders>
              <w:top w:val="single" w:sz="4" w:space="0" w:color="auto"/>
              <w:left w:val="single" w:sz="4" w:space="0" w:color="auto"/>
              <w:bottom w:val="single" w:sz="4" w:space="0" w:color="auto"/>
              <w:right w:val="single" w:sz="4" w:space="0" w:color="auto"/>
            </w:tcBorders>
            <w:hideMark/>
          </w:tcPr>
          <w:p w14:paraId="05C9B8B3"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26BF6C38"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4" w:space="0" w:color="auto"/>
              <w:right w:val="single" w:sz="4" w:space="0" w:color="auto"/>
            </w:tcBorders>
          </w:tcPr>
          <w:p w14:paraId="18A754DF" w14:textId="77777777" w:rsidR="00663B76" w:rsidRDefault="00663B76">
            <w:pPr>
              <w:tabs>
                <w:tab w:val="left" w:pos="1815"/>
              </w:tabs>
              <w:jc w:val="center"/>
              <w:rPr>
                <w:rFonts w:ascii="Times New Roman" w:hAnsi="Times New Roman" w:cs="Times New Roman"/>
                <w:b/>
                <w:sz w:val="32"/>
                <w:szCs w:val="32"/>
              </w:rPr>
            </w:pPr>
          </w:p>
        </w:tc>
      </w:tr>
      <w:tr w:rsidR="00663B76" w14:paraId="05163CAB" w14:textId="77777777" w:rsidTr="00663B76">
        <w:trPr>
          <w:trHeight w:val="564"/>
        </w:trPr>
        <w:tc>
          <w:tcPr>
            <w:tcW w:w="707" w:type="dxa"/>
            <w:tcBorders>
              <w:top w:val="single" w:sz="4" w:space="0" w:color="auto"/>
              <w:left w:val="single" w:sz="4" w:space="0" w:color="auto"/>
              <w:bottom w:val="single" w:sz="12" w:space="0" w:color="auto"/>
              <w:right w:val="single" w:sz="4" w:space="0" w:color="auto"/>
            </w:tcBorders>
          </w:tcPr>
          <w:p w14:paraId="659F3139"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4" w:space="0" w:color="auto"/>
              <w:left w:val="single" w:sz="4" w:space="0" w:color="auto"/>
              <w:bottom w:val="single" w:sz="12" w:space="0" w:color="auto"/>
              <w:right w:val="single" w:sz="4" w:space="0" w:color="auto"/>
            </w:tcBorders>
            <w:hideMark/>
          </w:tcPr>
          <w:p w14:paraId="2730518B" w14:textId="77777777" w:rsidR="00663B76" w:rsidRDefault="00663B76">
            <w:pPr>
              <w:tabs>
                <w:tab w:val="left" w:pos="1815"/>
              </w:tabs>
              <w:jc w:val="center"/>
              <w:rPr>
                <w:rFonts w:ascii="Times New Roman" w:hAnsi="Times New Roman" w:cs="Times New Roman"/>
                <w:sz w:val="32"/>
                <w:szCs w:val="32"/>
              </w:rPr>
            </w:pPr>
            <w:r>
              <w:rPr>
                <w:rFonts w:ascii="Times New Roman" w:hAnsi="Times New Roman" w:cs="Times New Roman"/>
              </w:rPr>
              <w:t>27 styczeń 2022 r.</w:t>
            </w:r>
          </w:p>
        </w:tc>
        <w:tc>
          <w:tcPr>
            <w:tcW w:w="1744" w:type="dxa"/>
            <w:tcBorders>
              <w:top w:val="single" w:sz="4" w:space="0" w:color="auto"/>
              <w:left w:val="single" w:sz="4" w:space="0" w:color="auto"/>
              <w:bottom w:val="single" w:sz="12" w:space="0" w:color="auto"/>
              <w:right w:val="single" w:sz="4" w:space="0" w:color="auto"/>
            </w:tcBorders>
            <w:hideMark/>
          </w:tcPr>
          <w:p w14:paraId="03B50250"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XXXV/241/22</w:t>
            </w:r>
          </w:p>
        </w:tc>
        <w:tc>
          <w:tcPr>
            <w:tcW w:w="1798" w:type="dxa"/>
            <w:tcBorders>
              <w:top w:val="single" w:sz="4" w:space="0" w:color="auto"/>
              <w:left w:val="single" w:sz="4" w:space="0" w:color="auto"/>
              <w:bottom w:val="single" w:sz="12" w:space="0" w:color="auto"/>
              <w:right w:val="single" w:sz="4" w:space="0" w:color="auto"/>
            </w:tcBorders>
            <w:hideMark/>
          </w:tcPr>
          <w:p w14:paraId="52266F1C"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278159EB"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tc>
        <w:tc>
          <w:tcPr>
            <w:tcW w:w="1686" w:type="dxa"/>
            <w:tcBorders>
              <w:top w:val="single" w:sz="4" w:space="0" w:color="auto"/>
              <w:left w:val="single" w:sz="4" w:space="0" w:color="auto"/>
              <w:bottom w:val="single" w:sz="12" w:space="0" w:color="auto"/>
              <w:right w:val="single" w:sz="4" w:space="0" w:color="auto"/>
            </w:tcBorders>
          </w:tcPr>
          <w:p w14:paraId="2863508F" w14:textId="77777777" w:rsidR="00663B76" w:rsidRDefault="00663B76">
            <w:pPr>
              <w:tabs>
                <w:tab w:val="left" w:pos="1815"/>
              </w:tabs>
              <w:jc w:val="center"/>
              <w:rPr>
                <w:rFonts w:ascii="Times New Roman" w:hAnsi="Times New Roman" w:cs="Times New Roman"/>
                <w:b/>
                <w:sz w:val="32"/>
                <w:szCs w:val="32"/>
              </w:rPr>
            </w:pPr>
          </w:p>
        </w:tc>
      </w:tr>
      <w:tr w:rsidR="00663B76" w14:paraId="44B230D0" w14:textId="77777777" w:rsidTr="00663B76">
        <w:tc>
          <w:tcPr>
            <w:tcW w:w="707" w:type="dxa"/>
            <w:tcBorders>
              <w:top w:val="single" w:sz="12" w:space="0" w:color="auto"/>
              <w:left w:val="single" w:sz="4" w:space="0" w:color="auto"/>
              <w:bottom w:val="single" w:sz="4" w:space="0" w:color="auto"/>
              <w:right w:val="single" w:sz="4" w:space="0" w:color="auto"/>
            </w:tcBorders>
          </w:tcPr>
          <w:p w14:paraId="412220DF"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12" w:space="0" w:color="auto"/>
              <w:left w:val="single" w:sz="4" w:space="0" w:color="auto"/>
              <w:bottom w:val="single" w:sz="4" w:space="0" w:color="auto"/>
              <w:right w:val="single" w:sz="4" w:space="0" w:color="auto"/>
            </w:tcBorders>
            <w:hideMark/>
          </w:tcPr>
          <w:p w14:paraId="5553E00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28 lutego  2022 r.</w:t>
            </w:r>
          </w:p>
        </w:tc>
        <w:tc>
          <w:tcPr>
            <w:tcW w:w="1744" w:type="dxa"/>
            <w:tcBorders>
              <w:top w:val="single" w:sz="12" w:space="0" w:color="auto"/>
              <w:left w:val="single" w:sz="4" w:space="0" w:color="auto"/>
              <w:bottom w:val="single" w:sz="4" w:space="0" w:color="auto"/>
              <w:right w:val="single" w:sz="4" w:space="0" w:color="auto"/>
            </w:tcBorders>
            <w:hideMark/>
          </w:tcPr>
          <w:p w14:paraId="0DC75926"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XXXVI/242/22</w:t>
            </w:r>
          </w:p>
        </w:tc>
        <w:tc>
          <w:tcPr>
            <w:tcW w:w="1798" w:type="dxa"/>
            <w:tcBorders>
              <w:top w:val="single" w:sz="12" w:space="0" w:color="auto"/>
              <w:left w:val="single" w:sz="4" w:space="0" w:color="auto"/>
              <w:bottom w:val="single" w:sz="4" w:space="0" w:color="auto"/>
              <w:right w:val="single" w:sz="4" w:space="0" w:color="auto"/>
            </w:tcBorders>
            <w:hideMark/>
          </w:tcPr>
          <w:p w14:paraId="33B3B509"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1034F6E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zamiaru likwidacji Zespołu Wychowania Przedszkolnego w Zienkach.</w:t>
            </w:r>
          </w:p>
        </w:tc>
        <w:tc>
          <w:tcPr>
            <w:tcW w:w="1686" w:type="dxa"/>
            <w:tcBorders>
              <w:top w:val="single" w:sz="12" w:space="0" w:color="auto"/>
              <w:left w:val="single" w:sz="4" w:space="0" w:color="auto"/>
              <w:bottom w:val="single" w:sz="4" w:space="0" w:color="auto"/>
              <w:right w:val="single" w:sz="4" w:space="0" w:color="auto"/>
            </w:tcBorders>
          </w:tcPr>
          <w:p w14:paraId="5AF0030F" w14:textId="77777777" w:rsidR="00663B76" w:rsidRDefault="00663B76">
            <w:pPr>
              <w:tabs>
                <w:tab w:val="left" w:pos="1815"/>
              </w:tabs>
              <w:jc w:val="center"/>
              <w:rPr>
                <w:rFonts w:ascii="Times New Roman" w:hAnsi="Times New Roman" w:cs="Times New Roman"/>
                <w:b/>
                <w:sz w:val="32"/>
                <w:szCs w:val="32"/>
              </w:rPr>
            </w:pPr>
          </w:p>
        </w:tc>
      </w:tr>
      <w:tr w:rsidR="00663B76" w14:paraId="7A66E242" w14:textId="77777777" w:rsidTr="00663B76">
        <w:tc>
          <w:tcPr>
            <w:tcW w:w="707" w:type="dxa"/>
            <w:tcBorders>
              <w:top w:val="single" w:sz="4" w:space="0" w:color="auto"/>
              <w:left w:val="single" w:sz="4" w:space="0" w:color="auto"/>
              <w:bottom w:val="single" w:sz="4" w:space="0" w:color="auto"/>
              <w:right w:val="single" w:sz="4" w:space="0" w:color="auto"/>
            </w:tcBorders>
          </w:tcPr>
          <w:p w14:paraId="030777A7"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5085FE36"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28 lutego  2022 r.</w:t>
            </w:r>
          </w:p>
        </w:tc>
        <w:tc>
          <w:tcPr>
            <w:tcW w:w="1744" w:type="dxa"/>
            <w:tcBorders>
              <w:top w:val="single" w:sz="4" w:space="0" w:color="auto"/>
              <w:left w:val="single" w:sz="4" w:space="0" w:color="auto"/>
              <w:bottom w:val="single" w:sz="4" w:space="0" w:color="auto"/>
              <w:right w:val="single" w:sz="4" w:space="0" w:color="auto"/>
            </w:tcBorders>
            <w:hideMark/>
          </w:tcPr>
          <w:p w14:paraId="3F762E78"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XXXVI/243/22</w:t>
            </w:r>
          </w:p>
        </w:tc>
        <w:tc>
          <w:tcPr>
            <w:tcW w:w="1798" w:type="dxa"/>
            <w:tcBorders>
              <w:top w:val="single" w:sz="4" w:space="0" w:color="auto"/>
              <w:left w:val="single" w:sz="4" w:space="0" w:color="auto"/>
              <w:bottom w:val="single" w:sz="4" w:space="0" w:color="auto"/>
              <w:right w:val="single" w:sz="4" w:space="0" w:color="auto"/>
            </w:tcBorders>
            <w:hideMark/>
          </w:tcPr>
          <w:p w14:paraId="33E17BB3"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C534E27"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ustalenia ekwiwalentu pieniężnego dla członków Ochotniczej Straży Pożarnej w Gminie Sosnowica.</w:t>
            </w:r>
          </w:p>
        </w:tc>
        <w:tc>
          <w:tcPr>
            <w:tcW w:w="1686" w:type="dxa"/>
            <w:tcBorders>
              <w:top w:val="single" w:sz="4" w:space="0" w:color="auto"/>
              <w:left w:val="single" w:sz="4" w:space="0" w:color="auto"/>
              <w:bottom w:val="single" w:sz="4" w:space="0" w:color="auto"/>
              <w:right w:val="single" w:sz="4" w:space="0" w:color="auto"/>
            </w:tcBorders>
          </w:tcPr>
          <w:p w14:paraId="52EA1CFC" w14:textId="77777777" w:rsidR="00663B76" w:rsidRDefault="00663B76">
            <w:pPr>
              <w:tabs>
                <w:tab w:val="left" w:pos="1815"/>
              </w:tabs>
              <w:jc w:val="center"/>
              <w:rPr>
                <w:rFonts w:ascii="Times New Roman" w:hAnsi="Times New Roman" w:cs="Times New Roman"/>
              </w:rPr>
            </w:pPr>
          </w:p>
        </w:tc>
      </w:tr>
      <w:tr w:rsidR="00663B76" w14:paraId="006B71B4" w14:textId="77777777" w:rsidTr="00663B76">
        <w:tc>
          <w:tcPr>
            <w:tcW w:w="707" w:type="dxa"/>
            <w:tcBorders>
              <w:top w:val="single" w:sz="4" w:space="0" w:color="auto"/>
              <w:left w:val="single" w:sz="4" w:space="0" w:color="auto"/>
              <w:bottom w:val="single" w:sz="12" w:space="0" w:color="auto"/>
              <w:right w:val="single" w:sz="4" w:space="0" w:color="auto"/>
            </w:tcBorders>
          </w:tcPr>
          <w:p w14:paraId="580301B3" w14:textId="77777777" w:rsidR="00663B76" w:rsidRDefault="00663B76" w:rsidP="00663B76">
            <w:pPr>
              <w:pStyle w:val="Akapitzlist"/>
              <w:numPr>
                <w:ilvl w:val="0"/>
                <w:numId w:val="115"/>
              </w:numPr>
              <w:tabs>
                <w:tab w:val="left" w:pos="1815"/>
              </w:tabs>
              <w:jc w:val="center"/>
              <w:rPr>
                <w:rFonts w:ascii="Times New Roman" w:hAnsi="Times New Roman" w:cs="Times New Roman"/>
              </w:rPr>
            </w:pPr>
          </w:p>
        </w:tc>
        <w:tc>
          <w:tcPr>
            <w:tcW w:w="1340" w:type="dxa"/>
            <w:tcBorders>
              <w:top w:val="single" w:sz="4" w:space="0" w:color="auto"/>
              <w:left w:val="single" w:sz="4" w:space="0" w:color="auto"/>
              <w:bottom w:val="single" w:sz="12" w:space="0" w:color="auto"/>
              <w:right w:val="single" w:sz="4" w:space="0" w:color="auto"/>
            </w:tcBorders>
            <w:hideMark/>
          </w:tcPr>
          <w:p w14:paraId="06651675"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28 lutego  2022 r.</w:t>
            </w:r>
          </w:p>
        </w:tc>
        <w:tc>
          <w:tcPr>
            <w:tcW w:w="1744" w:type="dxa"/>
            <w:tcBorders>
              <w:top w:val="single" w:sz="4" w:space="0" w:color="auto"/>
              <w:left w:val="single" w:sz="4" w:space="0" w:color="auto"/>
              <w:bottom w:val="single" w:sz="12" w:space="0" w:color="auto"/>
              <w:right w:val="single" w:sz="4" w:space="0" w:color="auto"/>
            </w:tcBorders>
            <w:hideMark/>
          </w:tcPr>
          <w:p w14:paraId="6F1B4597"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XXXVI/244/22</w:t>
            </w:r>
          </w:p>
        </w:tc>
        <w:tc>
          <w:tcPr>
            <w:tcW w:w="1798" w:type="dxa"/>
            <w:tcBorders>
              <w:top w:val="single" w:sz="4" w:space="0" w:color="auto"/>
              <w:left w:val="single" w:sz="4" w:space="0" w:color="auto"/>
              <w:bottom w:val="single" w:sz="12" w:space="0" w:color="auto"/>
              <w:right w:val="single" w:sz="4" w:space="0" w:color="auto"/>
            </w:tcBorders>
            <w:hideMark/>
          </w:tcPr>
          <w:p w14:paraId="0449AFD0"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19EA7F14"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12" w:space="0" w:color="auto"/>
              <w:right w:val="single" w:sz="4" w:space="0" w:color="auto"/>
            </w:tcBorders>
          </w:tcPr>
          <w:p w14:paraId="5419E4CD" w14:textId="77777777" w:rsidR="00663B76" w:rsidRDefault="00663B76">
            <w:pPr>
              <w:tabs>
                <w:tab w:val="left" w:pos="1815"/>
              </w:tabs>
              <w:jc w:val="center"/>
              <w:rPr>
                <w:rFonts w:ascii="Times New Roman" w:hAnsi="Times New Roman" w:cs="Times New Roman"/>
                <w:b/>
                <w:sz w:val="32"/>
                <w:szCs w:val="32"/>
              </w:rPr>
            </w:pPr>
          </w:p>
        </w:tc>
      </w:tr>
      <w:tr w:rsidR="00663B76" w14:paraId="486BE952" w14:textId="77777777" w:rsidTr="00663B76">
        <w:tc>
          <w:tcPr>
            <w:tcW w:w="707" w:type="dxa"/>
            <w:tcBorders>
              <w:top w:val="single" w:sz="12" w:space="0" w:color="auto"/>
              <w:left w:val="single" w:sz="4" w:space="0" w:color="auto"/>
              <w:bottom w:val="single" w:sz="4" w:space="0" w:color="auto"/>
              <w:right w:val="single" w:sz="4" w:space="0" w:color="auto"/>
            </w:tcBorders>
          </w:tcPr>
          <w:p w14:paraId="34F5C914" w14:textId="77777777" w:rsidR="00663B76" w:rsidRDefault="00663B76" w:rsidP="00663B76">
            <w:pPr>
              <w:pStyle w:val="Akapitzlist"/>
              <w:numPr>
                <w:ilvl w:val="0"/>
                <w:numId w:val="115"/>
              </w:numPr>
              <w:tabs>
                <w:tab w:val="left" w:pos="1815"/>
              </w:tabs>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542FD11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marca 2022 r.</w:t>
            </w:r>
          </w:p>
        </w:tc>
        <w:tc>
          <w:tcPr>
            <w:tcW w:w="1744" w:type="dxa"/>
            <w:tcBorders>
              <w:top w:val="single" w:sz="12" w:space="0" w:color="auto"/>
              <w:left w:val="single" w:sz="4" w:space="0" w:color="auto"/>
              <w:bottom w:val="single" w:sz="4" w:space="0" w:color="auto"/>
              <w:right w:val="single" w:sz="4" w:space="0" w:color="auto"/>
            </w:tcBorders>
            <w:hideMark/>
          </w:tcPr>
          <w:p w14:paraId="4974657C"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XXXVII/245/22</w:t>
            </w:r>
          </w:p>
        </w:tc>
        <w:tc>
          <w:tcPr>
            <w:tcW w:w="1798" w:type="dxa"/>
            <w:tcBorders>
              <w:top w:val="single" w:sz="12" w:space="0" w:color="auto"/>
              <w:left w:val="single" w:sz="4" w:space="0" w:color="auto"/>
              <w:bottom w:val="single" w:sz="4" w:space="0" w:color="auto"/>
              <w:right w:val="single" w:sz="4" w:space="0" w:color="auto"/>
            </w:tcBorders>
            <w:hideMark/>
          </w:tcPr>
          <w:p w14:paraId="11662236"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163B3521"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określenia „Programu opieki nad zwierzętami bezdomnymi oraz zapobiegania bezdomności zwierząt na terenie Gminy Sosnowica na 2022 r.”</w:t>
            </w:r>
          </w:p>
        </w:tc>
        <w:tc>
          <w:tcPr>
            <w:tcW w:w="1686" w:type="dxa"/>
            <w:tcBorders>
              <w:top w:val="single" w:sz="12" w:space="0" w:color="auto"/>
              <w:left w:val="single" w:sz="4" w:space="0" w:color="auto"/>
              <w:bottom w:val="single" w:sz="4" w:space="0" w:color="auto"/>
              <w:right w:val="single" w:sz="4" w:space="0" w:color="auto"/>
            </w:tcBorders>
          </w:tcPr>
          <w:p w14:paraId="7871FFB6" w14:textId="77777777" w:rsidR="00663B76" w:rsidRDefault="00663B76">
            <w:pPr>
              <w:tabs>
                <w:tab w:val="left" w:pos="1815"/>
              </w:tabs>
              <w:jc w:val="center"/>
              <w:rPr>
                <w:rFonts w:ascii="Times New Roman" w:hAnsi="Times New Roman" w:cs="Times New Roman"/>
                <w:sz w:val="24"/>
                <w:szCs w:val="24"/>
              </w:rPr>
            </w:pPr>
          </w:p>
        </w:tc>
      </w:tr>
      <w:tr w:rsidR="00663B76" w14:paraId="6B210E06" w14:textId="77777777" w:rsidTr="00663B76">
        <w:tc>
          <w:tcPr>
            <w:tcW w:w="707" w:type="dxa"/>
            <w:tcBorders>
              <w:top w:val="single" w:sz="4" w:space="0" w:color="auto"/>
              <w:left w:val="single" w:sz="4" w:space="0" w:color="auto"/>
              <w:bottom w:val="single" w:sz="4" w:space="0" w:color="auto"/>
              <w:right w:val="single" w:sz="4" w:space="0" w:color="auto"/>
            </w:tcBorders>
          </w:tcPr>
          <w:p w14:paraId="6EE2C08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0C012821"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236D443F"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XXXVII/246/22</w:t>
            </w:r>
          </w:p>
        </w:tc>
        <w:tc>
          <w:tcPr>
            <w:tcW w:w="1798" w:type="dxa"/>
            <w:tcBorders>
              <w:top w:val="single" w:sz="4" w:space="0" w:color="auto"/>
              <w:left w:val="single" w:sz="4" w:space="0" w:color="auto"/>
              <w:bottom w:val="single" w:sz="4" w:space="0" w:color="auto"/>
              <w:right w:val="single" w:sz="4" w:space="0" w:color="auto"/>
            </w:tcBorders>
            <w:hideMark/>
          </w:tcPr>
          <w:p w14:paraId="31DFD897"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384D911"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przyjęcia „Gminnego Programu Profilaktyki i Rozwiązywania Problemów Alkoholowych oraz Przeciwdziałania Narkomani’’ na 2022 r.</w:t>
            </w:r>
          </w:p>
        </w:tc>
        <w:tc>
          <w:tcPr>
            <w:tcW w:w="1686" w:type="dxa"/>
            <w:tcBorders>
              <w:top w:val="single" w:sz="4" w:space="0" w:color="auto"/>
              <w:left w:val="single" w:sz="4" w:space="0" w:color="auto"/>
              <w:bottom w:val="single" w:sz="4" w:space="0" w:color="auto"/>
              <w:right w:val="single" w:sz="4" w:space="0" w:color="auto"/>
            </w:tcBorders>
          </w:tcPr>
          <w:p w14:paraId="4A885491" w14:textId="77777777" w:rsidR="00663B76" w:rsidRDefault="00663B76">
            <w:pPr>
              <w:tabs>
                <w:tab w:val="left" w:pos="1815"/>
              </w:tabs>
              <w:jc w:val="center"/>
              <w:rPr>
                <w:rFonts w:ascii="Times New Roman" w:hAnsi="Times New Roman" w:cs="Times New Roman"/>
                <w:b/>
                <w:sz w:val="32"/>
                <w:szCs w:val="32"/>
              </w:rPr>
            </w:pPr>
          </w:p>
        </w:tc>
      </w:tr>
      <w:tr w:rsidR="00663B76" w14:paraId="4E5F0862" w14:textId="77777777" w:rsidTr="00663B76">
        <w:tc>
          <w:tcPr>
            <w:tcW w:w="707" w:type="dxa"/>
            <w:tcBorders>
              <w:top w:val="single" w:sz="4" w:space="0" w:color="auto"/>
              <w:left w:val="single" w:sz="4" w:space="0" w:color="auto"/>
              <w:bottom w:val="single" w:sz="4" w:space="0" w:color="auto"/>
              <w:right w:val="single" w:sz="4" w:space="0" w:color="auto"/>
            </w:tcBorders>
          </w:tcPr>
          <w:p w14:paraId="6E23E3BA"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71E457F8"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600FB99B"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XXXVII/247/22</w:t>
            </w:r>
          </w:p>
        </w:tc>
        <w:tc>
          <w:tcPr>
            <w:tcW w:w="1798" w:type="dxa"/>
            <w:tcBorders>
              <w:top w:val="single" w:sz="4" w:space="0" w:color="auto"/>
              <w:left w:val="single" w:sz="4" w:space="0" w:color="auto"/>
              <w:bottom w:val="single" w:sz="4" w:space="0" w:color="auto"/>
              <w:right w:val="single" w:sz="4" w:space="0" w:color="auto"/>
            </w:tcBorders>
            <w:hideMark/>
          </w:tcPr>
          <w:p w14:paraId="56505A88"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3ADEA79"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udzielenia pomocy finansowej Powiatowi Parczewskiemu w zakresie wykonania zadania inwestycyjnego.</w:t>
            </w:r>
          </w:p>
        </w:tc>
        <w:tc>
          <w:tcPr>
            <w:tcW w:w="1686" w:type="dxa"/>
            <w:tcBorders>
              <w:top w:val="single" w:sz="4" w:space="0" w:color="auto"/>
              <w:left w:val="single" w:sz="4" w:space="0" w:color="auto"/>
              <w:bottom w:val="single" w:sz="4" w:space="0" w:color="auto"/>
              <w:right w:val="single" w:sz="4" w:space="0" w:color="auto"/>
            </w:tcBorders>
          </w:tcPr>
          <w:p w14:paraId="22090059" w14:textId="77777777" w:rsidR="00663B76" w:rsidRDefault="00663B76">
            <w:pPr>
              <w:tabs>
                <w:tab w:val="left" w:pos="1815"/>
              </w:tabs>
              <w:jc w:val="center"/>
              <w:rPr>
                <w:rFonts w:ascii="Times New Roman" w:hAnsi="Times New Roman" w:cs="Times New Roman"/>
                <w:b/>
                <w:sz w:val="32"/>
                <w:szCs w:val="32"/>
              </w:rPr>
            </w:pPr>
          </w:p>
        </w:tc>
      </w:tr>
      <w:tr w:rsidR="00663B76" w14:paraId="181906DA" w14:textId="77777777" w:rsidTr="00663B76">
        <w:tc>
          <w:tcPr>
            <w:tcW w:w="707" w:type="dxa"/>
            <w:tcBorders>
              <w:top w:val="single" w:sz="4" w:space="0" w:color="auto"/>
              <w:left w:val="single" w:sz="4" w:space="0" w:color="auto"/>
              <w:bottom w:val="single" w:sz="4" w:space="0" w:color="auto"/>
              <w:right w:val="single" w:sz="4" w:space="0" w:color="auto"/>
            </w:tcBorders>
          </w:tcPr>
          <w:p w14:paraId="2ED17E54"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35E8377B"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28A530CB"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XXXVII/248/22</w:t>
            </w:r>
          </w:p>
        </w:tc>
        <w:tc>
          <w:tcPr>
            <w:tcW w:w="1798" w:type="dxa"/>
            <w:tcBorders>
              <w:top w:val="single" w:sz="4" w:space="0" w:color="auto"/>
              <w:left w:val="single" w:sz="4" w:space="0" w:color="auto"/>
              <w:bottom w:val="single" w:sz="4" w:space="0" w:color="auto"/>
              <w:right w:val="single" w:sz="4" w:space="0" w:color="auto"/>
            </w:tcBorders>
            <w:hideMark/>
          </w:tcPr>
          <w:p w14:paraId="644D9DAE"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10A7166C"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udzielenie pomocy finansowej Województwu Lubelskiemu w zakresie wykonania zadania inwestycyjnego.</w:t>
            </w:r>
          </w:p>
        </w:tc>
        <w:tc>
          <w:tcPr>
            <w:tcW w:w="1686" w:type="dxa"/>
            <w:tcBorders>
              <w:top w:val="single" w:sz="4" w:space="0" w:color="auto"/>
              <w:left w:val="single" w:sz="4" w:space="0" w:color="auto"/>
              <w:bottom w:val="single" w:sz="4" w:space="0" w:color="auto"/>
              <w:right w:val="single" w:sz="4" w:space="0" w:color="auto"/>
            </w:tcBorders>
          </w:tcPr>
          <w:p w14:paraId="7513EA86" w14:textId="77777777" w:rsidR="00663B76" w:rsidRDefault="00663B76">
            <w:pPr>
              <w:tabs>
                <w:tab w:val="left" w:pos="1815"/>
              </w:tabs>
              <w:jc w:val="center"/>
              <w:rPr>
                <w:rFonts w:ascii="Times New Roman" w:hAnsi="Times New Roman" w:cs="Times New Roman"/>
                <w:b/>
                <w:sz w:val="32"/>
                <w:szCs w:val="32"/>
              </w:rPr>
            </w:pPr>
          </w:p>
        </w:tc>
      </w:tr>
      <w:tr w:rsidR="00663B76" w14:paraId="7108FE8D" w14:textId="77777777" w:rsidTr="00663B76">
        <w:tc>
          <w:tcPr>
            <w:tcW w:w="707" w:type="dxa"/>
            <w:tcBorders>
              <w:top w:val="single" w:sz="4" w:space="0" w:color="auto"/>
              <w:left w:val="single" w:sz="4" w:space="0" w:color="auto"/>
              <w:bottom w:val="single" w:sz="4" w:space="0" w:color="auto"/>
              <w:right w:val="single" w:sz="4" w:space="0" w:color="auto"/>
            </w:tcBorders>
          </w:tcPr>
          <w:p w14:paraId="13288987"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530B997"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094C9C84"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XXXVII/249/22</w:t>
            </w:r>
          </w:p>
        </w:tc>
        <w:tc>
          <w:tcPr>
            <w:tcW w:w="1798" w:type="dxa"/>
            <w:tcBorders>
              <w:top w:val="single" w:sz="4" w:space="0" w:color="auto"/>
              <w:left w:val="single" w:sz="4" w:space="0" w:color="auto"/>
              <w:bottom w:val="single" w:sz="4" w:space="0" w:color="auto"/>
              <w:right w:val="single" w:sz="4" w:space="0" w:color="auto"/>
            </w:tcBorders>
            <w:hideMark/>
          </w:tcPr>
          <w:p w14:paraId="5B1D3271"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0A2505A0"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odstąpienie od przetargowego trybu zawarcia umowy najmu.</w:t>
            </w:r>
          </w:p>
        </w:tc>
        <w:tc>
          <w:tcPr>
            <w:tcW w:w="1686" w:type="dxa"/>
            <w:tcBorders>
              <w:top w:val="single" w:sz="4" w:space="0" w:color="auto"/>
              <w:left w:val="single" w:sz="4" w:space="0" w:color="auto"/>
              <w:bottom w:val="single" w:sz="4" w:space="0" w:color="auto"/>
              <w:right w:val="single" w:sz="4" w:space="0" w:color="auto"/>
            </w:tcBorders>
          </w:tcPr>
          <w:p w14:paraId="4955862B" w14:textId="77777777" w:rsidR="00663B76" w:rsidRDefault="00663B76">
            <w:pPr>
              <w:tabs>
                <w:tab w:val="left" w:pos="1815"/>
              </w:tabs>
              <w:jc w:val="center"/>
              <w:rPr>
                <w:rFonts w:ascii="Times New Roman" w:hAnsi="Times New Roman" w:cs="Times New Roman"/>
                <w:b/>
                <w:sz w:val="32"/>
                <w:szCs w:val="32"/>
              </w:rPr>
            </w:pPr>
          </w:p>
        </w:tc>
      </w:tr>
      <w:tr w:rsidR="00663B76" w14:paraId="0286C1E6" w14:textId="77777777" w:rsidTr="00663B76">
        <w:tc>
          <w:tcPr>
            <w:tcW w:w="707" w:type="dxa"/>
            <w:tcBorders>
              <w:top w:val="single" w:sz="4" w:space="0" w:color="auto"/>
              <w:left w:val="single" w:sz="4" w:space="0" w:color="auto"/>
              <w:bottom w:val="single" w:sz="4" w:space="0" w:color="auto"/>
              <w:right w:val="single" w:sz="4" w:space="0" w:color="auto"/>
            </w:tcBorders>
          </w:tcPr>
          <w:p w14:paraId="011A6CC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DCAA93C"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12CB5870"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XXXVII/250/22</w:t>
            </w:r>
          </w:p>
        </w:tc>
        <w:tc>
          <w:tcPr>
            <w:tcW w:w="1798" w:type="dxa"/>
            <w:tcBorders>
              <w:top w:val="single" w:sz="4" w:space="0" w:color="auto"/>
              <w:left w:val="single" w:sz="4" w:space="0" w:color="auto"/>
              <w:bottom w:val="single" w:sz="4" w:space="0" w:color="auto"/>
              <w:right w:val="single" w:sz="4" w:space="0" w:color="auto"/>
            </w:tcBorders>
            <w:hideMark/>
          </w:tcPr>
          <w:p w14:paraId="1E0C8673"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18EA15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zbycie nieruchomości położonej w miejscowości Mościska.</w:t>
            </w:r>
          </w:p>
        </w:tc>
        <w:tc>
          <w:tcPr>
            <w:tcW w:w="1686" w:type="dxa"/>
            <w:tcBorders>
              <w:top w:val="single" w:sz="4" w:space="0" w:color="auto"/>
              <w:left w:val="single" w:sz="4" w:space="0" w:color="auto"/>
              <w:bottom w:val="single" w:sz="4" w:space="0" w:color="auto"/>
              <w:right w:val="single" w:sz="4" w:space="0" w:color="auto"/>
            </w:tcBorders>
          </w:tcPr>
          <w:p w14:paraId="37D1B12C" w14:textId="77777777" w:rsidR="00663B76" w:rsidRDefault="00663B76">
            <w:pPr>
              <w:tabs>
                <w:tab w:val="left" w:pos="1815"/>
              </w:tabs>
              <w:jc w:val="center"/>
              <w:rPr>
                <w:rFonts w:ascii="Times New Roman" w:hAnsi="Times New Roman" w:cs="Times New Roman"/>
                <w:b/>
                <w:sz w:val="32"/>
                <w:szCs w:val="32"/>
              </w:rPr>
            </w:pPr>
          </w:p>
        </w:tc>
      </w:tr>
      <w:tr w:rsidR="00663B76" w14:paraId="054DD141" w14:textId="77777777" w:rsidTr="00663B76">
        <w:tc>
          <w:tcPr>
            <w:tcW w:w="707" w:type="dxa"/>
            <w:tcBorders>
              <w:top w:val="single" w:sz="4" w:space="0" w:color="auto"/>
              <w:left w:val="single" w:sz="4" w:space="0" w:color="auto"/>
              <w:bottom w:val="single" w:sz="4" w:space="0" w:color="auto"/>
              <w:right w:val="single" w:sz="4" w:space="0" w:color="auto"/>
            </w:tcBorders>
          </w:tcPr>
          <w:p w14:paraId="06C95107"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74361D0F"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5B05BD07"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XXXVII/251/22</w:t>
            </w:r>
          </w:p>
        </w:tc>
        <w:tc>
          <w:tcPr>
            <w:tcW w:w="1798" w:type="dxa"/>
            <w:tcBorders>
              <w:top w:val="single" w:sz="4" w:space="0" w:color="auto"/>
              <w:left w:val="single" w:sz="4" w:space="0" w:color="auto"/>
              <w:bottom w:val="single" w:sz="4" w:space="0" w:color="auto"/>
              <w:right w:val="single" w:sz="4" w:space="0" w:color="auto"/>
            </w:tcBorders>
            <w:hideMark/>
          </w:tcPr>
          <w:p w14:paraId="06319887"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7B5247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zbycie nieruchomości położonej w miejscowości Pieszowola.</w:t>
            </w:r>
          </w:p>
        </w:tc>
        <w:tc>
          <w:tcPr>
            <w:tcW w:w="1686" w:type="dxa"/>
            <w:tcBorders>
              <w:top w:val="single" w:sz="4" w:space="0" w:color="auto"/>
              <w:left w:val="single" w:sz="4" w:space="0" w:color="auto"/>
              <w:bottom w:val="single" w:sz="4" w:space="0" w:color="auto"/>
              <w:right w:val="single" w:sz="4" w:space="0" w:color="auto"/>
            </w:tcBorders>
          </w:tcPr>
          <w:p w14:paraId="3B45F17B" w14:textId="77777777" w:rsidR="00663B76" w:rsidRDefault="00663B76">
            <w:pPr>
              <w:tabs>
                <w:tab w:val="left" w:pos="1815"/>
              </w:tabs>
              <w:jc w:val="center"/>
              <w:rPr>
                <w:rFonts w:ascii="Times New Roman" w:hAnsi="Times New Roman" w:cs="Times New Roman"/>
                <w:b/>
                <w:sz w:val="32"/>
                <w:szCs w:val="32"/>
              </w:rPr>
            </w:pPr>
          </w:p>
        </w:tc>
      </w:tr>
      <w:tr w:rsidR="00663B76" w14:paraId="50B98AC8" w14:textId="77777777" w:rsidTr="00663B76">
        <w:tc>
          <w:tcPr>
            <w:tcW w:w="707" w:type="dxa"/>
            <w:tcBorders>
              <w:top w:val="single" w:sz="4" w:space="0" w:color="auto"/>
              <w:left w:val="single" w:sz="4" w:space="0" w:color="auto"/>
              <w:bottom w:val="single" w:sz="4" w:space="0" w:color="auto"/>
              <w:right w:val="single" w:sz="4" w:space="0" w:color="auto"/>
            </w:tcBorders>
          </w:tcPr>
          <w:p w14:paraId="15616EBA"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55E18D51"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48F73BA9"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XXXVII/252/22</w:t>
            </w:r>
          </w:p>
        </w:tc>
        <w:tc>
          <w:tcPr>
            <w:tcW w:w="1798" w:type="dxa"/>
            <w:tcBorders>
              <w:top w:val="single" w:sz="4" w:space="0" w:color="auto"/>
              <w:left w:val="single" w:sz="4" w:space="0" w:color="auto"/>
              <w:bottom w:val="single" w:sz="4" w:space="0" w:color="auto"/>
              <w:right w:val="single" w:sz="4" w:space="0" w:color="auto"/>
            </w:tcBorders>
            <w:hideMark/>
          </w:tcPr>
          <w:p w14:paraId="4FB89710"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7882464"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określenia zakresu pomocy, która może być zapewniona obywatelom Ukrainy.</w:t>
            </w:r>
          </w:p>
        </w:tc>
        <w:tc>
          <w:tcPr>
            <w:tcW w:w="1686" w:type="dxa"/>
            <w:tcBorders>
              <w:top w:val="single" w:sz="4" w:space="0" w:color="auto"/>
              <w:left w:val="single" w:sz="4" w:space="0" w:color="auto"/>
              <w:bottom w:val="single" w:sz="4" w:space="0" w:color="auto"/>
              <w:right w:val="single" w:sz="4" w:space="0" w:color="auto"/>
            </w:tcBorders>
          </w:tcPr>
          <w:p w14:paraId="3CE8F987" w14:textId="77777777" w:rsidR="00663B76" w:rsidRDefault="00663B76">
            <w:pPr>
              <w:tabs>
                <w:tab w:val="left" w:pos="1815"/>
              </w:tabs>
              <w:jc w:val="center"/>
              <w:rPr>
                <w:rFonts w:ascii="Times New Roman" w:hAnsi="Times New Roman" w:cs="Times New Roman"/>
                <w:b/>
                <w:sz w:val="32"/>
                <w:szCs w:val="32"/>
              </w:rPr>
            </w:pPr>
          </w:p>
        </w:tc>
      </w:tr>
      <w:tr w:rsidR="00663B76" w14:paraId="69122D64" w14:textId="77777777" w:rsidTr="00663B76">
        <w:tc>
          <w:tcPr>
            <w:tcW w:w="707" w:type="dxa"/>
            <w:tcBorders>
              <w:top w:val="single" w:sz="4" w:space="0" w:color="auto"/>
              <w:left w:val="single" w:sz="4" w:space="0" w:color="auto"/>
              <w:bottom w:val="single" w:sz="4" w:space="0" w:color="auto"/>
              <w:right w:val="single" w:sz="4" w:space="0" w:color="auto"/>
            </w:tcBorders>
          </w:tcPr>
          <w:p w14:paraId="790DF338"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738A002"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425F3F86"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XXXVII/253/22</w:t>
            </w:r>
          </w:p>
        </w:tc>
        <w:tc>
          <w:tcPr>
            <w:tcW w:w="1798" w:type="dxa"/>
            <w:tcBorders>
              <w:top w:val="single" w:sz="4" w:space="0" w:color="auto"/>
              <w:left w:val="single" w:sz="4" w:space="0" w:color="auto"/>
              <w:bottom w:val="single" w:sz="4" w:space="0" w:color="auto"/>
              <w:right w:val="single" w:sz="4" w:space="0" w:color="auto"/>
            </w:tcBorders>
            <w:hideMark/>
          </w:tcPr>
          <w:p w14:paraId="5B14C681"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7102000"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4" w:space="0" w:color="auto"/>
              <w:right w:val="single" w:sz="4" w:space="0" w:color="auto"/>
            </w:tcBorders>
          </w:tcPr>
          <w:p w14:paraId="50A8715F" w14:textId="77777777" w:rsidR="00663B76" w:rsidRDefault="00663B76">
            <w:pPr>
              <w:tabs>
                <w:tab w:val="left" w:pos="1815"/>
              </w:tabs>
              <w:jc w:val="center"/>
              <w:rPr>
                <w:rFonts w:ascii="Times New Roman" w:hAnsi="Times New Roman" w:cs="Times New Roman"/>
                <w:b/>
                <w:sz w:val="32"/>
                <w:szCs w:val="32"/>
              </w:rPr>
            </w:pPr>
          </w:p>
        </w:tc>
      </w:tr>
      <w:tr w:rsidR="00663B76" w14:paraId="09977BD8" w14:textId="77777777" w:rsidTr="00663B76">
        <w:tc>
          <w:tcPr>
            <w:tcW w:w="707" w:type="dxa"/>
            <w:tcBorders>
              <w:top w:val="single" w:sz="4" w:space="0" w:color="auto"/>
              <w:left w:val="single" w:sz="4" w:space="0" w:color="auto"/>
              <w:bottom w:val="single" w:sz="4" w:space="0" w:color="auto"/>
              <w:right w:val="single" w:sz="4" w:space="0" w:color="auto"/>
            </w:tcBorders>
          </w:tcPr>
          <w:p w14:paraId="7964340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42D2DE4" w14:textId="77777777" w:rsidR="00663B76" w:rsidRDefault="00663B76">
            <w:pPr>
              <w:tabs>
                <w:tab w:val="left" w:pos="1815"/>
              </w:tabs>
              <w:jc w:val="center"/>
              <w:rPr>
                <w:rFonts w:ascii="Times New Roman" w:hAnsi="Times New Roman" w:cs="Times New Roman"/>
                <w:b/>
              </w:rPr>
            </w:pPr>
            <w:r>
              <w:rPr>
                <w:rFonts w:ascii="Times New Roman" w:hAnsi="Times New Roman" w:cs="Times New Roman"/>
              </w:rPr>
              <w:t>29 marca 2022 r.</w:t>
            </w:r>
          </w:p>
        </w:tc>
        <w:tc>
          <w:tcPr>
            <w:tcW w:w="1744" w:type="dxa"/>
            <w:tcBorders>
              <w:top w:val="single" w:sz="4" w:space="0" w:color="auto"/>
              <w:left w:val="single" w:sz="4" w:space="0" w:color="auto"/>
              <w:bottom w:val="single" w:sz="4" w:space="0" w:color="auto"/>
              <w:right w:val="single" w:sz="4" w:space="0" w:color="auto"/>
            </w:tcBorders>
            <w:hideMark/>
          </w:tcPr>
          <w:p w14:paraId="2446379B" w14:textId="77777777" w:rsidR="00663B76" w:rsidRDefault="00663B76">
            <w:pPr>
              <w:tabs>
                <w:tab w:val="left" w:pos="1815"/>
              </w:tabs>
              <w:jc w:val="center"/>
              <w:rPr>
                <w:rFonts w:ascii="Times New Roman" w:hAnsi="Times New Roman" w:cs="Times New Roman"/>
                <w:b/>
                <w:sz w:val="32"/>
                <w:szCs w:val="32"/>
              </w:rPr>
            </w:pPr>
            <w:r>
              <w:rPr>
                <w:rFonts w:ascii="Times New Roman" w:hAnsi="Times New Roman" w:cs="Times New Roman"/>
              </w:rPr>
              <w:t>XXXVII/254/22</w:t>
            </w:r>
          </w:p>
        </w:tc>
        <w:tc>
          <w:tcPr>
            <w:tcW w:w="1798" w:type="dxa"/>
            <w:tcBorders>
              <w:top w:val="single" w:sz="4" w:space="0" w:color="auto"/>
              <w:left w:val="single" w:sz="4" w:space="0" w:color="auto"/>
              <w:bottom w:val="single" w:sz="4" w:space="0" w:color="auto"/>
              <w:right w:val="single" w:sz="4" w:space="0" w:color="auto"/>
            </w:tcBorders>
            <w:hideMark/>
          </w:tcPr>
          <w:p w14:paraId="34CFFC7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tcPr>
          <w:p w14:paraId="2A1636AE"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p w14:paraId="313C80F0" w14:textId="77777777" w:rsidR="00663B76" w:rsidRDefault="00663B76">
            <w:pPr>
              <w:tabs>
                <w:tab w:val="left" w:pos="1815"/>
              </w:tabs>
              <w:jc w:val="both"/>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14:paraId="792B34DA" w14:textId="77777777" w:rsidR="00663B76" w:rsidRDefault="00663B76">
            <w:pPr>
              <w:tabs>
                <w:tab w:val="left" w:pos="1815"/>
              </w:tabs>
              <w:jc w:val="center"/>
              <w:rPr>
                <w:rFonts w:ascii="Times New Roman" w:hAnsi="Times New Roman" w:cs="Times New Roman"/>
                <w:b/>
                <w:sz w:val="32"/>
                <w:szCs w:val="32"/>
              </w:rPr>
            </w:pPr>
          </w:p>
        </w:tc>
      </w:tr>
      <w:tr w:rsidR="00663B76" w14:paraId="60CD9E26" w14:textId="77777777" w:rsidTr="00663B76">
        <w:tc>
          <w:tcPr>
            <w:tcW w:w="707" w:type="dxa"/>
            <w:tcBorders>
              <w:top w:val="single" w:sz="12" w:space="0" w:color="auto"/>
              <w:left w:val="single" w:sz="4" w:space="0" w:color="auto"/>
              <w:bottom w:val="single" w:sz="4" w:space="0" w:color="auto"/>
              <w:right w:val="single" w:sz="4" w:space="0" w:color="auto"/>
            </w:tcBorders>
          </w:tcPr>
          <w:p w14:paraId="1376CFA2"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50083C3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11 kwietnia 2022 r.</w:t>
            </w:r>
          </w:p>
        </w:tc>
        <w:tc>
          <w:tcPr>
            <w:tcW w:w="1744" w:type="dxa"/>
            <w:tcBorders>
              <w:top w:val="single" w:sz="12" w:space="0" w:color="auto"/>
              <w:left w:val="single" w:sz="4" w:space="0" w:color="auto"/>
              <w:bottom w:val="single" w:sz="4" w:space="0" w:color="auto"/>
              <w:right w:val="single" w:sz="4" w:space="0" w:color="auto"/>
            </w:tcBorders>
            <w:hideMark/>
          </w:tcPr>
          <w:p w14:paraId="66FBC77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XXXVIII/255/22</w:t>
            </w:r>
          </w:p>
        </w:tc>
        <w:tc>
          <w:tcPr>
            <w:tcW w:w="1798" w:type="dxa"/>
            <w:tcBorders>
              <w:top w:val="single" w:sz="12" w:space="0" w:color="auto"/>
              <w:left w:val="single" w:sz="4" w:space="0" w:color="auto"/>
              <w:bottom w:val="single" w:sz="4" w:space="0" w:color="auto"/>
              <w:right w:val="single" w:sz="4" w:space="0" w:color="auto"/>
            </w:tcBorders>
            <w:hideMark/>
          </w:tcPr>
          <w:p w14:paraId="641F781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264E1698"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upoważnienie Wójta Gminy Sosnowica do dokonywania zmian budżetowej oraz wieloletniej prognozie finansowej w celu realizacji zadań związanych z pomocą obywatelom Ukrainy w związku z konfliktem zbrojnym na terytorium tego państwa.</w:t>
            </w:r>
          </w:p>
        </w:tc>
        <w:tc>
          <w:tcPr>
            <w:tcW w:w="1686" w:type="dxa"/>
            <w:tcBorders>
              <w:top w:val="single" w:sz="12" w:space="0" w:color="auto"/>
              <w:left w:val="single" w:sz="4" w:space="0" w:color="auto"/>
              <w:bottom w:val="single" w:sz="4" w:space="0" w:color="auto"/>
              <w:right w:val="single" w:sz="4" w:space="0" w:color="auto"/>
            </w:tcBorders>
          </w:tcPr>
          <w:p w14:paraId="1CC586B5" w14:textId="77777777" w:rsidR="00663B76" w:rsidRDefault="00663B76">
            <w:pPr>
              <w:tabs>
                <w:tab w:val="left" w:pos="1815"/>
              </w:tabs>
              <w:jc w:val="center"/>
              <w:rPr>
                <w:rFonts w:ascii="Times New Roman" w:hAnsi="Times New Roman" w:cs="Times New Roman"/>
                <w:b/>
                <w:sz w:val="32"/>
                <w:szCs w:val="32"/>
              </w:rPr>
            </w:pPr>
          </w:p>
        </w:tc>
      </w:tr>
      <w:tr w:rsidR="00663B76" w14:paraId="73CFB890" w14:textId="77777777" w:rsidTr="00663B76">
        <w:tc>
          <w:tcPr>
            <w:tcW w:w="707" w:type="dxa"/>
            <w:tcBorders>
              <w:top w:val="single" w:sz="4" w:space="0" w:color="auto"/>
              <w:left w:val="single" w:sz="4" w:space="0" w:color="auto"/>
              <w:bottom w:val="single" w:sz="4" w:space="0" w:color="auto"/>
              <w:right w:val="single" w:sz="4" w:space="0" w:color="auto"/>
            </w:tcBorders>
          </w:tcPr>
          <w:p w14:paraId="4B39142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7C83CF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11 kwietnia 2022 r.</w:t>
            </w:r>
          </w:p>
        </w:tc>
        <w:tc>
          <w:tcPr>
            <w:tcW w:w="1744" w:type="dxa"/>
            <w:tcBorders>
              <w:top w:val="single" w:sz="4" w:space="0" w:color="auto"/>
              <w:left w:val="single" w:sz="4" w:space="0" w:color="auto"/>
              <w:bottom w:val="single" w:sz="4" w:space="0" w:color="auto"/>
              <w:right w:val="single" w:sz="4" w:space="0" w:color="auto"/>
            </w:tcBorders>
            <w:hideMark/>
          </w:tcPr>
          <w:p w14:paraId="07D8C80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XXXVIII/256/22</w:t>
            </w:r>
          </w:p>
        </w:tc>
        <w:tc>
          <w:tcPr>
            <w:tcW w:w="1798" w:type="dxa"/>
            <w:tcBorders>
              <w:top w:val="single" w:sz="4" w:space="0" w:color="auto"/>
              <w:left w:val="single" w:sz="4" w:space="0" w:color="auto"/>
              <w:bottom w:val="single" w:sz="4" w:space="0" w:color="auto"/>
              <w:right w:val="single" w:sz="4" w:space="0" w:color="auto"/>
            </w:tcBorders>
            <w:hideMark/>
          </w:tcPr>
          <w:p w14:paraId="227E494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1CECE83"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4" w:space="0" w:color="auto"/>
              <w:right w:val="single" w:sz="4" w:space="0" w:color="auto"/>
            </w:tcBorders>
          </w:tcPr>
          <w:p w14:paraId="55D552A0" w14:textId="77777777" w:rsidR="00663B76" w:rsidRDefault="00663B76">
            <w:pPr>
              <w:tabs>
                <w:tab w:val="left" w:pos="1815"/>
              </w:tabs>
              <w:jc w:val="center"/>
              <w:rPr>
                <w:rFonts w:ascii="Times New Roman" w:hAnsi="Times New Roman" w:cs="Times New Roman"/>
                <w:b/>
                <w:sz w:val="32"/>
                <w:szCs w:val="32"/>
              </w:rPr>
            </w:pPr>
          </w:p>
        </w:tc>
      </w:tr>
      <w:tr w:rsidR="00663B76" w14:paraId="49DE9886" w14:textId="77777777" w:rsidTr="00663B76">
        <w:tc>
          <w:tcPr>
            <w:tcW w:w="707" w:type="dxa"/>
            <w:tcBorders>
              <w:top w:val="single" w:sz="4" w:space="0" w:color="auto"/>
              <w:left w:val="single" w:sz="4" w:space="0" w:color="auto"/>
              <w:bottom w:val="single" w:sz="12" w:space="0" w:color="auto"/>
              <w:right w:val="single" w:sz="4" w:space="0" w:color="auto"/>
            </w:tcBorders>
          </w:tcPr>
          <w:p w14:paraId="02E8507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2564C612"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11 kwietnia 2022 r.</w:t>
            </w:r>
          </w:p>
        </w:tc>
        <w:tc>
          <w:tcPr>
            <w:tcW w:w="1744" w:type="dxa"/>
            <w:tcBorders>
              <w:top w:val="single" w:sz="4" w:space="0" w:color="auto"/>
              <w:left w:val="single" w:sz="4" w:space="0" w:color="auto"/>
              <w:bottom w:val="single" w:sz="12" w:space="0" w:color="auto"/>
              <w:right w:val="single" w:sz="4" w:space="0" w:color="auto"/>
            </w:tcBorders>
            <w:hideMark/>
          </w:tcPr>
          <w:p w14:paraId="260F614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XXXVIII/257/22</w:t>
            </w:r>
          </w:p>
        </w:tc>
        <w:tc>
          <w:tcPr>
            <w:tcW w:w="1798" w:type="dxa"/>
            <w:tcBorders>
              <w:top w:val="single" w:sz="4" w:space="0" w:color="auto"/>
              <w:left w:val="single" w:sz="4" w:space="0" w:color="auto"/>
              <w:bottom w:val="single" w:sz="12" w:space="0" w:color="auto"/>
              <w:right w:val="single" w:sz="4" w:space="0" w:color="auto"/>
            </w:tcBorders>
            <w:hideMark/>
          </w:tcPr>
          <w:p w14:paraId="3713CF3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0E0226F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tc>
        <w:tc>
          <w:tcPr>
            <w:tcW w:w="1686" w:type="dxa"/>
            <w:tcBorders>
              <w:top w:val="single" w:sz="4" w:space="0" w:color="auto"/>
              <w:left w:val="single" w:sz="4" w:space="0" w:color="auto"/>
              <w:bottom w:val="single" w:sz="12" w:space="0" w:color="auto"/>
              <w:right w:val="single" w:sz="4" w:space="0" w:color="auto"/>
            </w:tcBorders>
          </w:tcPr>
          <w:p w14:paraId="039D7001" w14:textId="77777777" w:rsidR="00663B76" w:rsidRDefault="00663B76">
            <w:pPr>
              <w:tabs>
                <w:tab w:val="left" w:pos="1815"/>
              </w:tabs>
              <w:jc w:val="both"/>
              <w:rPr>
                <w:rFonts w:ascii="Times New Roman" w:hAnsi="Times New Roman" w:cs="Times New Roman"/>
                <w:b/>
                <w:sz w:val="32"/>
                <w:szCs w:val="32"/>
              </w:rPr>
            </w:pPr>
          </w:p>
        </w:tc>
      </w:tr>
      <w:tr w:rsidR="00663B76" w14:paraId="6EDC1156" w14:textId="77777777" w:rsidTr="00663B76">
        <w:tc>
          <w:tcPr>
            <w:tcW w:w="707" w:type="dxa"/>
            <w:tcBorders>
              <w:top w:val="single" w:sz="12" w:space="0" w:color="auto"/>
              <w:left w:val="single" w:sz="4" w:space="0" w:color="auto"/>
              <w:bottom w:val="single" w:sz="4" w:space="0" w:color="auto"/>
              <w:right w:val="single" w:sz="4" w:space="0" w:color="auto"/>
            </w:tcBorders>
          </w:tcPr>
          <w:p w14:paraId="7B8E356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19A4944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12" w:space="0" w:color="auto"/>
              <w:left w:val="single" w:sz="4" w:space="0" w:color="auto"/>
              <w:bottom w:val="single" w:sz="4" w:space="0" w:color="auto"/>
              <w:right w:val="single" w:sz="4" w:space="0" w:color="auto"/>
            </w:tcBorders>
            <w:hideMark/>
          </w:tcPr>
          <w:p w14:paraId="59D84C9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XXXIX/258/22</w:t>
            </w:r>
          </w:p>
        </w:tc>
        <w:tc>
          <w:tcPr>
            <w:tcW w:w="1798" w:type="dxa"/>
            <w:tcBorders>
              <w:top w:val="single" w:sz="12" w:space="0" w:color="auto"/>
              <w:left w:val="single" w:sz="4" w:space="0" w:color="auto"/>
              <w:bottom w:val="single" w:sz="4" w:space="0" w:color="auto"/>
              <w:right w:val="single" w:sz="4" w:space="0" w:color="auto"/>
            </w:tcBorders>
            <w:hideMark/>
          </w:tcPr>
          <w:p w14:paraId="5A001C6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514F189A"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najem nieruchomości.</w:t>
            </w:r>
          </w:p>
        </w:tc>
        <w:tc>
          <w:tcPr>
            <w:tcW w:w="1686" w:type="dxa"/>
            <w:tcBorders>
              <w:top w:val="single" w:sz="12" w:space="0" w:color="auto"/>
              <w:left w:val="single" w:sz="4" w:space="0" w:color="auto"/>
              <w:bottom w:val="single" w:sz="4" w:space="0" w:color="auto"/>
              <w:right w:val="single" w:sz="4" w:space="0" w:color="auto"/>
            </w:tcBorders>
          </w:tcPr>
          <w:p w14:paraId="626F9CB7" w14:textId="77777777" w:rsidR="00663B76" w:rsidRDefault="00663B76">
            <w:pPr>
              <w:tabs>
                <w:tab w:val="left" w:pos="1815"/>
              </w:tabs>
              <w:jc w:val="both"/>
              <w:rPr>
                <w:rFonts w:ascii="Times New Roman" w:hAnsi="Times New Roman" w:cs="Times New Roman"/>
                <w:b/>
                <w:sz w:val="32"/>
                <w:szCs w:val="32"/>
              </w:rPr>
            </w:pPr>
          </w:p>
        </w:tc>
      </w:tr>
      <w:tr w:rsidR="00663B76" w14:paraId="06BA6273" w14:textId="77777777" w:rsidTr="00663B76">
        <w:tc>
          <w:tcPr>
            <w:tcW w:w="707" w:type="dxa"/>
            <w:tcBorders>
              <w:top w:val="single" w:sz="4" w:space="0" w:color="auto"/>
              <w:left w:val="single" w:sz="4" w:space="0" w:color="auto"/>
              <w:bottom w:val="single" w:sz="4" w:space="0" w:color="auto"/>
              <w:right w:val="single" w:sz="4" w:space="0" w:color="auto"/>
            </w:tcBorders>
          </w:tcPr>
          <w:p w14:paraId="0B920FEC"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7D7997F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4" w:space="0" w:color="auto"/>
              <w:right w:val="single" w:sz="4" w:space="0" w:color="auto"/>
            </w:tcBorders>
            <w:hideMark/>
          </w:tcPr>
          <w:p w14:paraId="3CC8BB2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XXXIX/259/22</w:t>
            </w:r>
          </w:p>
        </w:tc>
        <w:tc>
          <w:tcPr>
            <w:tcW w:w="1798" w:type="dxa"/>
            <w:tcBorders>
              <w:top w:val="single" w:sz="4" w:space="0" w:color="auto"/>
              <w:left w:val="single" w:sz="4" w:space="0" w:color="auto"/>
              <w:bottom w:val="single" w:sz="4" w:space="0" w:color="auto"/>
              <w:right w:val="single" w:sz="4" w:space="0" w:color="auto"/>
            </w:tcBorders>
            <w:hideMark/>
          </w:tcPr>
          <w:p w14:paraId="7BC06C8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201175EE"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zmiany „Programu opieki nad zwierzętami bezdomnymi oraz zapobiegania bezdomności zwierząt na terenie Gminy Sosnowica na 2022 r.”</w:t>
            </w:r>
          </w:p>
        </w:tc>
        <w:tc>
          <w:tcPr>
            <w:tcW w:w="1686" w:type="dxa"/>
            <w:tcBorders>
              <w:top w:val="single" w:sz="4" w:space="0" w:color="auto"/>
              <w:left w:val="single" w:sz="4" w:space="0" w:color="auto"/>
              <w:bottom w:val="single" w:sz="4" w:space="0" w:color="auto"/>
              <w:right w:val="single" w:sz="4" w:space="0" w:color="auto"/>
            </w:tcBorders>
          </w:tcPr>
          <w:p w14:paraId="58E5E621" w14:textId="77777777" w:rsidR="00663B76" w:rsidRDefault="00663B76">
            <w:pPr>
              <w:tabs>
                <w:tab w:val="left" w:pos="1815"/>
              </w:tabs>
              <w:jc w:val="both"/>
              <w:rPr>
                <w:rFonts w:ascii="Times New Roman" w:hAnsi="Times New Roman" w:cs="Times New Roman"/>
                <w:b/>
                <w:sz w:val="32"/>
                <w:szCs w:val="32"/>
              </w:rPr>
            </w:pPr>
          </w:p>
        </w:tc>
      </w:tr>
      <w:tr w:rsidR="00663B76" w14:paraId="026F1E41" w14:textId="77777777" w:rsidTr="00663B76">
        <w:tc>
          <w:tcPr>
            <w:tcW w:w="707" w:type="dxa"/>
            <w:tcBorders>
              <w:top w:val="single" w:sz="4" w:space="0" w:color="auto"/>
              <w:left w:val="single" w:sz="4" w:space="0" w:color="auto"/>
              <w:bottom w:val="single" w:sz="4" w:space="0" w:color="auto"/>
              <w:right w:val="single" w:sz="4" w:space="0" w:color="auto"/>
            </w:tcBorders>
          </w:tcPr>
          <w:p w14:paraId="375F7CD1"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54429C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4" w:space="0" w:color="auto"/>
              <w:right w:val="single" w:sz="4" w:space="0" w:color="auto"/>
            </w:tcBorders>
            <w:hideMark/>
          </w:tcPr>
          <w:p w14:paraId="0302A41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XXXIX/260/22</w:t>
            </w:r>
          </w:p>
        </w:tc>
        <w:tc>
          <w:tcPr>
            <w:tcW w:w="1798" w:type="dxa"/>
            <w:tcBorders>
              <w:top w:val="single" w:sz="4" w:space="0" w:color="auto"/>
              <w:left w:val="single" w:sz="4" w:space="0" w:color="auto"/>
              <w:bottom w:val="single" w:sz="4" w:space="0" w:color="auto"/>
              <w:right w:val="single" w:sz="4" w:space="0" w:color="auto"/>
            </w:tcBorders>
            <w:hideMark/>
          </w:tcPr>
          <w:p w14:paraId="175CB037"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59E0DC83"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zmiany „Regulaminu utrzymania czystości i porządku na terenie Gminy Sosnowica.”</w:t>
            </w:r>
          </w:p>
        </w:tc>
        <w:tc>
          <w:tcPr>
            <w:tcW w:w="1686" w:type="dxa"/>
            <w:tcBorders>
              <w:top w:val="single" w:sz="4" w:space="0" w:color="auto"/>
              <w:left w:val="single" w:sz="4" w:space="0" w:color="auto"/>
              <w:bottom w:val="single" w:sz="4" w:space="0" w:color="auto"/>
              <w:right w:val="single" w:sz="4" w:space="0" w:color="auto"/>
            </w:tcBorders>
          </w:tcPr>
          <w:p w14:paraId="227876B7" w14:textId="77777777" w:rsidR="00663B76" w:rsidRDefault="00663B76">
            <w:pPr>
              <w:tabs>
                <w:tab w:val="left" w:pos="1815"/>
              </w:tabs>
              <w:jc w:val="both"/>
              <w:rPr>
                <w:rFonts w:ascii="Times New Roman" w:hAnsi="Times New Roman" w:cs="Times New Roman"/>
                <w:b/>
                <w:sz w:val="32"/>
                <w:szCs w:val="32"/>
              </w:rPr>
            </w:pPr>
          </w:p>
        </w:tc>
      </w:tr>
      <w:tr w:rsidR="00663B76" w14:paraId="3A5DB0CC" w14:textId="77777777" w:rsidTr="00663B76">
        <w:tc>
          <w:tcPr>
            <w:tcW w:w="707" w:type="dxa"/>
            <w:tcBorders>
              <w:top w:val="single" w:sz="4" w:space="0" w:color="auto"/>
              <w:left w:val="single" w:sz="4" w:space="0" w:color="auto"/>
              <w:bottom w:val="single" w:sz="4" w:space="0" w:color="auto"/>
              <w:right w:val="single" w:sz="4" w:space="0" w:color="auto"/>
            </w:tcBorders>
          </w:tcPr>
          <w:p w14:paraId="7BE859E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BCF1A1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4" w:space="0" w:color="auto"/>
              <w:right w:val="single" w:sz="4" w:space="0" w:color="auto"/>
            </w:tcBorders>
            <w:hideMark/>
          </w:tcPr>
          <w:p w14:paraId="7329B7DA"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XXXIX/261/22</w:t>
            </w:r>
          </w:p>
        </w:tc>
        <w:tc>
          <w:tcPr>
            <w:tcW w:w="1798" w:type="dxa"/>
            <w:tcBorders>
              <w:top w:val="single" w:sz="4" w:space="0" w:color="auto"/>
              <w:left w:val="single" w:sz="4" w:space="0" w:color="auto"/>
              <w:bottom w:val="single" w:sz="4" w:space="0" w:color="auto"/>
              <w:right w:val="single" w:sz="4" w:space="0" w:color="auto"/>
            </w:tcBorders>
            <w:hideMark/>
          </w:tcPr>
          <w:p w14:paraId="227F26E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030507FA"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przyjęcia projektu „Regulaminu dostarczania wody i odprowadzania ścieków na terenie Gminy Sosnowica.”</w:t>
            </w:r>
          </w:p>
        </w:tc>
        <w:tc>
          <w:tcPr>
            <w:tcW w:w="1686" w:type="dxa"/>
            <w:tcBorders>
              <w:top w:val="single" w:sz="4" w:space="0" w:color="auto"/>
              <w:left w:val="single" w:sz="4" w:space="0" w:color="auto"/>
              <w:bottom w:val="single" w:sz="4" w:space="0" w:color="auto"/>
              <w:right w:val="single" w:sz="4" w:space="0" w:color="auto"/>
            </w:tcBorders>
          </w:tcPr>
          <w:p w14:paraId="730FA5EF" w14:textId="77777777" w:rsidR="00663B76" w:rsidRDefault="00663B76">
            <w:pPr>
              <w:tabs>
                <w:tab w:val="left" w:pos="1815"/>
              </w:tabs>
              <w:jc w:val="both"/>
              <w:rPr>
                <w:rFonts w:ascii="Times New Roman" w:hAnsi="Times New Roman" w:cs="Times New Roman"/>
                <w:b/>
                <w:sz w:val="32"/>
                <w:szCs w:val="32"/>
              </w:rPr>
            </w:pPr>
          </w:p>
        </w:tc>
      </w:tr>
      <w:tr w:rsidR="00663B76" w14:paraId="5ED133F4" w14:textId="77777777" w:rsidTr="00663B76">
        <w:tc>
          <w:tcPr>
            <w:tcW w:w="707" w:type="dxa"/>
            <w:tcBorders>
              <w:top w:val="single" w:sz="4" w:space="0" w:color="auto"/>
              <w:left w:val="single" w:sz="4" w:space="0" w:color="auto"/>
              <w:bottom w:val="single" w:sz="4" w:space="0" w:color="auto"/>
              <w:right w:val="single" w:sz="4" w:space="0" w:color="auto"/>
            </w:tcBorders>
          </w:tcPr>
          <w:p w14:paraId="37544CF7"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381964D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4" w:space="0" w:color="auto"/>
              <w:right w:val="single" w:sz="4" w:space="0" w:color="auto"/>
            </w:tcBorders>
            <w:hideMark/>
          </w:tcPr>
          <w:p w14:paraId="413D6B8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XXXIX/262/22</w:t>
            </w:r>
          </w:p>
        </w:tc>
        <w:tc>
          <w:tcPr>
            <w:tcW w:w="1798" w:type="dxa"/>
            <w:tcBorders>
              <w:top w:val="single" w:sz="4" w:space="0" w:color="auto"/>
              <w:left w:val="single" w:sz="4" w:space="0" w:color="auto"/>
              <w:bottom w:val="single" w:sz="4" w:space="0" w:color="auto"/>
              <w:right w:val="single" w:sz="4" w:space="0" w:color="auto"/>
            </w:tcBorders>
            <w:hideMark/>
          </w:tcPr>
          <w:p w14:paraId="6C5336CA"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F69E349"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zmiany uchwały Nr XXXVII/247/22 Rady Gminy Sosnowica w sprawie udzielenia pomocy finansowej Powiatowi Parczewskiemu w zakresie wykonania zadania inwestycyjnego.</w:t>
            </w:r>
          </w:p>
        </w:tc>
        <w:tc>
          <w:tcPr>
            <w:tcW w:w="1686" w:type="dxa"/>
            <w:tcBorders>
              <w:top w:val="single" w:sz="4" w:space="0" w:color="auto"/>
              <w:left w:val="single" w:sz="4" w:space="0" w:color="auto"/>
              <w:bottom w:val="single" w:sz="4" w:space="0" w:color="auto"/>
              <w:right w:val="single" w:sz="4" w:space="0" w:color="auto"/>
            </w:tcBorders>
          </w:tcPr>
          <w:p w14:paraId="2C4143C2" w14:textId="77777777" w:rsidR="00663B76" w:rsidRDefault="00663B76">
            <w:pPr>
              <w:tabs>
                <w:tab w:val="left" w:pos="1815"/>
              </w:tabs>
              <w:jc w:val="both"/>
              <w:rPr>
                <w:rFonts w:ascii="Times New Roman" w:hAnsi="Times New Roman" w:cs="Times New Roman"/>
                <w:b/>
                <w:sz w:val="32"/>
                <w:szCs w:val="32"/>
              </w:rPr>
            </w:pPr>
          </w:p>
        </w:tc>
      </w:tr>
      <w:tr w:rsidR="00663B76" w14:paraId="3AD338D1" w14:textId="77777777" w:rsidTr="00663B76">
        <w:tc>
          <w:tcPr>
            <w:tcW w:w="707" w:type="dxa"/>
            <w:tcBorders>
              <w:top w:val="single" w:sz="4" w:space="0" w:color="auto"/>
              <w:left w:val="single" w:sz="4" w:space="0" w:color="auto"/>
              <w:bottom w:val="single" w:sz="4" w:space="0" w:color="auto"/>
              <w:right w:val="single" w:sz="4" w:space="0" w:color="auto"/>
            </w:tcBorders>
          </w:tcPr>
          <w:p w14:paraId="1AC3069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46E168E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4" w:space="0" w:color="auto"/>
              <w:right w:val="single" w:sz="4" w:space="0" w:color="auto"/>
            </w:tcBorders>
            <w:hideMark/>
          </w:tcPr>
          <w:p w14:paraId="50819A9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XXXIX/263/22</w:t>
            </w:r>
          </w:p>
        </w:tc>
        <w:tc>
          <w:tcPr>
            <w:tcW w:w="1798" w:type="dxa"/>
            <w:tcBorders>
              <w:top w:val="single" w:sz="4" w:space="0" w:color="auto"/>
              <w:left w:val="single" w:sz="4" w:space="0" w:color="auto"/>
              <w:bottom w:val="single" w:sz="4" w:space="0" w:color="auto"/>
              <w:right w:val="single" w:sz="4" w:space="0" w:color="auto"/>
            </w:tcBorders>
            <w:hideMark/>
          </w:tcPr>
          <w:p w14:paraId="1715642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2AB12F2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4" w:space="0" w:color="auto"/>
              <w:right w:val="single" w:sz="4" w:space="0" w:color="auto"/>
            </w:tcBorders>
          </w:tcPr>
          <w:p w14:paraId="6A6B8B7D" w14:textId="77777777" w:rsidR="00663B76" w:rsidRDefault="00663B76">
            <w:pPr>
              <w:tabs>
                <w:tab w:val="left" w:pos="1815"/>
              </w:tabs>
              <w:jc w:val="both"/>
              <w:rPr>
                <w:rFonts w:ascii="Times New Roman" w:hAnsi="Times New Roman" w:cs="Times New Roman"/>
                <w:b/>
                <w:sz w:val="32"/>
                <w:szCs w:val="32"/>
              </w:rPr>
            </w:pPr>
          </w:p>
        </w:tc>
      </w:tr>
      <w:tr w:rsidR="00663B76" w14:paraId="46623921" w14:textId="77777777" w:rsidTr="00663B76">
        <w:tc>
          <w:tcPr>
            <w:tcW w:w="707" w:type="dxa"/>
            <w:tcBorders>
              <w:top w:val="single" w:sz="4" w:space="0" w:color="auto"/>
              <w:left w:val="single" w:sz="4" w:space="0" w:color="auto"/>
              <w:bottom w:val="single" w:sz="12" w:space="0" w:color="auto"/>
              <w:right w:val="single" w:sz="4" w:space="0" w:color="auto"/>
            </w:tcBorders>
          </w:tcPr>
          <w:p w14:paraId="54376DC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6D7C8DC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25 maja 2022 r.</w:t>
            </w:r>
          </w:p>
        </w:tc>
        <w:tc>
          <w:tcPr>
            <w:tcW w:w="1744" w:type="dxa"/>
            <w:tcBorders>
              <w:top w:val="single" w:sz="4" w:space="0" w:color="auto"/>
              <w:left w:val="single" w:sz="4" w:space="0" w:color="auto"/>
              <w:bottom w:val="single" w:sz="12" w:space="0" w:color="auto"/>
              <w:right w:val="single" w:sz="4" w:space="0" w:color="auto"/>
            </w:tcBorders>
            <w:hideMark/>
          </w:tcPr>
          <w:p w14:paraId="5E5783CC"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XXXIX/264/22</w:t>
            </w:r>
          </w:p>
        </w:tc>
        <w:tc>
          <w:tcPr>
            <w:tcW w:w="1798" w:type="dxa"/>
            <w:tcBorders>
              <w:top w:val="single" w:sz="4" w:space="0" w:color="auto"/>
              <w:left w:val="single" w:sz="4" w:space="0" w:color="auto"/>
              <w:bottom w:val="single" w:sz="12" w:space="0" w:color="auto"/>
              <w:right w:val="single" w:sz="4" w:space="0" w:color="auto"/>
            </w:tcBorders>
            <w:hideMark/>
          </w:tcPr>
          <w:p w14:paraId="5E68230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5C143E99"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tc>
        <w:tc>
          <w:tcPr>
            <w:tcW w:w="1686" w:type="dxa"/>
            <w:tcBorders>
              <w:top w:val="single" w:sz="4" w:space="0" w:color="auto"/>
              <w:left w:val="single" w:sz="4" w:space="0" w:color="auto"/>
              <w:bottom w:val="single" w:sz="12" w:space="0" w:color="auto"/>
              <w:right w:val="single" w:sz="4" w:space="0" w:color="auto"/>
            </w:tcBorders>
          </w:tcPr>
          <w:p w14:paraId="0FB24DE0" w14:textId="77777777" w:rsidR="00663B76" w:rsidRDefault="00663B76">
            <w:pPr>
              <w:tabs>
                <w:tab w:val="left" w:pos="1815"/>
              </w:tabs>
              <w:jc w:val="both"/>
              <w:rPr>
                <w:rFonts w:ascii="Times New Roman" w:hAnsi="Times New Roman" w:cs="Times New Roman"/>
                <w:b/>
                <w:sz w:val="32"/>
                <w:szCs w:val="32"/>
              </w:rPr>
            </w:pPr>
          </w:p>
        </w:tc>
      </w:tr>
      <w:tr w:rsidR="00663B76" w14:paraId="4F39F822" w14:textId="77777777" w:rsidTr="00663B76">
        <w:tc>
          <w:tcPr>
            <w:tcW w:w="707" w:type="dxa"/>
            <w:tcBorders>
              <w:top w:val="single" w:sz="12" w:space="0" w:color="auto"/>
              <w:left w:val="single" w:sz="4" w:space="0" w:color="auto"/>
              <w:bottom w:val="single" w:sz="4" w:space="0" w:color="auto"/>
              <w:right w:val="single" w:sz="4" w:space="0" w:color="auto"/>
            </w:tcBorders>
          </w:tcPr>
          <w:p w14:paraId="41368E04"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64F2FFE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24 czerwca 2022 r.</w:t>
            </w:r>
          </w:p>
        </w:tc>
        <w:tc>
          <w:tcPr>
            <w:tcW w:w="1744" w:type="dxa"/>
            <w:tcBorders>
              <w:top w:val="single" w:sz="12" w:space="0" w:color="auto"/>
              <w:left w:val="single" w:sz="4" w:space="0" w:color="auto"/>
              <w:bottom w:val="single" w:sz="4" w:space="0" w:color="auto"/>
              <w:right w:val="single" w:sz="4" w:space="0" w:color="auto"/>
            </w:tcBorders>
            <w:hideMark/>
          </w:tcPr>
          <w:p w14:paraId="5951041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XL/265/22</w:t>
            </w:r>
          </w:p>
        </w:tc>
        <w:tc>
          <w:tcPr>
            <w:tcW w:w="1798" w:type="dxa"/>
            <w:tcBorders>
              <w:top w:val="single" w:sz="12" w:space="0" w:color="auto"/>
              <w:left w:val="single" w:sz="4" w:space="0" w:color="auto"/>
              <w:bottom w:val="single" w:sz="4" w:space="0" w:color="auto"/>
              <w:right w:val="single" w:sz="4" w:space="0" w:color="auto"/>
            </w:tcBorders>
            <w:hideMark/>
          </w:tcPr>
          <w:p w14:paraId="1416836E" w14:textId="77777777" w:rsidR="00663B76" w:rsidRDefault="00663B76">
            <w:pPr>
              <w:jc w:val="cente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3EBCD8B8"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udzielenia Wójtowi Gminy Sosnowica wotum zaufania za 2021 r.</w:t>
            </w:r>
          </w:p>
        </w:tc>
        <w:tc>
          <w:tcPr>
            <w:tcW w:w="1686" w:type="dxa"/>
            <w:tcBorders>
              <w:top w:val="single" w:sz="12" w:space="0" w:color="auto"/>
              <w:left w:val="single" w:sz="4" w:space="0" w:color="auto"/>
              <w:bottom w:val="single" w:sz="4" w:space="0" w:color="auto"/>
              <w:right w:val="single" w:sz="4" w:space="0" w:color="auto"/>
            </w:tcBorders>
          </w:tcPr>
          <w:p w14:paraId="6DD2E8CD" w14:textId="77777777" w:rsidR="00663B76" w:rsidRDefault="00663B76">
            <w:pPr>
              <w:tabs>
                <w:tab w:val="left" w:pos="1815"/>
              </w:tabs>
              <w:jc w:val="both"/>
              <w:rPr>
                <w:rFonts w:ascii="Times New Roman" w:hAnsi="Times New Roman" w:cs="Times New Roman"/>
                <w:b/>
                <w:sz w:val="32"/>
                <w:szCs w:val="32"/>
              </w:rPr>
            </w:pPr>
          </w:p>
        </w:tc>
      </w:tr>
      <w:tr w:rsidR="00663B76" w14:paraId="59815D84" w14:textId="77777777" w:rsidTr="00663B76">
        <w:tc>
          <w:tcPr>
            <w:tcW w:w="707" w:type="dxa"/>
            <w:tcBorders>
              <w:top w:val="single" w:sz="4" w:space="0" w:color="auto"/>
              <w:left w:val="single" w:sz="4" w:space="0" w:color="auto"/>
              <w:bottom w:val="single" w:sz="4" w:space="0" w:color="auto"/>
              <w:right w:val="single" w:sz="4" w:space="0" w:color="auto"/>
            </w:tcBorders>
          </w:tcPr>
          <w:p w14:paraId="7DF10D56"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399860B"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53B819C1" w14:textId="77777777" w:rsidR="00663B76" w:rsidRDefault="00663B76">
            <w:pPr>
              <w:jc w:val="center"/>
            </w:pPr>
            <w:r>
              <w:rPr>
                <w:rFonts w:ascii="Times New Roman" w:hAnsi="Times New Roman" w:cs="Times New Roman"/>
              </w:rPr>
              <w:t>XL/266/22</w:t>
            </w:r>
          </w:p>
        </w:tc>
        <w:tc>
          <w:tcPr>
            <w:tcW w:w="1798" w:type="dxa"/>
            <w:tcBorders>
              <w:top w:val="single" w:sz="4" w:space="0" w:color="auto"/>
              <w:left w:val="single" w:sz="4" w:space="0" w:color="auto"/>
              <w:bottom w:val="single" w:sz="4" w:space="0" w:color="auto"/>
              <w:right w:val="single" w:sz="4" w:space="0" w:color="auto"/>
            </w:tcBorders>
            <w:hideMark/>
          </w:tcPr>
          <w:p w14:paraId="58C0DF12"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A3AAD3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rozpatrzenia i zatwierdzenia sprawozdania finansowego wraz ze sprawozdaniem Wójta Gminy Sosnowica z wykonania budżetu za 2021 rok.</w:t>
            </w:r>
          </w:p>
        </w:tc>
        <w:tc>
          <w:tcPr>
            <w:tcW w:w="1686" w:type="dxa"/>
            <w:tcBorders>
              <w:top w:val="single" w:sz="4" w:space="0" w:color="auto"/>
              <w:left w:val="single" w:sz="4" w:space="0" w:color="auto"/>
              <w:bottom w:val="single" w:sz="4" w:space="0" w:color="auto"/>
              <w:right w:val="single" w:sz="4" w:space="0" w:color="auto"/>
            </w:tcBorders>
          </w:tcPr>
          <w:p w14:paraId="38135A70" w14:textId="77777777" w:rsidR="00663B76" w:rsidRDefault="00663B76">
            <w:pPr>
              <w:tabs>
                <w:tab w:val="left" w:pos="1815"/>
              </w:tabs>
              <w:jc w:val="both"/>
              <w:rPr>
                <w:rFonts w:ascii="Times New Roman" w:hAnsi="Times New Roman" w:cs="Times New Roman"/>
                <w:b/>
                <w:sz w:val="32"/>
                <w:szCs w:val="32"/>
              </w:rPr>
            </w:pPr>
          </w:p>
        </w:tc>
      </w:tr>
      <w:tr w:rsidR="00663B76" w14:paraId="2C7AD441" w14:textId="77777777" w:rsidTr="00663B76">
        <w:tc>
          <w:tcPr>
            <w:tcW w:w="707" w:type="dxa"/>
            <w:tcBorders>
              <w:top w:val="single" w:sz="4" w:space="0" w:color="auto"/>
              <w:left w:val="single" w:sz="4" w:space="0" w:color="auto"/>
              <w:bottom w:val="single" w:sz="4" w:space="0" w:color="auto"/>
              <w:right w:val="single" w:sz="4" w:space="0" w:color="auto"/>
            </w:tcBorders>
          </w:tcPr>
          <w:p w14:paraId="52ED8132"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7C8238BF"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2AC7F292" w14:textId="77777777" w:rsidR="00663B76" w:rsidRDefault="00663B76">
            <w:pPr>
              <w:jc w:val="center"/>
            </w:pPr>
            <w:r>
              <w:rPr>
                <w:rFonts w:ascii="Times New Roman" w:hAnsi="Times New Roman" w:cs="Times New Roman"/>
              </w:rPr>
              <w:t>XL/267/22</w:t>
            </w:r>
          </w:p>
        </w:tc>
        <w:tc>
          <w:tcPr>
            <w:tcW w:w="1798" w:type="dxa"/>
            <w:tcBorders>
              <w:top w:val="single" w:sz="4" w:space="0" w:color="auto"/>
              <w:left w:val="single" w:sz="4" w:space="0" w:color="auto"/>
              <w:bottom w:val="single" w:sz="4" w:space="0" w:color="auto"/>
              <w:right w:val="single" w:sz="4" w:space="0" w:color="auto"/>
            </w:tcBorders>
            <w:hideMark/>
          </w:tcPr>
          <w:p w14:paraId="53B19631"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5EDBB6C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udzielenia absolutorium Wójtowi Gminy Sosnowica z tytułu wykonania budżetu za 2021 rok.</w:t>
            </w:r>
          </w:p>
        </w:tc>
        <w:tc>
          <w:tcPr>
            <w:tcW w:w="1686" w:type="dxa"/>
            <w:tcBorders>
              <w:top w:val="single" w:sz="4" w:space="0" w:color="auto"/>
              <w:left w:val="single" w:sz="4" w:space="0" w:color="auto"/>
              <w:bottom w:val="single" w:sz="4" w:space="0" w:color="auto"/>
              <w:right w:val="single" w:sz="4" w:space="0" w:color="auto"/>
            </w:tcBorders>
          </w:tcPr>
          <w:p w14:paraId="2DFF0BF7" w14:textId="77777777" w:rsidR="00663B76" w:rsidRDefault="00663B76">
            <w:pPr>
              <w:tabs>
                <w:tab w:val="left" w:pos="1815"/>
              </w:tabs>
              <w:jc w:val="both"/>
              <w:rPr>
                <w:rFonts w:ascii="Times New Roman" w:hAnsi="Times New Roman" w:cs="Times New Roman"/>
                <w:b/>
                <w:sz w:val="32"/>
                <w:szCs w:val="32"/>
              </w:rPr>
            </w:pPr>
          </w:p>
        </w:tc>
      </w:tr>
      <w:tr w:rsidR="00663B76" w14:paraId="168B07A9" w14:textId="77777777" w:rsidTr="00663B76">
        <w:tc>
          <w:tcPr>
            <w:tcW w:w="707" w:type="dxa"/>
            <w:tcBorders>
              <w:top w:val="single" w:sz="4" w:space="0" w:color="auto"/>
              <w:left w:val="single" w:sz="4" w:space="0" w:color="auto"/>
              <w:bottom w:val="single" w:sz="4" w:space="0" w:color="auto"/>
              <w:right w:val="single" w:sz="4" w:space="0" w:color="auto"/>
            </w:tcBorders>
          </w:tcPr>
          <w:p w14:paraId="7F2D8D1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1899BA5"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6724D418" w14:textId="77777777" w:rsidR="00663B76" w:rsidRDefault="00663B76">
            <w:pPr>
              <w:jc w:val="center"/>
            </w:pPr>
            <w:r>
              <w:rPr>
                <w:rFonts w:ascii="Times New Roman" w:hAnsi="Times New Roman" w:cs="Times New Roman"/>
              </w:rPr>
              <w:t>XL/268/22</w:t>
            </w:r>
          </w:p>
        </w:tc>
        <w:tc>
          <w:tcPr>
            <w:tcW w:w="1798" w:type="dxa"/>
            <w:tcBorders>
              <w:top w:val="single" w:sz="4" w:space="0" w:color="auto"/>
              <w:left w:val="single" w:sz="4" w:space="0" w:color="auto"/>
              <w:bottom w:val="single" w:sz="4" w:space="0" w:color="auto"/>
              <w:right w:val="single" w:sz="4" w:space="0" w:color="auto"/>
            </w:tcBorders>
            <w:hideMark/>
          </w:tcPr>
          <w:p w14:paraId="0AE97DAE"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A87315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dzierżawę nieruchomości w miejscowości Pieszowola.</w:t>
            </w:r>
          </w:p>
        </w:tc>
        <w:tc>
          <w:tcPr>
            <w:tcW w:w="1686" w:type="dxa"/>
            <w:tcBorders>
              <w:top w:val="single" w:sz="4" w:space="0" w:color="auto"/>
              <w:left w:val="single" w:sz="4" w:space="0" w:color="auto"/>
              <w:bottom w:val="single" w:sz="4" w:space="0" w:color="auto"/>
              <w:right w:val="single" w:sz="4" w:space="0" w:color="auto"/>
            </w:tcBorders>
          </w:tcPr>
          <w:p w14:paraId="6F7C81C3" w14:textId="77777777" w:rsidR="00663B76" w:rsidRDefault="00663B76">
            <w:pPr>
              <w:tabs>
                <w:tab w:val="left" w:pos="1815"/>
              </w:tabs>
              <w:jc w:val="both"/>
              <w:rPr>
                <w:rFonts w:ascii="Times New Roman" w:hAnsi="Times New Roman" w:cs="Times New Roman"/>
                <w:b/>
                <w:sz w:val="32"/>
                <w:szCs w:val="32"/>
              </w:rPr>
            </w:pPr>
          </w:p>
        </w:tc>
      </w:tr>
      <w:tr w:rsidR="00663B76" w14:paraId="243B1EF8" w14:textId="77777777" w:rsidTr="00663B76">
        <w:tc>
          <w:tcPr>
            <w:tcW w:w="707" w:type="dxa"/>
            <w:tcBorders>
              <w:top w:val="single" w:sz="4" w:space="0" w:color="auto"/>
              <w:left w:val="single" w:sz="4" w:space="0" w:color="auto"/>
              <w:bottom w:val="single" w:sz="4" w:space="0" w:color="auto"/>
              <w:right w:val="single" w:sz="4" w:space="0" w:color="auto"/>
            </w:tcBorders>
          </w:tcPr>
          <w:p w14:paraId="6EB18E92"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CB76F60"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143884ED" w14:textId="77777777" w:rsidR="00663B76" w:rsidRDefault="00663B76">
            <w:pPr>
              <w:jc w:val="center"/>
            </w:pPr>
            <w:r>
              <w:rPr>
                <w:rFonts w:ascii="Times New Roman" w:hAnsi="Times New Roman" w:cs="Times New Roman"/>
              </w:rPr>
              <w:t>XL/269/22</w:t>
            </w:r>
          </w:p>
        </w:tc>
        <w:tc>
          <w:tcPr>
            <w:tcW w:w="1798" w:type="dxa"/>
            <w:tcBorders>
              <w:top w:val="single" w:sz="4" w:space="0" w:color="auto"/>
              <w:left w:val="single" w:sz="4" w:space="0" w:color="auto"/>
              <w:bottom w:val="single" w:sz="4" w:space="0" w:color="auto"/>
              <w:right w:val="single" w:sz="4" w:space="0" w:color="auto"/>
            </w:tcBorders>
            <w:hideMark/>
          </w:tcPr>
          <w:p w14:paraId="575043C6"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D44EE4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dzierżawę nieruchomości w miejscowości Nowy Orzechów.</w:t>
            </w:r>
          </w:p>
        </w:tc>
        <w:tc>
          <w:tcPr>
            <w:tcW w:w="1686" w:type="dxa"/>
            <w:tcBorders>
              <w:top w:val="single" w:sz="4" w:space="0" w:color="auto"/>
              <w:left w:val="single" w:sz="4" w:space="0" w:color="auto"/>
              <w:bottom w:val="single" w:sz="4" w:space="0" w:color="auto"/>
              <w:right w:val="single" w:sz="4" w:space="0" w:color="auto"/>
            </w:tcBorders>
          </w:tcPr>
          <w:p w14:paraId="1876E4FB" w14:textId="77777777" w:rsidR="00663B76" w:rsidRDefault="00663B76">
            <w:pPr>
              <w:tabs>
                <w:tab w:val="left" w:pos="1815"/>
              </w:tabs>
              <w:jc w:val="both"/>
              <w:rPr>
                <w:rFonts w:ascii="Times New Roman" w:hAnsi="Times New Roman" w:cs="Times New Roman"/>
                <w:b/>
                <w:sz w:val="32"/>
                <w:szCs w:val="32"/>
              </w:rPr>
            </w:pPr>
          </w:p>
        </w:tc>
      </w:tr>
      <w:tr w:rsidR="00663B76" w14:paraId="2FF3001D" w14:textId="77777777" w:rsidTr="00663B76">
        <w:tc>
          <w:tcPr>
            <w:tcW w:w="707" w:type="dxa"/>
            <w:tcBorders>
              <w:top w:val="single" w:sz="4" w:space="0" w:color="auto"/>
              <w:left w:val="single" w:sz="4" w:space="0" w:color="auto"/>
              <w:bottom w:val="single" w:sz="4" w:space="0" w:color="auto"/>
              <w:right w:val="single" w:sz="4" w:space="0" w:color="auto"/>
            </w:tcBorders>
          </w:tcPr>
          <w:p w14:paraId="0B1FC2E6"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5C84AAE0"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689C2B7D" w14:textId="77777777" w:rsidR="00663B76" w:rsidRDefault="00663B76">
            <w:pPr>
              <w:jc w:val="center"/>
            </w:pPr>
            <w:r>
              <w:rPr>
                <w:rFonts w:ascii="Times New Roman" w:hAnsi="Times New Roman" w:cs="Times New Roman"/>
              </w:rPr>
              <w:t>XL/270/22</w:t>
            </w:r>
          </w:p>
        </w:tc>
        <w:tc>
          <w:tcPr>
            <w:tcW w:w="1798" w:type="dxa"/>
            <w:tcBorders>
              <w:top w:val="single" w:sz="4" w:space="0" w:color="auto"/>
              <w:left w:val="single" w:sz="4" w:space="0" w:color="auto"/>
              <w:bottom w:val="single" w:sz="4" w:space="0" w:color="auto"/>
              <w:right w:val="single" w:sz="4" w:space="0" w:color="auto"/>
            </w:tcBorders>
            <w:hideMark/>
          </w:tcPr>
          <w:p w14:paraId="4A3D4BA0"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2C8B2493"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dzierżawę nieruchomości w miejscowości Górki.</w:t>
            </w:r>
          </w:p>
        </w:tc>
        <w:tc>
          <w:tcPr>
            <w:tcW w:w="1686" w:type="dxa"/>
            <w:tcBorders>
              <w:top w:val="single" w:sz="4" w:space="0" w:color="auto"/>
              <w:left w:val="single" w:sz="4" w:space="0" w:color="auto"/>
              <w:bottom w:val="single" w:sz="4" w:space="0" w:color="auto"/>
              <w:right w:val="single" w:sz="4" w:space="0" w:color="auto"/>
            </w:tcBorders>
          </w:tcPr>
          <w:p w14:paraId="7106E102" w14:textId="77777777" w:rsidR="00663B76" w:rsidRDefault="00663B76">
            <w:pPr>
              <w:tabs>
                <w:tab w:val="left" w:pos="1815"/>
              </w:tabs>
              <w:jc w:val="both"/>
              <w:rPr>
                <w:rFonts w:ascii="Times New Roman" w:hAnsi="Times New Roman" w:cs="Times New Roman"/>
                <w:b/>
                <w:sz w:val="32"/>
                <w:szCs w:val="32"/>
              </w:rPr>
            </w:pPr>
          </w:p>
        </w:tc>
      </w:tr>
      <w:tr w:rsidR="00663B76" w14:paraId="74EAF300" w14:textId="77777777" w:rsidTr="00663B76">
        <w:tc>
          <w:tcPr>
            <w:tcW w:w="707" w:type="dxa"/>
            <w:tcBorders>
              <w:top w:val="single" w:sz="4" w:space="0" w:color="auto"/>
              <w:left w:val="single" w:sz="4" w:space="0" w:color="auto"/>
              <w:bottom w:val="single" w:sz="4" w:space="0" w:color="auto"/>
              <w:right w:val="single" w:sz="4" w:space="0" w:color="auto"/>
            </w:tcBorders>
          </w:tcPr>
          <w:p w14:paraId="18583214"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0A85DF11"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4CCB52B0" w14:textId="77777777" w:rsidR="00663B76" w:rsidRDefault="00663B76">
            <w:pPr>
              <w:jc w:val="center"/>
            </w:pPr>
            <w:r>
              <w:rPr>
                <w:rFonts w:ascii="Times New Roman" w:hAnsi="Times New Roman" w:cs="Times New Roman"/>
              </w:rPr>
              <w:t>XL/271/22</w:t>
            </w:r>
          </w:p>
        </w:tc>
        <w:tc>
          <w:tcPr>
            <w:tcW w:w="1798" w:type="dxa"/>
            <w:tcBorders>
              <w:top w:val="single" w:sz="4" w:space="0" w:color="auto"/>
              <w:left w:val="single" w:sz="4" w:space="0" w:color="auto"/>
              <w:bottom w:val="single" w:sz="4" w:space="0" w:color="auto"/>
              <w:right w:val="single" w:sz="4" w:space="0" w:color="auto"/>
            </w:tcBorders>
            <w:hideMark/>
          </w:tcPr>
          <w:p w14:paraId="2F2FF6AA"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5E16B198"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dzierżawę nieruchomości w miejscowości Górki.</w:t>
            </w:r>
          </w:p>
        </w:tc>
        <w:tc>
          <w:tcPr>
            <w:tcW w:w="1686" w:type="dxa"/>
            <w:tcBorders>
              <w:top w:val="single" w:sz="4" w:space="0" w:color="auto"/>
              <w:left w:val="single" w:sz="4" w:space="0" w:color="auto"/>
              <w:bottom w:val="single" w:sz="4" w:space="0" w:color="auto"/>
              <w:right w:val="single" w:sz="4" w:space="0" w:color="auto"/>
            </w:tcBorders>
          </w:tcPr>
          <w:p w14:paraId="27A80C41" w14:textId="77777777" w:rsidR="00663B76" w:rsidRDefault="00663B76">
            <w:pPr>
              <w:tabs>
                <w:tab w:val="left" w:pos="1815"/>
              </w:tabs>
              <w:jc w:val="both"/>
              <w:rPr>
                <w:rFonts w:ascii="Times New Roman" w:hAnsi="Times New Roman" w:cs="Times New Roman"/>
                <w:b/>
                <w:sz w:val="32"/>
                <w:szCs w:val="32"/>
              </w:rPr>
            </w:pPr>
          </w:p>
        </w:tc>
      </w:tr>
      <w:tr w:rsidR="00663B76" w14:paraId="049C9BA0" w14:textId="77777777" w:rsidTr="00663B76">
        <w:tc>
          <w:tcPr>
            <w:tcW w:w="707" w:type="dxa"/>
            <w:tcBorders>
              <w:top w:val="single" w:sz="4" w:space="0" w:color="auto"/>
              <w:left w:val="single" w:sz="4" w:space="0" w:color="auto"/>
              <w:bottom w:val="single" w:sz="4" w:space="0" w:color="auto"/>
              <w:right w:val="single" w:sz="4" w:space="0" w:color="auto"/>
            </w:tcBorders>
          </w:tcPr>
          <w:p w14:paraId="74793B96"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9EFDB9B"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31C8BBBA" w14:textId="77777777" w:rsidR="00663B76" w:rsidRDefault="00663B76">
            <w:pPr>
              <w:jc w:val="center"/>
            </w:pPr>
            <w:r>
              <w:rPr>
                <w:rFonts w:ascii="Times New Roman" w:hAnsi="Times New Roman" w:cs="Times New Roman"/>
              </w:rPr>
              <w:t>XL/272/22</w:t>
            </w:r>
          </w:p>
        </w:tc>
        <w:tc>
          <w:tcPr>
            <w:tcW w:w="1798" w:type="dxa"/>
            <w:tcBorders>
              <w:top w:val="single" w:sz="4" w:space="0" w:color="auto"/>
              <w:left w:val="single" w:sz="4" w:space="0" w:color="auto"/>
              <w:bottom w:val="single" w:sz="4" w:space="0" w:color="auto"/>
              <w:right w:val="single" w:sz="4" w:space="0" w:color="auto"/>
            </w:tcBorders>
            <w:hideMark/>
          </w:tcPr>
          <w:p w14:paraId="7CD6900E"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E615FD9"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 xml:space="preserve">W sprawie określenia stawki za gospodarowanie odpadami komunalnymi na nieruchomościach, na których znajdują się domki letniskowe lub innych nieruchomościach wykorzystywanych na cele </w:t>
            </w:r>
            <w:r>
              <w:rPr>
                <w:rFonts w:ascii="Times New Roman" w:hAnsi="Times New Roman" w:cs="Times New Roman"/>
              </w:rPr>
              <w:lastRenderedPageBreak/>
              <w:t>rekreacyjno- wypoczynkowe, położonych na terenie Gminy Sosnowica.</w:t>
            </w:r>
          </w:p>
        </w:tc>
        <w:tc>
          <w:tcPr>
            <w:tcW w:w="1686" w:type="dxa"/>
            <w:tcBorders>
              <w:top w:val="single" w:sz="4" w:space="0" w:color="auto"/>
              <w:left w:val="single" w:sz="4" w:space="0" w:color="auto"/>
              <w:bottom w:val="single" w:sz="4" w:space="0" w:color="auto"/>
              <w:right w:val="single" w:sz="4" w:space="0" w:color="auto"/>
            </w:tcBorders>
          </w:tcPr>
          <w:p w14:paraId="08A6DDEE" w14:textId="77777777" w:rsidR="00663B76" w:rsidRDefault="00663B76">
            <w:pPr>
              <w:tabs>
                <w:tab w:val="left" w:pos="1815"/>
              </w:tabs>
              <w:jc w:val="both"/>
              <w:rPr>
                <w:rFonts w:ascii="Times New Roman" w:hAnsi="Times New Roman" w:cs="Times New Roman"/>
                <w:b/>
                <w:sz w:val="32"/>
                <w:szCs w:val="32"/>
              </w:rPr>
            </w:pPr>
          </w:p>
        </w:tc>
      </w:tr>
      <w:tr w:rsidR="00663B76" w14:paraId="340EEFB5" w14:textId="77777777" w:rsidTr="00663B76">
        <w:tc>
          <w:tcPr>
            <w:tcW w:w="707" w:type="dxa"/>
            <w:tcBorders>
              <w:top w:val="single" w:sz="4" w:space="0" w:color="auto"/>
              <w:left w:val="single" w:sz="4" w:space="0" w:color="auto"/>
              <w:bottom w:val="single" w:sz="4" w:space="0" w:color="auto"/>
              <w:right w:val="single" w:sz="4" w:space="0" w:color="auto"/>
            </w:tcBorders>
          </w:tcPr>
          <w:p w14:paraId="070B0A64"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4D9A59D2"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3574AFAC" w14:textId="77777777" w:rsidR="00663B76" w:rsidRDefault="00663B76">
            <w:pPr>
              <w:jc w:val="center"/>
            </w:pPr>
            <w:r>
              <w:rPr>
                <w:rFonts w:ascii="Times New Roman" w:hAnsi="Times New Roman" w:cs="Times New Roman"/>
              </w:rPr>
              <w:t>XL/273/22</w:t>
            </w:r>
          </w:p>
        </w:tc>
        <w:tc>
          <w:tcPr>
            <w:tcW w:w="1798" w:type="dxa"/>
            <w:tcBorders>
              <w:top w:val="single" w:sz="4" w:space="0" w:color="auto"/>
              <w:left w:val="single" w:sz="4" w:space="0" w:color="auto"/>
              <w:bottom w:val="single" w:sz="4" w:space="0" w:color="auto"/>
              <w:right w:val="single" w:sz="4" w:space="0" w:color="auto"/>
            </w:tcBorders>
            <w:hideMark/>
          </w:tcPr>
          <w:p w14:paraId="58841FEA"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5FC94A51"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uchwalenia „Regulaminu dostarczania wody i odprowadzania ścieków na terenie Gminy Sosnowica.”</w:t>
            </w:r>
          </w:p>
        </w:tc>
        <w:tc>
          <w:tcPr>
            <w:tcW w:w="1686" w:type="dxa"/>
            <w:tcBorders>
              <w:top w:val="single" w:sz="4" w:space="0" w:color="auto"/>
              <w:left w:val="single" w:sz="4" w:space="0" w:color="auto"/>
              <w:bottom w:val="single" w:sz="4" w:space="0" w:color="auto"/>
              <w:right w:val="single" w:sz="4" w:space="0" w:color="auto"/>
            </w:tcBorders>
          </w:tcPr>
          <w:p w14:paraId="4834FE5C" w14:textId="77777777" w:rsidR="00663B76" w:rsidRDefault="00663B76">
            <w:pPr>
              <w:tabs>
                <w:tab w:val="left" w:pos="1815"/>
              </w:tabs>
              <w:jc w:val="both"/>
              <w:rPr>
                <w:rFonts w:ascii="Times New Roman" w:hAnsi="Times New Roman" w:cs="Times New Roman"/>
                <w:b/>
                <w:sz w:val="32"/>
                <w:szCs w:val="32"/>
              </w:rPr>
            </w:pPr>
          </w:p>
        </w:tc>
      </w:tr>
      <w:tr w:rsidR="00663B76" w14:paraId="505E6C75" w14:textId="77777777" w:rsidTr="00663B76">
        <w:tc>
          <w:tcPr>
            <w:tcW w:w="707" w:type="dxa"/>
            <w:tcBorders>
              <w:top w:val="single" w:sz="4" w:space="0" w:color="auto"/>
              <w:left w:val="single" w:sz="4" w:space="0" w:color="auto"/>
              <w:bottom w:val="single" w:sz="4" w:space="0" w:color="auto"/>
              <w:right w:val="single" w:sz="4" w:space="0" w:color="auto"/>
            </w:tcBorders>
          </w:tcPr>
          <w:p w14:paraId="3C0EB5E4"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B64BC14"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4" w:space="0" w:color="auto"/>
              <w:right w:val="single" w:sz="4" w:space="0" w:color="auto"/>
            </w:tcBorders>
            <w:hideMark/>
          </w:tcPr>
          <w:p w14:paraId="0290135A" w14:textId="77777777" w:rsidR="00663B76" w:rsidRDefault="00663B76">
            <w:pPr>
              <w:jc w:val="center"/>
            </w:pPr>
            <w:r>
              <w:rPr>
                <w:rFonts w:ascii="Times New Roman" w:hAnsi="Times New Roman" w:cs="Times New Roman"/>
              </w:rPr>
              <w:t>XL/274/22</w:t>
            </w:r>
          </w:p>
        </w:tc>
        <w:tc>
          <w:tcPr>
            <w:tcW w:w="1798" w:type="dxa"/>
            <w:tcBorders>
              <w:top w:val="single" w:sz="4" w:space="0" w:color="auto"/>
              <w:left w:val="single" w:sz="4" w:space="0" w:color="auto"/>
              <w:bottom w:val="single" w:sz="4" w:space="0" w:color="auto"/>
              <w:right w:val="single" w:sz="4" w:space="0" w:color="auto"/>
            </w:tcBorders>
            <w:hideMark/>
          </w:tcPr>
          <w:p w14:paraId="6C430D21"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35B95F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likwidacji Zespołu Wychowania Przedszkolnego w Zienkach.</w:t>
            </w:r>
          </w:p>
        </w:tc>
        <w:tc>
          <w:tcPr>
            <w:tcW w:w="1686" w:type="dxa"/>
            <w:tcBorders>
              <w:top w:val="single" w:sz="4" w:space="0" w:color="auto"/>
              <w:left w:val="single" w:sz="4" w:space="0" w:color="auto"/>
              <w:bottom w:val="single" w:sz="4" w:space="0" w:color="auto"/>
              <w:right w:val="single" w:sz="4" w:space="0" w:color="auto"/>
            </w:tcBorders>
          </w:tcPr>
          <w:p w14:paraId="4B95E426" w14:textId="77777777" w:rsidR="00663B76" w:rsidRDefault="00663B76">
            <w:pPr>
              <w:tabs>
                <w:tab w:val="left" w:pos="1815"/>
              </w:tabs>
              <w:jc w:val="both"/>
              <w:rPr>
                <w:rFonts w:ascii="Times New Roman" w:hAnsi="Times New Roman" w:cs="Times New Roman"/>
                <w:b/>
                <w:sz w:val="32"/>
                <w:szCs w:val="32"/>
              </w:rPr>
            </w:pPr>
          </w:p>
        </w:tc>
      </w:tr>
      <w:tr w:rsidR="00663B76" w14:paraId="742A72CA" w14:textId="77777777" w:rsidTr="00663B76">
        <w:tc>
          <w:tcPr>
            <w:tcW w:w="707" w:type="dxa"/>
            <w:tcBorders>
              <w:top w:val="single" w:sz="4" w:space="0" w:color="auto"/>
              <w:left w:val="single" w:sz="4" w:space="0" w:color="auto"/>
              <w:bottom w:val="single" w:sz="12" w:space="0" w:color="auto"/>
              <w:right w:val="single" w:sz="4" w:space="0" w:color="auto"/>
            </w:tcBorders>
          </w:tcPr>
          <w:p w14:paraId="5173987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5AAE31BA" w14:textId="77777777" w:rsidR="00663B76" w:rsidRDefault="00663B76">
            <w:pPr>
              <w:jc w:val="center"/>
            </w:pPr>
            <w:r>
              <w:rPr>
                <w:rFonts w:ascii="Times New Roman" w:hAnsi="Times New Roman" w:cs="Times New Roman"/>
              </w:rPr>
              <w:t>24 czerwca 2022 r.</w:t>
            </w:r>
          </w:p>
        </w:tc>
        <w:tc>
          <w:tcPr>
            <w:tcW w:w="1744" w:type="dxa"/>
            <w:tcBorders>
              <w:top w:val="single" w:sz="4" w:space="0" w:color="auto"/>
              <w:left w:val="single" w:sz="4" w:space="0" w:color="auto"/>
              <w:bottom w:val="single" w:sz="12" w:space="0" w:color="auto"/>
              <w:right w:val="single" w:sz="4" w:space="0" w:color="auto"/>
            </w:tcBorders>
            <w:hideMark/>
          </w:tcPr>
          <w:p w14:paraId="67B6947E" w14:textId="77777777" w:rsidR="00663B76" w:rsidRDefault="00663B76">
            <w:pPr>
              <w:jc w:val="center"/>
            </w:pPr>
            <w:r>
              <w:rPr>
                <w:rFonts w:ascii="Times New Roman" w:hAnsi="Times New Roman" w:cs="Times New Roman"/>
              </w:rPr>
              <w:t>XL/275/22</w:t>
            </w:r>
          </w:p>
        </w:tc>
        <w:tc>
          <w:tcPr>
            <w:tcW w:w="1798" w:type="dxa"/>
            <w:tcBorders>
              <w:top w:val="single" w:sz="4" w:space="0" w:color="auto"/>
              <w:left w:val="single" w:sz="4" w:space="0" w:color="auto"/>
              <w:bottom w:val="single" w:sz="12" w:space="0" w:color="auto"/>
              <w:right w:val="single" w:sz="4" w:space="0" w:color="auto"/>
            </w:tcBorders>
            <w:hideMark/>
          </w:tcPr>
          <w:p w14:paraId="626BA380" w14:textId="77777777" w:rsidR="00663B76" w:rsidRDefault="00663B76">
            <w:pPr>
              <w:jc w:val="cente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566C5DC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12" w:space="0" w:color="auto"/>
              <w:right w:val="single" w:sz="4" w:space="0" w:color="auto"/>
            </w:tcBorders>
          </w:tcPr>
          <w:p w14:paraId="1655C9C6" w14:textId="77777777" w:rsidR="00663B76" w:rsidRDefault="00663B76">
            <w:pPr>
              <w:tabs>
                <w:tab w:val="left" w:pos="1815"/>
              </w:tabs>
              <w:jc w:val="both"/>
              <w:rPr>
                <w:rFonts w:ascii="Times New Roman" w:hAnsi="Times New Roman" w:cs="Times New Roman"/>
                <w:b/>
                <w:sz w:val="32"/>
                <w:szCs w:val="32"/>
              </w:rPr>
            </w:pPr>
          </w:p>
        </w:tc>
      </w:tr>
      <w:tr w:rsidR="00663B76" w14:paraId="358D5964" w14:textId="77777777" w:rsidTr="00663B76">
        <w:tc>
          <w:tcPr>
            <w:tcW w:w="707" w:type="dxa"/>
            <w:tcBorders>
              <w:top w:val="single" w:sz="12" w:space="0" w:color="auto"/>
              <w:left w:val="single" w:sz="4" w:space="0" w:color="auto"/>
              <w:bottom w:val="single" w:sz="4" w:space="0" w:color="auto"/>
              <w:right w:val="single" w:sz="4" w:space="0" w:color="auto"/>
            </w:tcBorders>
          </w:tcPr>
          <w:p w14:paraId="1B82A2A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7DA595A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sierpnia 2022 r.</w:t>
            </w:r>
          </w:p>
        </w:tc>
        <w:tc>
          <w:tcPr>
            <w:tcW w:w="1744" w:type="dxa"/>
            <w:tcBorders>
              <w:top w:val="single" w:sz="12" w:space="0" w:color="auto"/>
              <w:left w:val="single" w:sz="4" w:space="0" w:color="auto"/>
              <w:bottom w:val="single" w:sz="4" w:space="0" w:color="auto"/>
              <w:right w:val="single" w:sz="4" w:space="0" w:color="auto"/>
            </w:tcBorders>
            <w:hideMark/>
          </w:tcPr>
          <w:p w14:paraId="546C584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XLI/276/22</w:t>
            </w:r>
          </w:p>
        </w:tc>
        <w:tc>
          <w:tcPr>
            <w:tcW w:w="1798" w:type="dxa"/>
            <w:tcBorders>
              <w:top w:val="single" w:sz="12" w:space="0" w:color="auto"/>
              <w:left w:val="single" w:sz="4" w:space="0" w:color="auto"/>
              <w:bottom w:val="single" w:sz="4" w:space="0" w:color="auto"/>
              <w:right w:val="single" w:sz="4" w:space="0" w:color="auto"/>
            </w:tcBorders>
            <w:hideMark/>
          </w:tcPr>
          <w:p w14:paraId="5B847A62"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0457D779"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udzielania zasad udzielania i  rozmiaru zniżek tygodniowego wymiaru godzin zajęć dyrektorowi szkoły oraz tygodniowego obowiązkowego wymiaru godzin dydaktycznych dla pedagogów, pedagogów specjalnych, psychologów i logopedów, zatrudnionych w Szkole Podstawowej im. Tadeusza Kościuszki w Sosnowicy.</w:t>
            </w:r>
          </w:p>
        </w:tc>
        <w:tc>
          <w:tcPr>
            <w:tcW w:w="1686" w:type="dxa"/>
            <w:tcBorders>
              <w:top w:val="single" w:sz="12" w:space="0" w:color="auto"/>
              <w:left w:val="single" w:sz="4" w:space="0" w:color="auto"/>
              <w:bottom w:val="single" w:sz="4" w:space="0" w:color="auto"/>
              <w:right w:val="single" w:sz="4" w:space="0" w:color="auto"/>
            </w:tcBorders>
          </w:tcPr>
          <w:p w14:paraId="38F1F694" w14:textId="77777777" w:rsidR="00663B76" w:rsidRDefault="00663B76">
            <w:pPr>
              <w:tabs>
                <w:tab w:val="left" w:pos="1815"/>
              </w:tabs>
              <w:jc w:val="both"/>
              <w:rPr>
                <w:rFonts w:ascii="Times New Roman" w:hAnsi="Times New Roman" w:cs="Times New Roman"/>
                <w:b/>
                <w:sz w:val="32"/>
                <w:szCs w:val="32"/>
              </w:rPr>
            </w:pPr>
          </w:p>
        </w:tc>
      </w:tr>
      <w:tr w:rsidR="00663B76" w14:paraId="36693DA8" w14:textId="77777777" w:rsidTr="00663B76">
        <w:tc>
          <w:tcPr>
            <w:tcW w:w="707" w:type="dxa"/>
            <w:tcBorders>
              <w:top w:val="single" w:sz="4" w:space="0" w:color="auto"/>
              <w:left w:val="single" w:sz="4" w:space="0" w:color="auto"/>
              <w:bottom w:val="single" w:sz="4" w:space="0" w:color="auto"/>
              <w:right w:val="single" w:sz="4" w:space="0" w:color="auto"/>
            </w:tcBorders>
          </w:tcPr>
          <w:p w14:paraId="0AAB321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4AC566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sierpnia 2022 r.</w:t>
            </w:r>
          </w:p>
        </w:tc>
        <w:tc>
          <w:tcPr>
            <w:tcW w:w="1744" w:type="dxa"/>
            <w:tcBorders>
              <w:top w:val="single" w:sz="4" w:space="0" w:color="auto"/>
              <w:left w:val="single" w:sz="4" w:space="0" w:color="auto"/>
              <w:bottom w:val="single" w:sz="4" w:space="0" w:color="auto"/>
              <w:right w:val="single" w:sz="4" w:space="0" w:color="auto"/>
            </w:tcBorders>
            <w:hideMark/>
          </w:tcPr>
          <w:p w14:paraId="427B3E9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XLI/277/22</w:t>
            </w:r>
          </w:p>
        </w:tc>
        <w:tc>
          <w:tcPr>
            <w:tcW w:w="1798" w:type="dxa"/>
            <w:tcBorders>
              <w:top w:val="single" w:sz="4" w:space="0" w:color="auto"/>
              <w:left w:val="single" w:sz="4" w:space="0" w:color="auto"/>
              <w:bottom w:val="single" w:sz="4" w:space="0" w:color="auto"/>
              <w:right w:val="single" w:sz="4" w:space="0" w:color="auto"/>
            </w:tcBorders>
            <w:hideMark/>
          </w:tcPr>
          <w:p w14:paraId="0D1C7E1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191E3FC1"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zbycie nieruchomości.</w:t>
            </w:r>
          </w:p>
        </w:tc>
        <w:tc>
          <w:tcPr>
            <w:tcW w:w="1686" w:type="dxa"/>
            <w:tcBorders>
              <w:top w:val="single" w:sz="4" w:space="0" w:color="auto"/>
              <w:left w:val="single" w:sz="4" w:space="0" w:color="auto"/>
              <w:bottom w:val="single" w:sz="4" w:space="0" w:color="auto"/>
              <w:right w:val="single" w:sz="4" w:space="0" w:color="auto"/>
            </w:tcBorders>
          </w:tcPr>
          <w:p w14:paraId="38808B35" w14:textId="77777777" w:rsidR="00663B76" w:rsidRDefault="00663B76">
            <w:pPr>
              <w:tabs>
                <w:tab w:val="left" w:pos="1815"/>
              </w:tabs>
              <w:jc w:val="both"/>
              <w:rPr>
                <w:rFonts w:ascii="Times New Roman" w:hAnsi="Times New Roman" w:cs="Times New Roman"/>
                <w:b/>
                <w:sz w:val="32"/>
                <w:szCs w:val="32"/>
              </w:rPr>
            </w:pPr>
          </w:p>
        </w:tc>
      </w:tr>
      <w:tr w:rsidR="00663B76" w14:paraId="0CE75F83" w14:textId="77777777" w:rsidTr="00663B76">
        <w:tc>
          <w:tcPr>
            <w:tcW w:w="707" w:type="dxa"/>
            <w:tcBorders>
              <w:top w:val="single" w:sz="4" w:space="0" w:color="auto"/>
              <w:left w:val="single" w:sz="4" w:space="0" w:color="auto"/>
              <w:bottom w:val="single" w:sz="4" w:space="0" w:color="auto"/>
              <w:right w:val="single" w:sz="4" w:space="0" w:color="auto"/>
            </w:tcBorders>
          </w:tcPr>
          <w:p w14:paraId="7E6F21DB"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0872C7D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sierpnia 2022 r.</w:t>
            </w:r>
          </w:p>
        </w:tc>
        <w:tc>
          <w:tcPr>
            <w:tcW w:w="1744" w:type="dxa"/>
            <w:tcBorders>
              <w:top w:val="single" w:sz="4" w:space="0" w:color="auto"/>
              <w:left w:val="single" w:sz="4" w:space="0" w:color="auto"/>
              <w:bottom w:val="single" w:sz="4" w:space="0" w:color="auto"/>
              <w:right w:val="single" w:sz="4" w:space="0" w:color="auto"/>
            </w:tcBorders>
            <w:hideMark/>
          </w:tcPr>
          <w:p w14:paraId="366A6C7C"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XLI/278/22</w:t>
            </w:r>
          </w:p>
        </w:tc>
        <w:tc>
          <w:tcPr>
            <w:tcW w:w="1798" w:type="dxa"/>
            <w:tcBorders>
              <w:top w:val="single" w:sz="4" w:space="0" w:color="auto"/>
              <w:left w:val="single" w:sz="4" w:space="0" w:color="auto"/>
              <w:bottom w:val="single" w:sz="4" w:space="0" w:color="auto"/>
              <w:right w:val="single" w:sz="4" w:space="0" w:color="auto"/>
            </w:tcBorders>
            <w:hideMark/>
          </w:tcPr>
          <w:p w14:paraId="2BD0ACE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F8634A4"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zmiany Statutu Środowiskowego Domu Samopomocy w Sosnowicy.</w:t>
            </w:r>
          </w:p>
        </w:tc>
        <w:tc>
          <w:tcPr>
            <w:tcW w:w="1686" w:type="dxa"/>
            <w:tcBorders>
              <w:top w:val="single" w:sz="4" w:space="0" w:color="auto"/>
              <w:left w:val="single" w:sz="4" w:space="0" w:color="auto"/>
              <w:bottom w:val="single" w:sz="4" w:space="0" w:color="auto"/>
              <w:right w:val="single" w:sz="4" w:space="0" w:color="auto"/>
            </w:tcBorders>
          </w:tcPr>
          <w:p w14:paraId="5A9E7B27" w14:textId="77777777" w:rsidR="00663B76" w:rsidRDefault="00663B76">
            <w:pPr>
              <w:tabs>
                <w:tab w:val="left" w:pos="1815"/>
              </w:tabs>
              <w:jc w:val="both"/>
              <w:rPr>
                <w:rFonts w:ascii="Times New Roman" w:hAnsi="Times New Roman" w:cs="Times New Roman"/>
                <w:b/>
                <w:sz w:val="32"/>
                <w:szCs w:val="32"/>
              </w:rPr>
            </w:pPr>
          </w:p>
        </w:tc>
      </w:tr>
      <w:tr w:rsidR="00663B76" w14:paraId="45A13E1C" w14:textId="77777777" w:rsidTr="00663B76">
        <w:tc>
          <w:tcPr>
            <w:tcW w:w="707" w:type="dxa"/>
            <w:tcBorders>
              <w:top w:val="single" w:sz="4" w:space="0" w:color="auto"/>
              <w:left w:val="single" w:sz="4" w:space="0" w:color="auto"/>
              <w:bottom w:val="single" w:sz="12" w:space="0" w:color="auto"/>
              <w:right w:val="single" w:sz="4" w:space="0" w:color="auto"/>
            </w:tcBorders>
          </w:tcPr>
          <w:p w14:paraId="2347DDF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171BEBA2"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sierpnia 2022 r.</w:t>
            </w:r>
          </w:p>
        </w:tc>
        <w:tc>
          <w:tcPr>
            <w:tcW w:w="1744" w:type="dxa"/>
            <w:tcBorders>
              <w:top w:val="single" w:sz="4" w:space="0" w:color="auto"/>
              <w:left w:val="single" w:sz="4" w:space="0" w:color="auto"/>
              <w:bottom w:val="single" w:sz="12" w:space="0" w:color="auto"/>
              <w:right w:val="single" w:sz="4" w:space="0" w:color="auto"/>
            </w:tcBorders>
            <w:hideMark/>
          </w:tcPr>
          <w:p w14:paraId="252B6C9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XLI/279/22</w:t>
            </w:r>
          </w:p>
        </w:tc>
        <w:tc>
          <w:tcPr>
            <w:tcW w:w="1798" w:type="dxa"/>
            <w:tcBorders>
              <w:top w:val="single" w:sz="4" w:space="0" w:color="auto"/>
              <w:left w:val="single" w:sz="4" w:space="0" w:color="auto"/>
              <w:bottom w:val="single" w:sz="12" w:space="0" w:color="auto"/>
              <w:right w:val="single" w:sz="4" w:space="0" w:color="auto"/>
            </w:tcBorders>
            <w:hideMark/>
          </w:tcPr>
          <w:p w14:paraId="0DF17BF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042D01BB"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w:t>
            </w:r>
          </w:p>
        </w:tc>
        <w:tc>
          <w:tcPr>
            <w:tcW w:w="1686" w:type="dxa"/>
            <w:tcBorders>
              <w:top w:val="single" w:sz="4" w:space="0" w:color="auto"/>
              <w:left w:val="single" w:sz="4" w:space="0" w:color="auto"/>
              <w:bottom w:val="single" w:sz="12" w:space="0" w:color="auto"/>
              <w:right w:val="single" w:sz="4" w:space="0" w:color="auto"/>
            </w:tcBorders>
          </w:tcPr>
          <w:p w14:paraId="4DA81E5A" w14:textId="77777777" w:rsidR="00663B76" w:rsidRDefault="00663B76">
            <w:pPr>
              <w:tabs>
                <w:tab w:val="left" w:pos="1815"/>
              </w:tabs>
              <w:jc w:val="both"/>
              <w:rPr>
                <w:rFonts w:ascii="Times New Roman" w:hAnsi="Times New Roman" w:cs="Times New Roman"/>
                <w:b/>
                <w:sz w:val="32"/>
                <w:szCs w:val="32"/>
              </w:rPr>
            </w:pPr>
          </w:p>
        </w:tc>
      </w:tr>
      <w:tr w:rsidR="00663B76" w14:paraId="32EDEB3C" w14:textId="77777777" w:rsidTr="00663B76">
        <w:tc>
          <w:tcPr>
            <w:tcW w:w="707" w:type="dxa"/>
            <w:tcBorders>
              <w:top w:val="single" w:sz="12" w:space="0" w:color="auto"/>
              <w:left w:val="single" w:sz="4" w:space="0" w:color="auto"/>
              <w:bottom w:val="single" w:sz="4" w:space="0" w:color="auto"/>
              <w:right w:val="single" w:sz="4" w:space="0" w:color="auto"/>
            </w:tcBorders>
          </w:tcPr>
          <w:p w14:paraId="55D882B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6E1BE92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12" w:space="0" w:color="auto"/>
              <w:left w:val="single" w:sz="4" w:space="0" w:color="auto"/>
              <w:bottom w:val="single" w:sz="4" w:space="0" w:color="auto"/>
              <w:right w:val="single" w:sz="4" w:space="0" w:color="auto"/>
            </w:tcBorders>
            <w:hideMark/>
          </w:tcPr>
          <w:p w14:paraId="3FCC068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XLII/280/22</w:t>
            </w:r>
          </w:p>
        </w:tc>
        <w:tc>
          <w:tcPr>
            <w:tcW w:w="1798" w:type="dxa"/>
            <w:tcBorders>
              <w:top w:val="single" w:sz="12" w:space="0" w:color="auto"/>
              <w:left w:val="single" w:sz="4" w:space="0" w:color="auto"/>
              <w:bottom w:val="single" w:sz="4" w:space="0" w:color="auto"/>
              <w:right w:val="single" w:sz="4" w:space="0" w:color="auto"/>
            </w:tcBorders>
            <w:hideMark/>
          </w:tcPr>
          <w:p w14:paraId="1123845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1A99F8B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uznania petycji za zasługującą na uwzględnienie</w:t>
            </w:r>
          </w:p>
        </w:tc>
        <w:tc>
          <w:tcPr>
            <w:tcW w:w="1686" w:type="dxa"/>
            <w:tcBorders>
              <w:top w:val="single" w:sz="12" w:space="0" w:color="auto"/>
              <w:left w:val="single" w:sz="4" w:space="0" w:color="auto"/>
              <w:bottom w:val="single" w:sz="4" w:space="0" w:color="auto"/>
              <w:right w:val="single" w:sz="4" w:space="0" w:color="auto"/>
            </w:tcBorders>
          </w:tcPr>
          <w:p w14:paraId="1FE86EC3" w14:textId="77777777" w:rsidR="00663B76" w:rsidRDefault="00663B76">
            <w:pPr>
              <w:tabs>
                <w:tab w:val="left" w:pos="1815"/>
              </w:tabs>
              <w:jc w:val="both"/>
              <w:rPr>
                <w:rFonts w:ascii="Times New Roman" w:hAnsi="Times New Roman" w:cs="Times New Roman"/>
                <w:b/>
                <w:sz w:val="32"/>
                <w:szCs w:val="32"/>
              </w:rPr>
            </w:pPr>
          </w:p>
        </w:tc>
      </w:tr>
      <w:tr w:rsidR="00663B76" w14:paraId="76141EE6" w14:textId="77777777" w:rsidTr="00663B76">
        <w:tc>
          <w:tcPr>
            <w:tcW w:w="707" w:type="dxa"/>
            <w:tcBorders>
              <w:top w:val="single" w:sz="4" w:space="0" w:color="auto"/>
              <w:left w:val="single" w:sz="4" w:space="0" w:color="auto"/>
              <w:bottom w:val="single" w:sz="4" w:space="0" w:color="auto"/>
              <w:right w:val="single" w:sz="4" w:space="0" w:color="auto"/>
            </w:tcBorders>
          </w:tcPr>
          <w:p w14:paraId="6C661FB5"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4DB447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4" w:space="0" w:color="auto"/>
              <w:left w:val="single" w:sz="4" w:space="0" w:color="auto"/>
              <w:bottom w:val="single" w:sz="4" w:space="0" w:color="auto"/>
              <w:right w:val="single" w:sz="4" w:space="0" w:color="auto"/>
            </w:tcBorders>
            <w:hideMark/>
          </w:tcPr>
          <w:p w14:paraId="0ADE375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XLII/281/22</w:t>
            </w:r>
          </w:p>
        </w:tc>
        <w:tc>
          <w:tcPr>
            <w:tcW w:w="1798" w:type="dxa"/>
            <w:tcBorders>
              <w:top w:val="single" w:sz="4" w:space="0" w:color="auto"/>
              <w:left w:val="single" w:sz="4" w:space="0" w:color="auto"/>
              <w:bottom w:val="single" w:sz="4" w:space="0" w:color="auto"/>
              <w:right w:val="single" w:sz="4" w:space="0" w:color="auto"/>
            </w:tcBorders>
            <w:hideMark/>
          </w:tcPr>
          <w:p w14:paraId="09FCC6B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1610FDC"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pozbawienia kategorii dróg gminnych poprzez wyłączenie ich z użytkowania jako dróg publicznych</w:t>
            </w:r>
          </w:p>
        </w:tc>
        <w:tc>
          <w:tcPr>
            <w:tcW w:w="1686" w:type="dxa"/>
            <w:tcBorders>
              <w:top w:val="single" w:sz="4" w:space="0" w:color="auto"/>
              <w:left w:val="single" w:sz="4" w:space="0" w:color="auto"/>
              <w:bottom w:val="single" w:sz="4" w:space="0" w:color="auto"/>
              <w:right w:val="single" w:sz="4" w:space="0" w:color="auto"/>
            </w:tcBorders>
          </w:tcPr>
          <w:p w14:paraId="43AA4489" w14:textId="77777777" w:rsidR="00663B76" w:rsidRDefault="00663B76">
            <w:pPr>
              <w:tabs>
                <w:tab w:val="left" w:pos="1815"/>
              </w:tabs>
              <w:jc w:val="both"/>
              <w:rPr>
                <w:rFonts w:ascii="Times New Roman" w:hAnsi="Times New Roman" w:cs="Times New Roman"/>
                <w:b/>
                <w:sz w:val="32"/>
                <w:szCs w:val="32"/>
              </w:rPr>
            </w:pPr>
          </w:p>
        </w:tc>
      </w:tr>
      <w:tr w:rsidR="00663B76" w14:paraId="7C92870C" w14:textId="77777777" w:rsidTr="00663B76">
        <w:tc>
          <w:tcPr>
            <w:tcW w:w="707" w:type="dxa"/>
            <w:tcBorders>
              <w:top w:val="single" w:sz="4" w:space="0" w:color="auto"/>
              <w:left w:val="single" w:sz="4" w:space="0" w:color="auto"/>
              <w:bottom w:val="single" w:sz="4" w:space="0" w:color="auto"/>
              <w:right w:val="single" w:sz="4" w:space="0" w:color="auto"/>
            </w:tcBorders>
          </w:tcPr>
          <w:p w14:paraId="7CF2434E"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750CFAF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4" w:space="0" w:color="auto"/>
              <w:left w:val="single" w:sz="4" w:space="0" w:color="auto"/>
              <w:bottom w:val="single" w:sz="4" w:space="0" w:color="auto"/>
              <w:right w:val="single" w:sz="4" w:space="0" w:color="auto"/>
            </w:tcBorders>
            <w:hideMark/>
          </w:tcPr>
          <w:p w14:paraId="0E04209C"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XLII/282/22</w:t>
            </w:r>
          </w:p>
        </w:tc>
        <w:tc>
          <w:tcPr>
            <w:tcW w:w="1798" w:type="dxa"/>
            <w:tcBorders>
              <w:top w:val="single" w:sz="4" w:space="0" w:color="auto"/>
              <w:left w:val="single" w:sz="4" w:space="0" w:color="auto"/>
              <w:bottom w:val="single" w:sz="4" w:space="0" w:color="auto"/>
              <w:right w:val="single" w:sz="4" w:space="0" w:color="auto"/>
            </w:tcBorders>
            <w:hideMark/>
          </w:tcPr>
          <w:p w14:paraId="4F63BC8A"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044D8FE"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zaliczenia dróg do kategorii dróg gminnych</w:t>
            </w:r>
          </w:p>
        </w:tc>
        <w:tc>
          <w:tcPr>
            <w:tcW w:w="1686" w:type="dxa"/>
            <w:tcBorders>
              <w:top w:val="single" w:sz="4" w:space="0" w:color="auto"/>
              <w:left w:val="single" w:sz="4" w:space="0" w:color="auto"/>
              <w:bottom w:val="single" w:sz="4" w:space="0" w:color="auto"/>
              <w:right w:val="single" w:sz="4" w:space="0" w:color="auto"/>
            </w:tcBorders>
          </w:tcPr>
          <w:p w14:paraId="2C456077" w14:textId="77777777" w:rsidR="00663B76" w:rsidRDefault="00663B76">
            <w:pPr>
              <w:tabs>
                <w:tab w:val="left" w:pos="1815"/>
              </w:tabs>
              <w:jc w:val="both"/>
              <w:rPr>
                <w:rFonts w:ascii="Times New Roman" w:hAnsi="Times New Roman" w:cs="Times New Roman"/>
                <w:b/>
                <w:sz w:val="32"/>
                <w:szCs w:val="32"/>
              </w:rPr>
            </w:pPr>
          </w:p>
        </w:tc>
      </w:tr>
      <w:tr w:rsidR="00663B76" w14:paraId="1FF57405" w14:textId="77777777" w:rsidTr="00663B76">
        <w:tc>
          <w:tcPr>
            <w:tcW w:w="707" w:type="dxa"/>
            <w:tcBorders>
              <w:top w:val="single" w:sz="4" w:space="0" w:color="auto"/>
              <w:left w:val="single" w:sz="4" w:space="0" w:color="auto"/>
              <w:bottom w:val="single" w:sz="4" w:space="0" w:color="auto"/>
              <w:right w:val="single" w:sz="4" w:space="0" w:color="auto"/>
            </w:tcBorders>
          </w:tcPr>
          <w:p w14:paraId="1C53E50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5986E9C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4" w:space="0" w:color="auto"/>
              <w:left w:val="single" w:sz="4" w:space="0" w:color="auto"/>
              <w:bottom w:val="single" w:sz="4" w:space="0" w:color="auto"/>
              <w:right w:val="single" w:sz="4" w:space="0" w:color="auto"/>
            </w:tcBorders>
            <w:hideMark/>
          </w:tcPr>
          <w:p w14:paraId="27C3712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XLII/283/22</w:t>
            </w:r>
          </w:p>
        </w:tc>
        <w:tc>
          <w:tcPr>
            <w:tcW w:w="1798" w:type="dxa"/>
            <w:tcBorders>
              <w:top w:val="single" w:sz="4" w:space="0" w:color="auto"/>
              <w:left w:val="single" w:sz="4" w:space="0" w:color="auto"/>
              <w:bottom w:val="single" w:sz="4" w:space="0" w:color="auto"/>
              <w:right w:val="single" w:sz="4" w:space="0" w:color="auto"/>
            </w:tcBorders>
            <w:hideMark/>
          </w:tcPr>
          <w:p w14:paraId="0FD7BFC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2E5F9E1"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udzielenia pomocy finansowej Powiatowi Parczewskiemu</w:t>
            </w:r>
          </w:p>
        </w:tc>
        <w:tc>
          <w:tcPr>
            <w:tcW w:w="1686" w:type="dxa"/>
            <w:tcBorders>
              <w:top w:val="single" w:sz="4" w:space="0" w:color="auto"/>
              <w:left w:val="single" w:sz="4" w:space="0" w:color="auto"/>
              <w:bottom w:val="single" w:sz="4" w:space="0" w:color="auto"/>
              <w:right w:val="single" w:sz="4" w:space="0" w:color="auto"/>
            </w:tcBorders>
          </w:tcPr>
          <w:p w14:paraId="2BB027D9" w14:textId="77777777" w:rsidR="00663B76" w:rsidRDefault="00663B76">
            <w:pPr>
              <w:tabs>
                <w:tab w:val="left" w:pos="1815"/>
              </w:tabs>
              <w:jc w:val="both"/>
              <w:rPr>
                <w:rFonts w:ascii="Times New Roman" w:hAnsi="Times New Roman" w:cs="Times New Roman"/>
                <w:b/>
                <w:sz w:val="32"/>
                <w:szCs w:val="32"/>
              </w:rPr>
            </w:pPr>
          </w:p>
        </w:tc>
      </w:tr>
      <w:tr w:rsidR="00663B76" w14:paraId="63DE55BD" w14:textId="77777777" w:rsidTr="00663B76">
        <w:tc>
          <w:tcPr>
            <w:tcW w:w="707" w:type="dxa"/>
            <w:tcBorders>
              <w:top w:val="single" w:sz="4" w:space="0" w:color="auto"/>
              <w:left w:val="single" w:sz="4" w:space="0" w:color="auto"/>
              <w:bottom w:val="single" w:sz="4" w:space="0" w:color="auto"/>
              <w:right w:val="single" w:sz="4" w:space="0" w:color="auto"/>
            </w:tcBorders>
          </w:tcPr>
          <w:p w14:paraId="2670A28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4A18168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4" w:space="0" w:color="auto"/>
              <w:left w:val="single" w:sz="4" w:space="0" w:color="auto"/>
              <w:bottom w:val="single" w:sz="4" w:space="0" w:color="auto"/>
              <w:right w:val="single" w:sz="4" w:space="0" w:color="auto"/>
            </w:tcBorders>
            <w:hideMark/>
          </w:tcPr>
          <w:p w14:paraId="1924C15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XLII/284/22</w:t>
            </w:r>
          </w:p>
        </w:tc>
        <w:tc>
          <w:tcPr>
            <w:tcW w:w="1798" w:type="dxa"/>
            <w:tcBorders>
              <w:top w:val="single" w:sz="4" w:space="0" w:color="auto"/>
              <w:left w:val="single" w:sz="4" w:space="0" w:color="auto"/>
              <w:bottom w:val="single" w:sz="4" w:space="0" w:color="auto"/>
              <w:right w:val="single" w:sz="4" w:space="0" w:color="auto"/>
            </w:tcBorders>
            <w:hideMark/>
          </w:tcPr>
          <w:p w14:paraId="321AC67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83D3147"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4" w:space="0" w:color="auto"/>
              <w:right w:val="single" w:sz="4" w:space="0" w:color="auto"/>
            </w:tcBorders>
          </w:tcPr>
          <w:p w14:paraId="6E984D67" w14:textId="77777777" w:rsidR="00663B76" w:rsidRDefault="00663B76">
            <w:pPr>
              <w:tabs>
                <w:tab w:val="left" w:pos="1815"/>
              </w:tabs>
              <w:jc w:val="both"/>
              <w:rPr>
                <w:rFonts w:ascii="Times New Roman" w:hAnsi="Times New Roman" w:cs="Times New Roman"/>
                <w:b/>
                <w:sz w:val="32"/>
                <w:szCs w:val="32"/>
              </w:rPr>
            </w:pPr>
          </w:p>
        </w:tc>
      </w:tr>
      <w:tr w:rsidR="00663B76" w14:paraId="0BA13ADB" w14:textId="77777777" w:rsidTr="00663B76">
        <w:tc>
          <w:tcPr>
            <w:tcW w:w="707" w:type="dxa"/>
            <w:tcBorders>
              <w:top w:val="single" w:sz="4" w:space="0" w:color="auto"/>
              <w:left w:val="single" w:sz="4" w:space="0" w:color="auto"/>
              <w:bottom w:val="single" w:sz="12" w:space="0" w:color="auto"/>
              <w:right w:val="single" w:sz="4" w:space="0" w:color="auto"/>
            </w:tcBorders>
          </w:tcPr>
          <w:p w14:paraId="638C0E1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0F05B82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29 września 2022r.</w:t>
            </w:r>
          </w:p>
        </w:tc>
        <w:tc>
          <w:tcPr>
            <w:tcW w:w="1744" w:type="dxa"/>
            <w:tcBorders>
              <w:top w:val="single" w:sz="4" w:space="0" w:color="auto"/>
              <w:left w:val="single" w:sz="4" w:space="0" w:color="auto"/>
              <w:bottom w:val="single" w:sz="12" w:space="0" w:color="auto"/>
              <w:right w:val="single" w:sz="4" w:space="0" w:color="auto"/>
            </w:tcBorders>
            <w:hideMark/>
          </w:tcPr>
          <w:p w14:paraId="6975F57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XLII/285/22</w:t>
            </w:r>
          </w:p>
        </w:tc>
        <w:tc>
          <w:tcPr>
            <w:tcW w:w="1798" w:type="dxa"/>
            <w:tcBorders>
              <w:top w:val="single" w:sz="4" w:space="0" w:color="auto"/>
              <w:left w:val="single" w:sz="4" w:space="0" w:color="auto"/>
              <w:bottom w:val="single" w:sz="12" w:space="0" w:color="auto"/>
              <w:right w:val="single" w:sz="4" w:space="0" w:color="auto"/>
            </w:tcBorders>
            <w:hideMark/>
          </w:tcPr>
          <w:p w14:paraId="6D5800B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64208F2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tc>
        <w:tc>
          <w:tcPr>
            <w:tcW w:w="1686" w:type="dxa"/>
            <w:tcBorders>
              <w:top w:val="single" w:sz="4" w:space="0" w:color="auto"/>
              <w:left w:val="single" w:sz="4" w:space="0" w:color="auto"/>
              <w:bottom w:val="single" w:sz="12" w:space="0" w:color="auto"/>
              <w:right w:val="single" w:sz="4" w:space="0" w:color="auto"/>
            </w:tcBorders>
          </w:tcPr>
          <w:p w14:paraId="50208BD5" w14:textId="77777777" w:rsidR="00663B76" w:rsidRDefault="00663B76">
            <w:pPr>
              <w:tabs>
                <w:tab w:val="left" w:pos="1815"/>
              </w:tabs>
              <w:jc w:val="both"/>
              <w:rPr>
                <w:rFonts w:ascii="Times New Roman" w:hAnsi="Times New Roman" w:cs="Times New Roman"/>
                <w:b/>
                <w:sz w:val="32"/>
                <w:szCs w:val="32"/>
              </w:rPr>
            </w:pPr>
          </w:p>
        </w:tc>
      </w:tr>
      <w:tr w:rsidR="00663B76" w14:paraId="7F909E9C" w14:textId="77777777" w:rsidTr="00663B76">
        <w:tc>
          <w:tcPr>
            <w:tcW w:w="707" w:type="dxa"/>
            <w:tcBorders>
              <w:top w:val="single" w:sz="12" w:space="0" w:color="auto"/>
              <w:left w:val="single" w:sz="4" w:space="0" w:color="auto"/>
              <w:bottom w:val="single" w:sz="4" w:space="0" w:color="auto"/>
              <w:right w:val="single" w:sz="4" w:space="0" w:color="auto"/>
            </w:tcBorders>
          </w:tcPr>
          <w:p w14:paraId="435B9A2E"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2C36C08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21 października 2022r.</w:t>
            </w:r>
          </w:p>
        </w:tc>
        <w:tc>
          <w:tcPr>
            <w:tcW w:w="1744" w:type="dxa"/>
            <w:tcBorders>
              <w:top w:val="single" w:sz="12" w:space="0" w:color="auto"/>
              <w:left w:val="single" w:sz="4" w:space="0" w:color="auto"/>
              <w:bottom w:val="single" w:sz="4" w:space="0" w:color="auto"/>
              <w:right w:val="single" w:sz="4" w:space="0" w:color="auto"/>
            </w:tcBorders>
            <w:hideMark/>
          </w:tcPr>
          <w:p w14:paraId="4B84275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XLIII/286/22</w:t>
            </w:r>
          </w:p>
        </w:tc>
        <w:tc>
          <w:tcPr>
            <w:tcW w:w="1798" w:type="dxa"/>
            <w:tcBorders>
              <w:top w:val="single" w:sz="12" w:space="0" w:color="auto"/>
              <w:left w:val="single" w:sz="4" w:space="0" w:color="auto"/>
              <w:bottom w:val="single" w:sz="4" w:space="0" w:color="auto"/>
              <w:right w:val="single" w:sz="4" w:space="0" w:color="auto"/>
            </w:tcBorders>
            <w:hideMark/>
          </w:tcPr>
          <w:p w14:paraId="27E65F4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4BE2918B"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12" w:space="0" w:color="auto"/>
              <w:left w:val="single" w:sz="4" w:space="0" w:color="auto"/>
              <w:bottom w:val="single" w:sz="4" w:space="0" w:color="auto"/>
              <w:right w:val="single" w:sz="4" w:space="0" w:color="auto"/>
            </w:tcBorders>
          </w:tcPr>
          <w:p w14:paraId="4DF65E68" w14:textId="77777777" w:rsidR="00663B76" w:rsidRDefault="00663B76">
            <w:pPr>
              <w:tabs>
                <w:tab w:val="left" w:pos="1815"/>
              </w:tabs>
              <w:jc w:val="both"/>
              <w:rPr>
                <w:rFonts w:ascii="Times New Roman" w:hAnsi="Times New Roman" w:cs="Times New Roman"/>
                <w:b/>
                <w:sz w:val="32"/>
                <w:szCs w:val="32"/>
              </w:rPr>
            </w:pPr>
          </w:p>
        </w:tc>
      </w:tr>
      <w:tr w:rsidR="00663B76" w14:paraId="759E1908" w14:textId="77777777" w:rsidTr="00663B76">
        <w:tc>
          <w:tcPr>
            <w:tcW w:w="707" w:type="dxa"/>
            <w:tcBorders>
              <w:top w:val="single" w:sz="4" w:space="0" w:color="auto"/>
              <w:left w:val="single" w:sz="4" w:space="0" w:color="auto"/>
              <w:bottom w:val="single" w:sz="12" w:space="0" w:color="auto"/>
              <w:right w:val="single" w:sz="4" w:space="0" w:color="auto"/>
            </w:tcBorders>
          </w:tcPr>
          <w:p w14:paraId="6A21B6EA"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2A730CB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21 października 2022r.</w:t>
            </w:r>
          </w:p>
        </w:tc>
        <w:tc>
          <w:tcPr>
            <w:tcW w:w="1744" w:type="dxa"/>
            <w:tcBorders>
              <w:top w:val="single" w:sz="4" w:space="0" w:color="auto"/>
              <w:left w:val="single" w:sz="4" w:space="0" w:color="auto"/>
              <w:bottom w:val="single" w:sz="12" w:space="0" w:color="auto"/>
              <w:right w:val="single" w:sz="4" w:space="0" w:color="auto"/>
            </w:tcBorders>
            <w:hideMark/>
          </w:tcPr>
          <w:p w14:paraId="1ABCB7C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XLIII/287/22</w:t>
            </w:r>
          </w:p>
        </w:tc>
        <w:tc>
          <w:tcPr>
            <w:tcW w:w="1798" w:type="dxa"/>
            <w:tcBorders>
              <w:top w:val="single" w:sz="4" w:space="0" w:color="auto"/>
              <w:left w:val="single" w:sz="4" w:space="0" w:color="auto"/>
              <w:bottom w:val="single" w:sz="12" w:space="0" w:color="auto"/>
              <w:right w:val="single" w:sz="4" w:space="0" w:color="auto"/>
            </w:tcBorders>
            <w:hideMark/>
          </w:tcPr>
          <w:p w14:paraId="54E3369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nil"/>
              <w:right w:val="single" w:sz="4" w:space="0" w:color="auto"/>
            </w:tcBorders>
            <w:hideMark/>
          </w:tcPr>
          <w:p w14:paraId="2BB13A6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2022-2031</w:t>
            </w:r>
          </w:p>
        </w:tc>
        <w:tc>
          <w:tcPr>
            <w:tcW w:w="1686" w:type="dxa"/>
            <w:tcBorders>
              <w:top w:val="single" w:sz="4" w:space="0" w:color="auto"/>
              <w:left w:val="single" w:sz="4" w:space="0" w:color="auto"/>
              <w:bottom w:val="single" w:sz="12" w:space="0" w:color="auto"/>
              <w:right w:val="single" w:sz="4" w:space="0" w:color="auto"/>
            </w:tcBorders>
          </w:tcPr>
          <w:p w14:paraId="4919960C" w14:textId="77777777" w:rsidR="00663B76" w:rsidRDefault="00663B76">
            <w:pPr>
              <w:tabs>
                <w:tab w:val="left" w:pos="1815"/>
              </w:tabs>
              <w:jc w:val="both"/>
              <w:rPr>
                <w:rFonts w:ascii="Times New Roman" w:hAnsi="Times New Roman" w:cs="Times New Roman"/>
                <w:b/>
                <w:sz w:val="32"/>
                <w:szCs w:val="32"/>
              </w:rPr>
            </w:pPr>
          </w:p>
        </w:tc>
      </w:tr>
      <w:tr w:rsidR="00663B76" w14:paraId="1821E9D9" w14:textId="77777777" w:rsidTr="00663B76">
        <w:tc>
          <w:tcPr>
            <w:tcW w:w="707" w:type="dxa"/>
            <w:tcBorders>
              <w:top w:val="single" w:sz="12" w:space="0" w:color="auto"/>
              <w:left w:val="single" w:sz="4" w:space="0" w:color="auto"/>
              <w:bottom w:val="single" w:sz="4" w:space="0" w:color="auto"/>
              <w:right w:val="single" w:sz="4" w:space="0" w:color="auto"/>
            </w:tcBorders>
          </w:tcPr>
          <w:p w14:paraId="4D333D78"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41C9FE4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12" w:space="0" w:color="auto"/>
              <w:left w:val="single" w:sz="4" w:space="0" w:color="auto"/>
              <w:bottom w:val="single" w:sz="4" w:space="0" w:color="auto"/>
              <w:right w:val="single" w:sz="4" w:space="0" w:color="auto"/>
            </w:tcBorders>
            <w:hideMark/>
          </w:tcPr>
          <w:p w14:paraId="7D2CFA4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XLIV/288/22</w:t>
            </w:r>
          </w:p>
        </w:tc>
        <w:tc>
          <w:tcPr>
            <w:tcW w:w="1798" w:type="dxa"/>
            <w:tcBorders>
              <w:top w:val="single" w:sz="12" w:space="0" w:color="auto"/>
              <w:left w:val="single" w:sz="4" w:space="0" w:color="auto"/>
              <w:bottom w:val="single" w:sz="4" w:space="0" w:color="auto"/>
              <w:right w:val="single" w:sz="4" w:space="0" w:color="auto"/>
            </w:tcBorders>
            <w:hideMark/>
          </w:tcPr>
          <w:p w14:paraId="4189713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nil"/>
              <w:left w:val="single" w:sz="4" w:space="0" w:color="auto"/>
              <w:bottom w:val="single" w:sz="4" w:space="0" w:color="auto"/>
              <w:right w:val="single" w:sz="4" w:space="0" w:color="auto"/>
            </w:tcBorders>
            <w:hideMark/>
          </w:tcPr>
          <w:p w14:paraId="50CA4B70"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 xml:space="preserve">W sprawie zmiany uchwały Nr VI/22/15 Rady Gminy Sosnowica z dnia 31 marca 2015r., w sprawie uchwalenia regulaminu określającego wysokości stawek i szczegółowe warunki przyznawania dodatku za wysługę lat, motywacyjnego, funkcyjnego i dodatków za warunki pracy, szczegółowe warunki obliczania wynagrodzenia za godziny ponadwymiarowe i godziny doraźnych zastępstw oraz wysokości i warunki wypłacania nagród dla nauczycieli </w:t>
            </w:r>
            <w:r>
              <w:rPr>
                <w:rFonts w:ascii="Times New Roman" w:hAnsi="Times New Roman" w:cs="Times New Roman"/>
              </w:rPr>
              <w:lastRenderedPageBreak/>
              <w:t>zatrudnionych w szkołach prowadzonych przez Gminę Sosnowica.</w:t>
            </w:r>
          </w:p>
        </w:tc>
        <w:tc>
          <w:tcPr>
            <w:tcW w:w="1686" w:type="dxa"/>
            <w:tcBorders>
              <w:top w:val="single" w:sz="12" w:space="0" w:color="auto"/>
              <w:left w:val="single" w:sz="4" w:space="0" w:color="auto"/>
              <w:bottom w:val="single" w:sz="4" w:space="0" w:color="auto"/>
              <w:right w:val="single" w:sz="4" w:space="0" w:color="auto"/>
            </w:tcBorders>
          </w:tcPr>
          <w:p w14:paraId="7BBCE173" w14:textId="77777777" w:rsidR="00663B76" w:rsidRDefault="00663B76">
            <w:pPr>
              <w:tabs>
                <w:tab w:val="left" w:pos="1815"/>
              </w:tabs>
              <w:jc w:val="both"/>
              <w:rPr>
                <w:rFonts w:ascii="Times New Roman" w:hAnsi="Times New Roman" w:cs="Times New Roman"/>
                <w:b/>
                <w:sz w:val="32"/>
                <w:szCs w:val="32"/>
              </w:rPr>
            </w:pPr>
          </w:p>
        </w:tc>
      </w:tr>
      <w:tr w:rsidR="00663B76" w14:paraId="41C83C8E" w14:textId="77777777" w:rsidTr="00663B76">
        <w:tc>
          <w:tcPr>
            <w:tcW w:w="707" w:type="dxa"/>
            <w:tcBorders>
              <w:top w:val="single" w:sz="4" w:space="0" w:color="auto"/>
              <w:left w:val="single" w:sz="4" w:space="0" w:color="auto"/>
              <w:bottom w:val="single" w:sz="4" w:space="0" w:color="auto"/>
              <w:right w:val="single" w:sz="4" w:space="0" w:color="auto"/>
            </w:tcBorders>
          </w:tcPr>
          <w:p w14:paraId="6814E10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040AAAE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284B517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XLIV/289/22</w:t>
            </w:r>
          </w:p>
        </w:tc>
        <w:tc>
          <w:tcPr>
            <w:tcW w:w="1798" w:type="dxa"/>
            <w:tcBorders>
              <w:top w:val="single" w:sz="4" w:space="0" w:color="auto"/>
              <w:left w:val="single" w:sz="4" w:space="0" w:color="auto"/>
              <w:bottom w:val="single" w:sz="4" w:space="0" w:color="auto"/>
              <w:right w:val="single" w:sz="4" w:space="0" w:color="auto"/>
            </w:tcBorders>
            <w:hideMark/>
          </w:tcPr>
          <w:p w14:paraId="6C7FF047"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0331D5A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uchwalenia rocznego programu współpracy z organizacjami pozarządowymi i innymi podmiotami mogącymi realizować zadania pożytku publicznego na 2023 rok</w:t>
            </w:r>
          </w:p>
        </w:tc>
        <w:tc>
          <w:tcPr>
            <w:tcW w:w="1686" w:type="dxa"/>
            <w:tcBorders>
              <w:top w:val="single" w:sz="4" w:space="0" w:color="auto"/>
              <w:left w:val="single" w:sz="4" w:space="0" w:color="auto"/>
              <w:bottom w:val="single" w:sz="4" w:space="0" w:color="auto"/>
              <w:right w:val="single" w:sz="4" w:space="0" w:color="auto"/>
            </w:tcBorders>
          </w:tcPr>
          <w:p w14:paraId="29DDEC8A" w14:textId="77777777" w:rsidR="00663B76" w:rsidRDefault="00663B76">
            <w:pPr>
              <w:tabs>
                <w:tab w:val="left" w:pos="1815"/>
              </w:tabs>
              <w:jc w:val="both"/>
              <w:rPr>
                <w:rFonts w:ascii="Times New Roman" w:hAnsi="Times New Roman" w:cs="Times New Roman"/>
                <w:b/>
                <w:sz w:val="32"/>
                <w:szCs w:val="32"/>
              </w:rPr>
            </w:pPr>
          </w:p>
        </w:tc>
      </w:tr>
      <w:tr w:rsidR="00663B76" w14:paraId="7CAA27DC" w14:textId="77777777" w:rsidTr="00663B76">
        <w:tc>
          <w:tcPr>
            <w:tcW w:w="707" w:type="dxa"/>
            <w:tcBorders>
              <w:top w:val="single" w:sz="4" w:space="0" w:color="auto"/>
              <w:left w:val="single" w:sz="4" w:space="0" w:color="auto"/>
              <w:bottom w:val="single" w:sz="4" w:space="0" w:color="auto"/>
              <w:right w:val="single" w:sz="4" w:space="0" w:color="auto"/>
            </w:tcBorders>
          </w:tcPr>
          <w:p w14:paraId="39C7FCF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483F458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3E5A0FD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XLIV/290/22</w:t>
            </w:r>
          </w:p>
        </w:tc>
        <w:tc>
          <w:tcPr>
            <w:tcW w:w="1798" w:type="dxa"/>
            <w:tcBorders>
              <w:top w:val="single" w:sz="4" w:space="0" w:color="auto"/>
              <w:left w:val="single" w:sz="4" w:space="0" w:color="auto"/>
              <w:bottom w:val="single" w:sz="4" w:space="0" w:color="auto"/>
              <w:right w:val="single" w:sz="4" w:space="0" w:color="auto"/>
            </w:tcBorders>
            <w:hideMark/>
          </w:tcPr>
          <w:p w14:paraId="201DE0B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542251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przyjęcia Gminnego Programu Profilaktyki i Rozwiązywania Problemów Alkoholowych oraz Przeciwdziałania Narkomanii na 2023 rok</w:t>
            </w:r>
          </w:p>
        </w:tc>
        <w:tc>
          <w:tcPr>
            <w:tcW w:w="1686" w:type="dxa"/>
            <w:tcBorders>
              <w:top w:val="single" w:sz="4" w:space="0" w:color="auto"/>
              <w:left w:val="single" w:sz="4" w:space="0" w:color="auto"/>
              <w:bottom w:val="single" w:sz="4" w:space="0" w:color="auto"/>
              <w:right w:val="single" w:sz="4" w:space="0" w:color="auto"/>
            </w:tcBorders>
          </w:tcPr>
          <w:p w14:paraId="4594E88C" w14:textId="77777777" w:rsidR="00663B76" w:rsidRDefault="00663B76">
            <w:pPr>
              <w:tabs>
                <w:tab w:val="left" w:pos="1815"/>
              </w:tabs>
              <w:jc w:val="both"/>
              <w:rPr>
                <w:rFonts w:ascii="Times New Roman" w:hAnsi="Times New Roman" w:cs="Times New Roman"/>
                <w:b/>
                <w:sz w:val="32"/>
                <w:szCs w:val="32"/>
              </w:rPr>
            </w:pPr>
          </w:p>
        </w:tc>
      </w:tr>
      <w:tr w:rsidR="00663B76" w14:paraId="0FC5AD8B" w14:textId="77777777" w:rsidTr="00663B76">
        <w:tc>
          <w:tcPr>
            <w:tcW w:w="707" w:type="dxa"/>
            <w:tcBorders>
              <w:top w:val="single" w:sz="4" w:space="0" w:color="auto"/>
              <w:left w:val="single" w:sz="4" w:space="0" w:color="auto"/>
              <w:bottom w:val="single" w:sz="4" w:space="0" w:color="auto"/>
              <w:right w:val="single" w:sz="4" w:space="0" w:color="auto"/>
            </w:tcBorders>
          </w:tcPr>
          <w:p w14:paraId="26C81D6E"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61DDE3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22E2312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XLIV/291/22</w:t>
            </w:r>
          </w:p>
        </w:tc>
        <w:tc>
          <w:tcPr>
            <w:tcW w:w="1798" w:type="dxa"/>
            <w:tcBorders>
              <w:top w:val="single" w:sz="4" w:space="0" w:color="auto"/>
              <w:left w:val="single" w:sz="4" w:space="0" w:color="auto"/>
              <w:bottom w:val="single" w:sz="4" w:space="0" w:color="auto"/>
              <w:right w:val="single" w:sz="4" w:space="0" w:color="auto"/>
            </w:tcBorders>
            <w:hideMark/>
          </w:tcPr>
          <w:p w14:paraId="5A8585B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F673BFB"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obniżenia średniej ceny skupu żyta przyjmowanej do obliczenia podatku rolnego na 2023 rok</w:t>
            </w:r>
          </w:p>
        </w:tc>
        <w:tc>
          <w:tcPr>
            <w:tcW w:w="1686" w:type="dxa"/>
            <w:tcBorders>
              <w:top w:val="single" w:sz="4" w:space="0" w:color="auto"/>
              <w:left w:val="single" w:sz="4" w:space="0" w:color="auto"/>
              <w:bottom w:val="single" w:sz="4" w:space="0" w:color="auto"/>
              <w:right w:val="single" w:sz="4" w:space="0" w:color="auto"/>
            </w:tcBorders>
          </w:tcPr>
          <w:p w14:paraId="4674F41C" w14:textId="77777777" w:rsidR="00663B76" w:rsidRDefault="00663B76">
            <w:pPr>
              <w:tabs>
                <w:tab w:val="left" w:pos="1815"/>
              </w:tabs>
              <w:jc w:val="both"/>
              <w:rPr>
                <w:rFonts w:ascii="Times New Roman" w:hAnsi="Times New Roman" w:cs="Times New Roman"/>
                <w:b/>
                <w:sz w:val="32"/>
                <w:szCs w:val="32"/>
              </w:rPr>
            </w:pPr>
          </w:p>
        </w:tc>
      </w:tr>
      <w:tr w:rsidR="00663B76" w14:paraId="75F6200F" w14:textId="77777777" w:rsidTr="00663B76">
        <w:tc>
          <w:tcPr>
            <w:tcW w:w="707" w:type="dxa"/>
            <w:tcBorders>
              <w:top w:val="single" w:sz="4" w:space="0" w:color="auto"/>
              <w:left w:val="single" w:sz="4" w:space="0" w:color="auto"/>
              <w:bottom w:val="single" w:sz="4" w:space="0" w:color="auto"/>
              <w:right w:val="single" w:sz="4" w:space="0" w:color="auto"/>
            </w:tcBorders>
          </w:tcPr>
          <w:p w14:paraId="2D9F5908"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55274FD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602EACF7"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XLIV/292/22</w:t>
            </w:r>
          </w:p>
        </w:tc>
        <w:tc>
          <w:tcPr>
            <w:tcW w:w="1798" w:type="dxa"/>
            <w:tcBorders>
              <w:top w:val="single" w:sz="4" w:space="0" w:color="auto"/>
              <w:left w:val="single" w:sz="4" w:space="0" w:color="auto"/>
              <w:bottom w:val="single" w:sz="4" w:space="0" w:color="auto"/>
              <w:right w:val="single" w:sz="4" w:space="0" w:color="auto"/>
            </w:tcBorders>
            <w:hideMark/>
          </w:tcPr>
          <w:p w14:paraId="79AE72F8"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47D7BD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 xml:space="preserve">W sprawie określenia wysokości stawek podatku od nieruchomości obowiązujących na terenie gminy Sosnowica </w:t>
            </w:r>
          </w:p>
        </w:tc>
        <w:tc>
          <w:tcPr>
            <w:tcW w:w="1686" w:type="dxa"/>
            <w:tcBorders>
              <w:top w:val="single" w:sz="4" w:space="0" w:color="auto"/>
              <w:left w:val="single" w:sz="4" w:space="0" w:color="auto"/>
              <w:bottom w:val="single" w:sz="4" w:space="0" w:color="auto"/>
              <w:right w:val="single" w:sz="4" w:space="0" w:color="auto"/>
            </w:tcBorders>
          </w:tcPr>
          <w:p w14:paraId="4D05E384" w14:textId="77777777" w:rsidR="00663B76" w:rsidRDefault="00663B76">
            <w:pPr>
              <w:tabs>
                <w:tab w:val="left" w:pos="1815"/>
              </w:tabs>
              <w:jc w:val="both"/>
              <w:rPr>
                <w:rFonts w:ascii="Times New Roman" w:hAnsi="Times New Roman" w:cs="Times New Roman"/>
                <w:b/>
                <w:sz w:val="32"/>
                <w:szCs w:val="32"/>
              </w:rPr>
            </w:pPr>
          </w:p>
        </w:tc>
      </w:tr>
      <w:tr w:rsidR="00663B76" w14:paraId="213E7AE0" w14:textId="77777777" w:rsidTr="00663B76">
        <w:tc>
          <w:tcPr>
            <w:tcW w:w="707" w:type="dxa"/>
            <w:tcBorders>
              <w:top w:val="single" w:sz="4" w:space="0" w:color="auto"/>
              <w:left w:val="single" w:sz="4" w:space="0" w:color="auto"/>
              <w:bottom w:val="single" w:sz="4" w:space="0" w:color="auto"/>
              <w:right w:val="single" w:sz="4" w:space="0" w:color="auto"/>
            </w:tcBorders>
          </w:tcPr>
          <w:p w14:paraId="7E38C8D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37F02BA"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1A98932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XLIV/293/22</w:t>
            </w:r>
          </w:p>
        </w:tc>
        <w:tc>
          <w:tcPr>
            <w:tcW w:w="1798" w:type="dxa"/>
            <w:tcBorders>
              <w:top w:val="single" w:sz="4" w:space="0" w:color="auto"/>
              <w:left w:val="single" w:sz="4" w:space="0" w:color="auto"/>
              <w:bottom w:val="single" w:sz="4" w:space="0" w:color="auto"/>
              <w:right w:val="single" w:sz="4" w:space="0" w:color="auto"/>
            </w:tcBorders>
            <w:hideMark/>
          </w:tcPr>
          <w:p w14:paraId="6A531DF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11B210F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określenia wysokości rocznych stawek podatku od środków transportowych obowiązujących na terenie gminy Sosnowica na 2023 rok.</w:t>
            </w:r>
          </w:p>
        </w:tc>
        <w:tc>
          <w:tcPr>
            <w:tcW w:w="1686" w:type="dxa"/>
            <w:tcBorders>
              <w:top w:val="single" w:sz="4" w:space="0" w:color="auto"/>
              <w:left w:val="single" w:sz="4" w:space="0" w:color="auto"/>
              <w:bottom w:val="single" w:sz="4" w:space="0" w:color="auto"/>
              <w:right w:val="single" w:sz="4" w:space="0" w:color="auto"/>
            </w:tcBorders>
          </w:tcPr>
          <w:p w14:paraId="77415A9F" w14:textId="77777777" w:rsidR="00663B76" w:rsidRDefault="00663B76">
            <w:pPr>
              <w:tabs>
                <w:tab w:val="left" w:pos="1815"/>
              </w:tabs>
              <w:jc w:val="both"/>
              <w:rPr>
                <w:rFonts w:ascii="Times New Roman" w:hAnsi="Times New Roman" w:cs="Times New Roman"/>
                <w:b/>
                <w:sz w:val="32"/>
                <w:szCs w:val="32"/>
              </w:rPr>
            </w:pPr>
          </w:p>
        </w:tc>
      </w:tr>
      <w:tr w:rsidR="00663B76" w14:paraId="0D31B9D1" w14:textId="77777777" w:rsidTr="00663B76">
        <w:tc>
          <w:tcPr>
            <w:tcW w:w="707" w:type="dxa"/>
            <w:tcBorders>
              <w:top w:val="single" w:sz="4" w:space="0" w:color="auto"/>
              <w:left w:val="single" w:sz="4" w:space="0" w:color="auto"/>
              <w:bottom w:val="single" w:sz="4" w:space="0" w:color="auto"/>
              <w:right w:val="single" w:sz="4" w:space="0" w:color="auto"/>
            </w:tcBorders>
          </w:tcPr>
          <w:p w14:paraId="74FCB99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E69BED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59CBDD7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XLIV/294/22</w:t>
            </w:r>
          </w:p>
        </w:tc>
        <w:tc>
          <w:tcPr>
            <w:tcW w:w="1798" w:type="dxa"/>
            <w:tcBorders>
              <w:top w:val="single" w:sz="4" w:space="0" w:color="auto"/>
              <w:left w:val="single" w:sz="4" w:space="0" w:color="auto"/>
              <w:bottom w:val="single" w:sz="4" w:space="0" w:color="auto"/>
              <w:right w:val="single" w:sz="4" w:space="0" w:color="auto"/>
            </w:tcBorders>
            <w:hideMark/>
          </w:tcPr>
          <w:p w14:paraId="7CFB9BA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5B905BAB"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przejęcie od Powiatu Parczewskiego prowadzenia zadania publicznego w zakresie zarządzania drogą powiatową Nr 1572 L na terenie Gminy Sosnowica</w:t>
            </w:r>
          </w:p>
        </w:tc>
        <w:tc>
          <w:tcPr>
            <w:tcW w:w="1686" w:type="dxa"/>
            <w:tcBorders>
              <w:top w:val="single" w:sz="4" w:space="0" w:color="auto"/>
              <w:left w:val="single" w:sz="4" w:space="0" w:color="auto"/>
              <w:bottom w:val="single" w:sz="4" w:space="0" w:color="auto"/>
              <w:right w:val="single" w:sz="4" w:space="0" w:color="auto"/>
            </w:tcBorders>
          </w:tcPr>
          <w:p w14:paraId="4C1999E5" w14:textId="77777777" w:rsidR="00663B76" w:rsidRDefault="00663B76">
            <w:pPr>
              <w:tabs>
                <w:tab w:val="left" w:pos="1815"/>
              </w:tabs>
              <w:jc w:val="both"/>
              <w:rPr>
                <w:rFonts w:ascii="Times New Roman" w:hAnsi="Times New Roman" w:cs="Times New Roman"/>
                <w:b/>
                <w:sz w:val="32"/>
                <w:szCs w:val="32"/>
              </w:rPr>
            </w:pPr>
          </w:p>
        </w:tc>
      </w:tr>
      <w:tr w:rsidR="00663B76" w14:paraId="3F325572" w14:textId="77777777" w:rsidTr="00663B76">
        <w:tc>
          <w:tcPr>
            <w:tcW w:w="707" w:type="dxa"/>
            <w:tcBorders>
              <w:top w:val="single" w:sz="4" w:space="0" w:color="auto"/>
              <w:left w:val="single" w:sz="4" w:space="0" w:color="auto"/>
              <w:bottom w:val="single" w:sz="4" w:space="0" w:color="auto"/>
              <w:right w:val="single" w:sz="4" w:space="0" w:color="auto"/>
            </w:tcBorders>
          </w:tcPr>
          <w:p w14:paraId="47B22F5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9CDE63C"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0B063AE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XLIV/295/22</w:t>
            </w:r>
          </w:p>
        </w:tc>
        <w:tc>
          <w:tcPr>
            <w:tcW w:w="1798" w:type="dxa"/>
            <w:tcBorders>
              <w:top w:val="single" w:sz="4" w:space="0" w:color="auto"/>
              <w:left w:val="single" w:sz="4" w:space="0" w:color="auto"/>
              <w:bottom w:val="single" w:sz="4" w:space="0" w:color="auto"/>
              <w:right w:val="single" w:sz="4" w:space="0" w:color="auto"/>
            </w:tcBorders>
            <w:hideMark/>
          </w:tcPr>
          <w:p w14:paraId="090F799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1B8EB2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przejęcie od Powiatu Parczewskiego prowadzenia zadania publicznego w zakresie zarządzania drogą powiatową Nr 1623 L na terenie Gminy Sosnowica</w:t>
            </w:r>
          </w:p>
        </w:tc>
        <w:tc>
          <w:tcPr>
            <w:tcW w:w="1686" w:type="dxa"/>
            <w:tcBorders>
              <w:top w:val="single" w:sz="4" w:space="0" w:color="auto"/>
              <w:left w:val="single" w:sz="4" w:space="0" w:color="auto"/>
              <w:bottom w:val="single" w:sz="4" w:space="0" w:color="auto"/>
              <w:right w:val="single" w:sz="4" w:space="0" w:color="auto"/>
            </w:tcBorders>
          </w:tcPr>
          <w:p w14:paraId="1E22FC36" w14:textId="77777777" w:rsidR="00663B76" w:rsidRDefault="00663B76">
            <w:pPr>
              <w:tabs>
                <w:tab w:val="left" w:pos="1815"/>
              </w:tabs>
              <w:jc w:val="both"/>
              <w:rPr>
                <w:rFonts w:ascii="Times New Roman" w:hAnsi="Times New Roman" w:cs="Times New Roman"/>
                <w:b/>
                <w:sz w:val="32"/>
                <w:szCs w:val="32"/>
              </w:rPr>
            </w:pPr>
          </w:p>
        </w:tc>
      </w:tr>
      <w:tr w:rsidR="00663B76" w14:paraId="0298DE12" w14:textId="77777777" w:rsidTr="00663B76">
        <w:tc>
          <w:tcPr>
            <w:tcW w:w="707" w:type="dxa"/>
            <w:tcBorders>
              <w:top w:val="single" w:sz="4" w:space="0" w:color="auto"/>
              <w:left w:val="single" w:sz="4" w:space="0" w:color="auto"/>
              <w:bottom w:val="single" w:sz="4" w:space="0" w:color="auto"/>
              <w:right w:val="single" w:sz="4" w:space="0" w:color="auto"/>
            </w:tcBorders>
          </w:tcPr>
          <w:p w14:paraId="0904C83D"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17828D2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066CCA9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XLIV/296/22</w:t>
            </w:r>
          </w:p>
        </w:tc>
        <w:tc>
          <w:tcPr>
            <w:tcW w:w="1798" w:type="dxa"/>
            <w:tcBorders>
              <w:top w:val="single" w:sz="4" w:space="0" w:color="auto"/>
              <w:left w:val="single" w:sz="4" w:space="0" w:color="auto"/>
              <w:bottom w:val="single" w:sz="4" w:space="0" w:color="auto"/>
              <w:right w:val="single" w:sz="4" w:space="0" w:color="auto"/>
            </w:tcBorders>
            <w:hideMark/>
          </w:tcPr>
          <w:p w14:paraId="16A58F2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68727648"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wyrażenia zgody na przejęcie od Powiatu Parczewskiego prowadzenia zadania publicznego w zakresie zarządzania drogą powiatową Nr 1624 L na terenie Gminy Sosnowica.</w:t>
            </w:r>
          </w:p>
        </w:tc>
        <w:tc>
          <w:tcPr>
            <w:tcW w:w="1686" w:type="dxa"/>
            <w:tcBorders>
              <w:top w:val="single" w:sz="4" w:space="0" w:color="auto"/>
              <w:left w:val="single" w:sz="4" w:space="0" w:color="auto"/>
              <w:bottom w:val="single" w:sz="4" w:space="0" w:color="auto"/>
              <w:right w:val="single" w:sz="4" w:space="0" w:color="auto"/>
            </w:tcBorders>
          </w:tcPr>
          <w:p w14:paraId="0A308632" w14:textId="77777777" w:rsidR="00663B76" w:rsidRDefault="00663B76">
            <w:pPr>
              <w:tabs>
                <w:tab w:val="left" w:pos="1815"/>
              </w:tabs>
              <w:jc w:val="both"/>
              <w:rPr>
                <w:rFonts w:ascii="Times New Roman" w:hAnsi="Times New Roman" w:cs="Times New Roman"/>
                <w:b/>
                <w:sz w:val="32"/>
                <w:szCs w:val="32"/>
              </w:rPr>
            </w:pPr>
          </w:p>
        </w:tc>
      </w:tr>
      <w:tr w:rsidR="00663B76" w14:paraId="1E1738D5" w14:textId="77777777" w:rsidTr="00663B76">
        <w:tc>
          <w:tcPr>
            <w:tcW w:w="707" w:type="dxa"/>
            <w:tcBorders>
              <w:top w:val="single" w:sz="4" w:space="0" w:color="auto"/>
              <w:left w:val="single" w:sz="4" w:space="0" w:color="auto"/>
              <w:bottom w:val="single" w:sz="4" w:space="0" w:color="auto"/>
              <w:right w:val="single" w:sz="4" w:space="0" w:color="auto"/>
            </w:tcBorders>
          </w:tcPr>
          <w:p w14:paraId="3D8C0AF7"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408D88F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10CB3C8D"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XLIV/297/22</w:t>
            </w:r>
          </w:p>
        </w:tc>
        <w:tc>
          <w:tcPr>
            <w:tcW w:w="1798" w:type="dxa"/>
            <w:tcBorders>
              <w:top w:val="single" w:sz="4" w:space="0" w:color="auto"/>
              <w:left w:val="single" w:sz="4" w:space="0" w:color="auto"/>
              <w:bottom w:val="single" w:sz="4" w:space="0" w:color="auto"/>
              <w:right w:val="single" w:sz="4" w:space="0" w:color="auto"/>
            </w:tcBorders>
            <w:hideMark/>
          </w:tcPr>
          <w:p w14:paraId="5FDEAD2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CA4EF3A"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wyboru metody ustalania opłaty za gospodarowanie odpadami komunalnymi oraz ustalenia wysokości tej opłaty na terenie Gminy Sosnowica</w:t>
            </w:r>
          </w:p>
        </w:tc>
        <w:tc>
          <w:tcPr>
            <w:tcW w:w="1686" w:type="dxa"/>
            <w:tcBorders>
              <w:top w:val="single" w:sz="4" w:space="0" w:color="auto"/>
              <w:left w:val="single" w:sz="4" w:space="0" w:color="auto"/>
              <w:bottom w:val="single" w:sz="4" w:space="0" w:color="auto"/>
              <w:right w:val="single" w:sz="4" w:space="0" w:color="auto"/>
            </w:tcBorders>
          </w:tcPr>
          <w:p w14:paraId="5E7A8A44" w14:textId="77777777" w:rsidR="00663B76" w:rsidRDefault="00663B76">
            <w:pPr>
              <w:tabs>
                <w:tab w:val="left" w:pos="1815"/>
              </w:tabs>
              <w:jc w:val="both"/>
              <w:rPr>
                <w:rFonts w:ascii="Times New Roman" w:hAnsi="Times New Roman" w:cs="Times New Roman"/>
                <w:b/>
                <w:sz w:val="32"/>
                <w:szCs w:val="32"/>
              </w:rPr>
            </w:pPr>
          </w:p>
        </w:tc>
      </w:tr>
      <w:tr w:rsidR="00663B76" w14:paraId="1DC15892" w14:textId="77777777" w:rsidTr="00663B76">
        <w:tc>
          <w:tcPr>
            <w:tcW w:w="707" w:type="dxa"/>
            <w:tcBorders>
              <w:top w:val="single" w:sz="4" w:space="0" w:color="auto"/>
              <w:left w:val="single" w:sz="4" w:space="0" w:color="auto"/>
              <w:bottom w:val="single" w:sz="4" w:space="0" w:color="auto"/>
              <w:right w:val="single" w:sz="4" w:space="0" w:color="auto"/>
            </w:tcBorders>
          </w:tcPr>
          <w:p w14:paraId="7BEC0CF5"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9B9FB1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4" w:space="0" w:color="auto"/>
              <w:right w:val="single" w:sz="4" w:space="0" w:color="auto"/>
            </w:tcBorders>
            <w:hideMark/>
          </w:tcPr>
          <w:p w14:paraId="5EE213A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XLIV/298/22</w:t>
            </w:r>
          </w:p>
        </w:tc>
        <w:tc>
          <w:tcPr>
            <w:tcW w:w="1798" w:type="dxa"/>
            <w:tcBorders>
              <w:top w:val="single" w:sz="4" w:space="0" w:color="auto"/>
              <w:left w:val="single" w:sz="4" w:space="0" w:color="auto"/>
              <w:bottom w:val="single" w:sz="4" w:space="0" w:color="auto"/>
              <w:right w:val="single" w:sz="4" w:space="0" w:color="auto"/>
            </w:tcBorders>
            <w:hideMark/>
          </w:tcPr>
          <w:p w14:paraId="2218719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1EC98C3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określenia stawki za gospodarowanie odpadami komunalnymi na nieruchomościach, na których znajdują się domki letniskowe, lub innych nieruchomościach wykorzystywanych na cele rekreacyjno- wypoczynkowe, położonych na terenie Gminy Sosnowica.</w:t>
            </w:r>
          </w:p>
        </w:tc>
        <w:tc>
          <w:tcPr>
            <w:tcW w:w="1686" w:type="dxa"/>
            <w:tcBorders>
              <w:top w:val="single" w:sz="4" w:space="0" w:color="auto"/>
              <w:left w:val="single" w:sz="4" w:space="0" w:color="auto"/>
              <w:bottom w:val="single" w:sz="4" w:space="0" w:color="auto"/>
              <w:right w:val="single" w:sz="4" w:space="0" w:color="auto"/>
            </w:tcBorders>
          </w:tcPr>
          <w:p w14:paraId="3515BB5B" w14:textId="77777777" w:rsidR="00663B76" w:rsidRDefault="00663B76">
            <w:pPr>
              <w:tabs>
                <w:tab w:val="left" w:pos="1815"/>
              </w:tabs>
              <w:jc w:val="both"/>
              <w:rPr>
                <w:rFonts w:ascii="Times New Roman" w:hAnsi="Times New Roman" w:cs="Times New Roman"/>
                <w:b/>
                <w:sz w:val="32"/>
                <w:szCs w:val="32"/>
              </w:rPr>
            </w:pPr>
          </w:p>
        </w:tc>
      </w:tr>
      <w:tr w:rsidR="00663B76" w14:paraId="0C942502" w14:textId="77777777" w:rsidTr="00663B76">
        <w:tc>
          <w:tcPr>
            <w:tcW w:w="707" w:type="dxa"/>
            <w:tcBorders>
              <w:top w:val="single" w:sz="4" w:space="0" w:color="auto"/>
              <w:left w:val="single" w:sz="4" w:space="0" w:color="auto"/>
              <w:bottom w:val="single" w:sz="12" w:space="0" w:color="auto"/>
              <w:right w:val="single" w:sz="4" w:space="0" w:color="auto"/>
            </w:tcBorders>
          </w:tcPr>
          <w:p w14:paraId="1D6F8998"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5AFE5AA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listopada 2022r.</w:t>
            </w:r>
          </w:p>
        </w:tc>
        <w:tc>
          <w:tcPr>
            <w:tcW w:w="1744" w:type="dxa"/>
            <w:tcBorders>
              <w:top w:val="single" w:sz="4" w:space="0" w:color="auto"/>
              <w:left w:val="single" w:sz="4" w:space="0" w:color="auto"/>
              <w:bottom w:val="single" w:sz="12" w:space="0" w:color="auto"/>
              <w:right w:val="single" w:sz="4" w:space="0" w:color="auto"/>
            </w:tcBorders>
            <w:hideMark/>
          </w:tcPr>
          <w:p w14:paraId="6AE932C7"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XLIV/299/22</w:t>
            </w:r>
          </w:p>
        </w:tc>
        <w:tc>
          <w:tcPr>
            <w:tcW w:w="1798" w:type="dxa"/>
            <w:tcBorders>
              <w:top w:val="single" w:sz="4" w:space="0" w:color="auto"/>
              <w:left w:val="single" w:sz="4" w:space="0" w:color="auto"/>
              <w:bottom w:val="single" w:sz="12" w:space="0" w:color="auto"/>
              <w:right w:val="single" w:sz="4" w:space="0" w:color="auto"/>
            </w:tcBorders>
            <w:hideMark/>
          </w:tcPr>
          <w:p w14:paraId="0F4DE24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39EE532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12" w:space="0" w:color="auto"/>
              <w:right w:val="single" w:sz="4" w:space="0" w:color="auto"/>
            </w:tcBorders>
          </w:tcPr>
          <w:p w14:paraId="06F8A9BB" w14:textId="77777777" w:rsidR="00663B76" w:rsidRDefault="00663B76">
            <w:pPr>
              <w:tabs>
                <w:tab w:val="left" w:pos="1815"/>
              </w:tabs>
              <w:jc w:val="both"/>
              <w:rPr>
                <w:rFonts w:ascii="Times New Roman" w:hAnsi="Times New Roman" w:cs="Times New Roman"/>
                <w:b/>
                <w:sz w:val="32"/>
                <w:szCs w:val="32"/>
              </w:rPr>
            </w:pPr>
          </w:p>
        </w:tc>
      </w:tr>
      <w:tr w:rsidR="00663B76" w14:paraId="58A2EE25" w14:textId="77777777" w:rsidTr="00663B76">
        <w:tc>
          <w:tcPr>
            <w:tcW w:w="707" w:type="dxa"/>
            <w:tcBorders>
              <w:top w:val="single" w:sz="12" w:space="0" w:color="auto"/>
              <w:left w:val="single" w:sz="4" w:space="0" w:color="auto"/>
              <w:bottom w:val="single" w:sz="4" w:space="0" w:color="auto"/>
              <w:right w:val="single" w:sz="4" w:space="0" w:color="auto"/>
            </w:tcBorders>
          </w:tcPr>
          <w:p w14:paraId="2A5C6870"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12" w:space="0" w:color="auto"/>
              <w:left w:val="single" w:sz="4" w:space="0" w:color="auto"/>
              <w:bottom w:val="single" w:sz="4" w:space="0" w:color="auto"/>
              <w:right w:val="single" w:sz="4" w:space="0" w:color="auto"/>
            </w:tcBorders>
            <w:hideMark/>
          </w:tcPr>
          <w:p w14:paraId="361F58B2"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23 grudnia 2022r.</w:t>
            </w:r>
          </w:p>
        </w:tc>
        <w:tc>
          <w:tcPr>
            <w:tcW w:w="1744" w:type="dxa"/>
            <w:tcBorders>
              <w:top w:val="single" w:sz="12" w:space="0" w:color="auto"/>
              <w:left w:val="single" w:sz="4" w:space="0" w:color="auto"/>
              <w:bottom w:val="single" w:sz="4" w:space="0" w:color="auto"/>
              <w:right w:val="single" w:sz="4" w:space="0" w:color="auto"/>
            </w:tcBorders>
            <w:hideMark/>
          </w:tcPr>
          <w:p w14:paraId="6B9A6D7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XLV/300/22</w:t>
            </w:r>
          </w:p>
        </w:tc>
        <w:tc>
          <w:tcPr>
            <w:tcW w:w="1798" w:type="dxa"/>
            <w:tcBorders>
              <w:top w:val="single" w:sz="12" w:space="0" w:color="auto"/>
              <w:left w:val="single" w:sz="4" w:space="0" w:color="auto"/>
              <w:bottom w:val="single" w:sz="4" w:space="0" w:color="auto"/>
              <w:right w:val="single" w:sz="4" w:space="0" w:color="auto"/>
            </w:tcBorders>
            <w:hideMark/>
          </w:tcPr>
          <w:p w14:paraId="1E6769E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Przewodniczący Rady Gminy</w:t>
            </w:r>
          </w:p>
        </w:tc>
        <w:tc>
          <w:tcPr>
            <w:tcW w:w="4633" w:type="dxa"/>
            <w:tcBorders>
              <w:top w:val="single" w:sz="12" w:space="0" w:color="auto"/>
              <w:left w:val="single" w:sz="4" w:space="0" w:color="auto"/>
              <w:bottom w:val="single" w:sz="4" w:space="0" w:color="auto"/>
              <w:right w:val="single" w:sz="4" w:space="0" w:color="auto"/>
            </w:tcBorders>
            <w:hideMark/>
          </w:tcPr>
          <w:p w14:paraId="0056380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przekazania skargi podmiotowi właściwemu do jej rozpatrzenia</w:t>
            </w:r>
          </w:p>
        </w:tc>
        <w:tc>
          <w:tcPr>
            <w:tcW w:w="1686" w:type="dxa"/>
            <w:tcBorders>
              <w:top w:val="single" w:sz="12" w:space="0" w:color="auto"/>
              <w:left w:val="single" w:sz="4" w:space="0" w:color="auto"/>
              <w:bottom w:val="single" w:sz="4" w:space="0" w:color="auto"/>
              <w:right w:val="single" w:sz="4" w:space="0" w:color="auto"/>
            </w:tcBorders>
          </w:tcPr>
          <w:p w14:paraId="06B13DF7" w14:textId="77777777" w:rsidR="00663B76" w:rsidRDefault="00663B76">
            <w:pPr>
              <w:tabs>
                <w:tab w:val="left" w:pos="1815"/>
              </w:tabs>
              <w:jc w:val="both"/>
              <w:rPr>
                <w:rFonts w:ascii="Times New Roman" w:hAnsi="Times New Roman" w:cs="Times New Roman"/>
                <w:b/>
                <w:sz w:val="32"/>
                <w:szCs w:val="32"/>
              </w:rPr>
            </w:pPr>
          </w:p>
        </w:tc>
      </w:tr>
      <w:tr w:rsidR="00663B76" w14:paraId="0F0B743D" w14:textId="77777777" w:rsidTr="00663B76">
        <w:tc>
          <w:tcPr>
            <w:tcW w:w="707" w:type="dxa"/>
            <w:tcBorders>
              <w:top w:val="single" w:sz="4" w:space="0" w:color="auto"/>
              <w:left w:val="single" w:sz="4" w:space="0" w:color="auto"/>
              <w:bottom w:val="single" w:sz="12" w:space="0" w:color="auto"/>
              <w:right w:val="single" w:sz="4" w:space="0" w:color="auto"/>
            </w:tcBorders>
          </w:tcPr>
          <w:p w14:paraId="7D96D93F"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12" w:space="0" w:color="auto"/>
              <w:right w:val="single" w:sz="4" w:space="0" w:color="auto"/>
            </w:tcBorders>
            <w:hideMark/>
          </w:tcPr>
          <w:p w14:paraId="1F19324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23 grudnia 2022r.</w:t>
            </w:r>
          </w:p>
        </w:tc>
        <w:tc>
          <w:tcPr>
            <w:tcW w:w="1744" w:type="dxa"/>
            <w:tcBorders>
              <w:top w:val="single" w:sz="4" w:space="0" w:color="auto"/>
              <w:left w:val="single" w:sz="4" w:space="0" w:color="auto"/>
              <w:bottom w:val="single" w:sz="12" w:space="0" w:color="auto"/>
              <w:right w:val="single" w:sz="4" w:space="0" w:color="auto"/>
            </w:tcBorders>
            <w:hideMark/>
          </w:tcPr>
          <w:p w14:paraId="24ABD43F"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XLV/301/22</w:t>
            </w:r>
          </w:p>
        </w:tc>
        <w:tc>
          <w:tcPr>
            <w:tcW w:w="1798" w:type="dxa"/>
            <w:tcBorders>
              <w:top w:val="single" w:sz="4" w:space="0" w:color="auto"/>
              <w:left w:val="single" w:sz="4" w:space="0" w:color="auto"/>
              <w:bottom w:val="single" w:sz="12" w:space="0" w:color="auto"/>
              <w:right w:val="single" w:sz="4" w:space="0" w:color="auto"/>
            </w:tcBorders>
            <w:hideMark/>
          </w:tcPr>
          <w:p w14:paraId="6EFA3CAA"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12" w:space="0" w:color="auto"/>
              <w:right w:val="single" w:sz="4" w:space="0" w:color="auto"/>
            </w:tcBorders>
            <w:hideMark/>
          </w:tcPr>
          <w:p w14:paraId="10F6466A"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4" w:space="0" w:color="auto"/>
              <w:left w:val="single" w:sz="4" w:space="0" w:color="auto"/>
              <w:bottom w:val="single" w:sz="12" w:space="0" w:color="auto"/>
              <w:right w:val="single" w:sz="4" w:space="0" w:color="auto"/>
            </w:tcBorders>
          </w:tcPr>
          <w:p w14:paraId="52F7FF56" w14:textId="77777777" w:rsidR="00663B76" w:rsidRDefault="00663B76">
            <w:pPr>
              <w:tabs>
                <w:tab w:val="left" w:pos="1815"/>
              </w:tabs>
              <w:jc w:val="both"/>
              <w:rPr>
                <w:rFonts w:ascii="Times New Roman" w:hAnsi="Times New Roman" w:cs="Times New Roman"/>
                <w:b/>
                <w:sz w:val="32"/>
                <w:szCs w:val="32"/>
              </w:rPr>
            </w:pPr>
          </w:p>
        </w:tc>
      </w:tr>
      <w:tr w:rsidR="00663B76" w14:paraId="5F811E50" w14:textId="77777777" w:rsidTr="00663B76">
        <w:tc>
          <w:tcPr>
            <w:tcW w:w="707" w:type="dxa"/>
            <w:tcBorders>
              <w:top w:val="single" w:sz="12" w:space="0" w:color="auto"/>
              <w:left w:val="single" w:sz="4" w:space="0" w:color="auto"/>
              <w:bottom w:val="single" w:sz="4" w:space="0" w:color="auto"/>
              <w:right w:val="single" w:sz="4" w:space="0" w:color="auto"/>
            </w:tcBorders>
          </w:tcPr>
          <w:p w14:paraId="45771483"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bookmarkStart w:id="14" w:name="_Hlk135031502"/>
          </w:p>
        </w:tc>
        <w:tc>
          <w:tcPr>
            <w:tcW w:w="1340" w:type="dxa"/>
            <w:tcBorders>
              <w:top w:val="single" w:sz="12" w:space="0" w:color="auto"/>
              <w:left w:val="single" w:sz="4" w:space="0" w:color="auto"/>
              <w:bottom w:val="single" w:sz="4" w:space="0" w:color="auto"/>
              <w:right w:val="single" w:sz="4" w:space="0" w:color="auto"/>
            </w:tcBorders>
            <w:hideMark/>
          </w:tcPr>
          <w:p w14:paraId="045AC2F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12" w:space="0" w:color="auto"/>
              <w:left w:val="single" w:sz="4" w:space="0" w:color="auto"/>
              <w:bottom w:val="single" w:sz="4" w:space="0" w:color="auto"/>
              <w:right w:val="single" w:sz="4" w:space="0" w:color="auto"/>
            </w:tcBorders>
            <w:hideMark/>
          </w:tcPr>
          <w:p w14:paraId="28F5CA8E"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XLVI/302/22</w:t>
            </w:r>
          </w:p>
        </w:tc>
        <w:tc>
          <w:tcPr>
            <w:tcW w:w="1798" w:type="dxa"/>
            <w:tcBorders>
              <w:top w:val="single" w:sz="12" w:space="0" w:color="auto"/>
              <w:left w:val="single" w:sz="4" w:space="0" w:color="auto"/>
              <w:bottom w:val="single" w:sz="4" w:space="0" w:color="auto"/>
              <w:right w:val="single" w:sz="4" w:space="0" w:color="auto"/>
            </w:tcBorders>
            <w:hideMark/>
          </w:tcPr>
          <w:p w14:paraId="7868811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12" w:space="0" w:color="auto"/>
              <w:left w:val="single" w:sz="4" w:space="0" w:color="auto"/>
              <w:bottom w:val="single" w:sz="4" w:space="0" w:color="auto"/>
              <w:right w:val="single" w:sz="4" w:space="0" w:color="auto"/>
            </w:tcBorders>
            <w:hideMark/>
          </w:tcPr>
          <w:p w14:paraId="5C2DA247"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 budżecie Gminy na 2022 rok</w:t>
            </w:r>
          </w:p>
        </w:tc>
        <w:tc>
          <w:tcPr>
            <w:tcW w:w="1686" w:type="dxa"/>
            <w:tcBorders>
              <w:top w:val="single" w:sz="12" w:space="0" w:color="auto"/>
              <w:left w:val="single" w:sz="4" w:space="0" w:color="auto"/>
              <w:bottom w:val="single" w:sz="4" w:space="0" w:color="auto"/>
              <w:right w:val="single" w:sz="4" w:space="0" w:color="auto"/>
            </w:tcBorders>
          </w:tcPr>
          <w:p w14:paraId="5DB763EB" w14:textId="77777777" w:rsidR="00663B76" w:rsidRDefault="00663B76">
            <w:pPr>
              <w:tabs>
                <w:tab w:val="left" w:pos="1815"/>
              </w:tabs>
              <w:jc w:val="both"/>
              <w:rPr>
                <w:rFonts w:ascii="Times New Roman" w:hAnsi="Times New Roman" w:cs="Times New Roman"/>
                <w:b/>
                <w:sz w:val="32"/>
                <w:szCs w:val="32"/>
              </w:rPr>
            </w:pPr>
          </w:p>
        </w:tc>
        <w:bookmarkEnd w:id="14"/>
      </w:tr>
      <w:tr w:rsidR="00663B76" w14:paraId="411EC827" w14:textId="77777777" w:rsidTr="00663B76">
        <w:tc>
          <w:tcPr>
            <w:tcW w:w="707" w:type="dxa"/>
            <w:tcBorders>
              <w:top w:val="single" w:sz="4" w:space="0" w:color="auto"/>
              <w:left w:val="single" w:sz="4" w:space="0" w:color="auto"/>
              <w:bottom w:val="single" w:sz="4" w:space="0" w:color="auto"/>
              <w:right w:val="single" w:sz="4" w:space="0" w:color="auto"/>
            </w:tcBorders>
          </w:tcPr>
          <w:p w14:paraId="7774CB23"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bookmarkStart w:id="15" w:name="_Hlk135031587"/>
          </w:p>
        </w:tc>
        <w:tc>
          <w:tcPr>
            <w:tcW w:w="1340" w:type="dxa"/>
            <w:tcBorders>
              <w:top w:val="single" w:sz="4" w:space="0" w:color="auto"/>
              <w:left w:val="single" w:sz="4" w:space="0" w:color="auto"/>
              <w:bottom w:val="single" w:sz="4" w:space="0" w:color="auto"/>
              <w:right w:val="single" w:sz="4" w:space="0" w:color="auto"/>
            </w:tcBorders>
            <w:hideMark/>
          </w:tcPr>
          <w:p w14:paraId="56A1E304"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4" w:space="0" w:color="auto"/>
              <w:left w:val="single" w:sz="4" w:space="0" w:color="auto"/>
              <w:bottom w:val="single" w:sz="4" w:space="0" w:color="auto"/>
              <w:right w:val="single" w:sz="4" w:space="0" w:color="auto"/>
            </w:tcBorders>
            <w:hideMark/>
          </w:tcPr>
          <w:p w14:paraId="1B8F007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XLVI/303/22</w:t>
            </w:r>
          </w:p>
        </w:tc>
        <w:tc>
          <w:tcPr>
            <w:tcW w:w="1798" w:type="dxa"/>
            <w:tcBorders>
              <w:top w:val="single" w:sz="4" w:space="0" w:color="auto"/>
              <w:left w:val="single" w:sz="4" w:space="0" w:color="auto"/>
              <w:bottom w:val="single" w:sz="4" w:space="0" w:color="auto"/>
              <w:right w:val="single" w:sz="4" w:space="0" w:color="auto"/>
            </w:tcBorders>
            <w:hideMark/>
          </w:tcPr>
          <w:p w14:paraId="5811EAA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42635066"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zmian Wieloletniej Prognozy Finansowej Gminy Sosnowica na lata 2022-2023</w:t>
            </w:r>
          </w:p>
        </w:tc>
        <w:tc>
          <w:tcPr>
            <w:tcW w:w="1686" w:type="dxa"/>
            <w:tcBorders>
              <w:top w:val="single" w:sz="4" w:space="0" w:color="auto"/>
              <w:left w:val="single" w:sz="4" w:space="0" w:color="auto"/>
              <w:bottom w:val="single" w:sz="4" w:space="0" w:color="auto"/>
              <w:right w:val="single" w:sz="4" w:space="0" w:color="auto"/>
            </w:tcBorders>
          </w:tcPr>
          <w:p w14:paraId="77102315" w14:textId="77777777" w:rsidR="00663B76" w:rsidRDefault="00663B76">
            <w:pPr>
              <w:tabs>
                <w:tab w:val="left" w:pos="1815"/>
              </w:tabs>
              <w:jc w:val="both"/>
              <w:rPr>
                <w:rFonts w:ascii="Times New Roman" w:hAnsi="Times New Roman" w:cs="Times New Roman"/>
                <w:b/>
                <w:sz w:val="32"/>
                <w:szCs w:val="32"/>
              </w:rPr>
            </w:pPr>
          </w:p>
        </w:tc>
        <w:bookmarkEnd w:id="15"/>
      </w:tr>
      <w:tr w:rsidR="00663B76" w14:paraId="4D4C5768" w14:textId="77777777" w:rsidTr="00663B76">
        <w:tc>
          <w:tcPr>
            <w:tcW w:w="707" w:type="dxa"/>
            <w:tcBorders>
              <w:top w:val="single" w:sz="4" w:space="0" w:color="auto"/>
              <w:left w:val="single" w:sz="4" w:space="0" w:color="auto"/>
              <w:bottom w:val="single" w:sz="4" w:space="0" w:color="auto"/>
              <w:right w:val="single" w:sz="4" w:space="0" w:color="auto"/>
            </w:tcBorders>
          </w:tcPr>
          <w:p w14:paraId="54F14CD2"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bookmarkStart w:id="16" w:name="_Hlk135031657"/>
          </w:p>
        </w:tc>
        <w:tc>
          <w:tcPr>
            <w:tcW w:w="1340" w:type="dxa"/>
            <w:tcBorders>
              <w:top w:val="single" w:sz="4" w:space="0" w:color="auto"/>
              <w:left w:val="single" w:sz="4" w:space="0" w:color="auto"/>
              <w:bottom w:val="single" w:sz="4" w:space="0" w:color="auto"/>
              <w:right w:val="single" w:sz="4" w:space="0" w:color="auto"/>
            </w:tcBorders>
            <w:hideMark/>
          </w:tcPr>
          <w:p w14:paraId="481CE72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4" w:space="0" w:color="auto"/>
              <w:left w:val="single" w:sz="4" w:space="0" w:color="auto"/>
              <w:bottom w:val="single" w:sz="4" w:space="0" w:color="auto"/>
              <w:right w:val="single" w:sz="4" w:space="0" w:color="auto"/>
            </w:tcBorders>
            <w:hideMark/>
          </w:tcPr>
          <w:p w14:paraId="17DCE5B1"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XLVI/304/22</w:t>
            </w:r>
          </w:p>
        </w:tc>
        <w:tc>
          <w:tcPr>
            <w:tcW w:w="1798" w:type="dxa"/>
            <w:tcBorders>
              <w:top w:val="single" w:sz="4" w:space="0" w:color="auto"/>
              <w:left w:val="single" w:sz="4" w:space="0" w:color="auto"/>
              <w:bottom w:val="single" w:sz="4" w:space="0" w:color="auto"/>
              <w:right w:val="single" w:sz="4" w:space="0" w:color="auto"/>
            </w:tcBorders>
            <w:hideMark/>
          </w:tcPr>
          <w:p w14:paraId="106469F5"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77418762"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Wieloletniej Prognozy Finansowej Gminy Sosnowica na lata 2023-2033</w:t>
            </w:r>
          </w:p>
        </w:tc>
        <w:tc>
          <w:tcPr>
            <w:tcW w:w="1686" w:type="dxa"/>
            <w:tcBorders>
              <w:top w:val="single" w:sz="4" w:space="0" w:color="auto"/>
              <w:left w:val="single" w:sz="4" w:space="0" w:color="auto"/>
              <w:bottom w:val="single" w:sz="4" w:space="0" w:color="auto"/>
              <w:right w:val="single" w:sz="4" w:space="0" w:color="auto"/>
            </w:tcBorders>
          </w:tcPr>
          <w:p w14:paraId="27F3C153" w14:textId="77777777" w:rsidR="00663B76" w:rsidRDefault="00663B76">
            <w:pPr>
              <w:tabs>
                <w:tab w:val="left" w:pos="1815"/>
              </w:tabs>
              <w:jc w:val="both"/>
              <w:rPr>
                <w:rFonts w:ascii="Times New Roman" w:hAnsi="Times New Roman" w:cs="Times New Roman"/>
                <w:b/>
                <w:sz w:val="32"/>
                <w:szCs w:val="32"/>
              </w:rPr>
            </w:pPr>
          </w:p>
        </w:tc>
        <w:bookmarkEnd w:id="16"/>
      </w:tr>
      <w:tr w:rsidR="00663B76" w14:paraId="7540823C" w14:textId="77777777" w:rsidTr="00663B76">
        <w:tc>
          <w:tcPr>
            <w:tcW w:w="707" w:type="dxa"/>
            <w:tcBorders>
              <w:top w:val="single" w:sz="4" w:space="0" w:color="auto"/>
              <w:left w:val="single" w:sz="4" w:space="0" w:color="auto"/>
              <w:bottom w:val="single" w:sz="4" w:space="0" w:color="auto"/>
              <w:right w:val="single" w:sz="4" w:space="0" w:color="auto"/>
            </w:tcBorders>
          </w:tcPr>
          <w:p w14:paraId="04C20AD9"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326E70C"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4" w:space="0" w:color="auto"/>
              <w:left w:val="single" w:sz="4" w:space="0" w:color="auto"/>
              <w:bottom w:val="single" w:sz="4" w:space="0" w:color="auto"/>
              <w:right w:val="single" w:sz="4" w:space="0" w:color="auto"/>
            </w:tcBorders>
            <w:hideMark/>
          </w:tcPr>
          <w:p w14:paraId="267A846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XLVI/305/22</w:t>
            </w:r>
          </w:p>
        </w:tc>
        <w:tc>
          <w:tcPr>
            <w:tcW w:w="1798" w:type="dxa"/>
            <w:tcBorders>
              <w:top w:val="single" w:sz="4" w:space="0" w:color="auto"/>
              <w:left w:val="single" w:sz="4" w:space="0" w:color="auto"/>
              <w:bottom w:val="single" w:sz="4" w:space="0" w:color="auto"/>
              <w:right w:val="single" w:sz="4" w:space="0" w:color="auto"/>
            </w:tcBorders>
            <w:hideMark/>
          </w:tcPr>
          <w:p w14:paraId="4535995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Wójt Gminy</w:t>
            </w:r>
          </w:p>
        </w:tc>
        <w:tc>
          <w:tcPr>
            <w:tcW w:w="4633" w:type="dxa"/>
            <w:tcBorders>
              <w:top w:val="single" w:sz="4" w:space="0" w:color="auto"/>
              <w:left w:val="single" w:sz="4" w:space="0" w:color="auto"/>
              <w:bottom w:val="single" w:sz="4" w:space="0" w:color="auto"/>
              <w:right w:val="single" w:sz="4" w:space="0" w:color="auto"/>
            </w:tcBorders>
            <w:hideMark/>
          </w:tcPr>
          <w:p w14:paraId="3447799D"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 xml:space="preserve">W sprawie uchwały budżetowej na rok 2023 </w:t>
            </w:r>
          </w:p>
        </w:tc>
        <w:tc>
          <w:tcPr>
            <w:tcW w:w="1686" w:type="dxa"/>
            <w:tcBorders>
              <w:top w:val="single" w:sz="4" w:space="0" w:color="auto"/>
              <w:left w:val="single" w:sz="4" w:space="0" w:color="auto"/>
              <w:bottom w:val="single" w:sz="4" w:space="0" w:color="auto"/>
              <w:right w:val="single" w:sz="4" w:space="0" w:color="auto"/>
            </w:tcBorders>
          </w:tcPr>
          <w:p w14:paraId="351156ED" w14:textId="77777777" w:rsidR="00663B76" w:rsidRDefault="00663B76">
            <w:pPr>
              <w:tabs>
                <w:tab w:val="left" w:pos="1815"/>
              </w:tabs>
              <w:jc w:val="both"/>
              <w:rPr>
                <w:rFonts w:ascii="Times New Roman" w:hAnsi="Times New Roman" w:cs="Times New Roman"/>
                <w:b/>
                <w:sz w:val="32"/>
                <w:szCs w:val="32"/>
              </w:rPr>
            </w:pPr>
          </w:p>
        </w:tc>
      </w:tr>
      <w:tr w:rsidR="00663B76" w14:paraId="75080443" w14:textId="77777777" w:rsidTr="00663B76">
        <w:tc>
          <w:tcPr>
            <w:tcW w:w="707" w:type="dxa"/>
            <w:tcBorders>
              <w:top w:val="single" w:sz="4" w:space="0" w:color="auto"/>
              <w:left w:val="single" w:sz="4" w:space="0" w:color="auto"/>
              <w:bottom w:val="single" w:sz="4" w:space="0" w:color="auto"/>
              <w:right w:val="single" w:sz="4" w:space="0" w:color="auto"/>
            </w:tcBorders>
          </w:tcPr>
          <w:p w14:paraId="46D12438"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60674BE3"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4" w:space="0" w:color="auto"/>
              <w:left w:val="single" w:sz="4" w:space="0" w:color="auto"/>
              <w:bottom w:val="single" w:sz="4" w:space="0" w:color="auto"/>
              <w:right w:val="single" w:sz="4" w:space="0" w:color="auto"/>
            </w:tcBorders>
            <w:hideMark/>
          </w:tcPr>
          <w:p w14:paraId="75D7319B"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XLVI/306/22</w:t>
            </w:r>
          </w:p>
        </w:tc>
        <w:tc>
          <w:tcPr>
            <w:tcW w:w="1798" w:type="dxa"/>
            <w:tcBorders>
              <w:top w:val="single" w:sz="4" w:space="0" w:color="auto"/>
              <w:left w:val="single" w:sz="4" w:space="0" w:color="auto"/>
              <w:bottom w:val="single" w:sz="4" w:space="0" w:color="auto"/>
              <w:right w:val="single" w:sz="4" w:space="0" w:color="auto"/>
            </w:tcBorders>
            <w:hideMark/>
          </w:tcPr>
          <w:p w14:paraId="5B9707F6"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Przewodniczący Rady Gminy</w:t>
            </w:r>
          </w:p>
        </w:tc>
        <w:tc>
          <w:tcPr>
            <w:tcW w:w="4633" w:type="dxa"/>
            <w:tcBorders>
              <w:top w:val="single" w:sz="4" w:space="0" w:color="auto"/>
              <w:left w:val="single" w:sz="4" w:space="0" w:color="auto"/>
              <w:bottom w:val="single" w:sz="4" w:space="0" w:color="auto"/>
              <w:right w:val="single" w:sz="4" w:space="0" w:color="auto"/>
            </w:tcBorders>
            <w:hideMark/>
          </w:tcPr>
          <w:p w14:paraId="4C193D8F"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planu pracy Rady Gminy Sosnowica na 2023 rok</w:t>
            </w:r>
          </w:p>
        </w:tc>
        <w:tc>
          <w:tcPr>
            <w:tcW w:w="1686" w:type="dxa"/>
            <w:tcBorders>
              <w:top w:val="single" w:sz="4" w:space="0" w:color="auto"/>
              <w:left w:val="single" w:sz="4" w:space="0" w:color="auto"/>
              <w:bottom w:val="single" w:sz="4" w:space="0" w:color="auto"/>
              <w:right w:val="single" w:sz="4" w:space="0" w:color="auto"/>
            </w:tcBorders>
          </w:tcPr>
          <w:p w14:paraId="7F5B84F1" w14:textId="77777777" w:rsidR="00663B76" w:rsidRDefault="00663B76">
            <w:pPr>
              <w:tabs>
                <w:tab w:val="left" w:pos="1815"/>
              </w:tabs>
              <w:jc w:val="both"/>
              <w:rPr>
                <w:rFonts w:ascii="Times New Roman" w:hAnsi="Times New Roman" w:cs="Times New Roman"/>
                <w:b/>
                <w:sz w:val="32"/>
                <w:szCs w:val="32"/>
              </w:rPr>
            </w:pPr>
          </w:p>
        </w:tc>
      </w:tr>
      <w:tr w:rsidR="00663B76" w14:paraId="37099E24" w14:textId="77777777" w:rsidTr="00663B76">
        <w:tc>
          <w:tcPr>
            <w:tcW w:w="707" w:type="dxa"/>
            <w:tcBorders>
              <w:top w:val="single" w:sz="4" w:space="0" w:color="auto"/>
              <w:left w:val="single" w:sz="4" w:space="0" w:color="auto"/>
              <w:bottom w:val="single" w:sz="4" w:space="0" w:color="auto"/>
              <w:right w:val="single" w:sz="4" w:space="0" w:color="auto"/>
            </w:tcBorders>
          </w:tcPr>
          <w:p w14:paraId="4F988223" w14:textId="77777777" w:rsidR="00663B76" w:rsidRDefault="00663B76" w:rsidP="00663B76">
            <w:pPr>
              <w:pStyle w:val="Akapitzlist"/>
              <w:numPr>
                <w:ilvl w:val="0"/>
                <w:numId w:val="115"/>
              </w:numPr>
              <w:tabs>
                <w:tab w:val="left" w:pos="1815"/>
              </w:tabs>
              <w:jc w:val="center"/>
              <w:rPr>
                <w:rFonts w:ascii="Times New Roman" w:hAnsi="Times New Roman" w:cs="Times New Roman"/>
                <w:sz w:val="32"/>
                <w:szCs w:val="32"/>
              </w:rPr>
            </w:pPr>
          </w:p>
        </w:tc>
        <w:tc>
          <w:tcPr>
            <w:tcW w:w="1340" w:type="dxa"/>
            <w:tcBorders>
              <w:top w:val="single" w:sz="4" w:space="0" w:color="auto"/>
              <w:left w:val="single" w:sz="4" w:space="0" w:color="auto"/>
              <w:bottom w:val="single" w:sz="4" w:space="0" w:color="auto"/>
              <w:right w:val="single" w:sz="4" w:space="0" w:color="auto"/>
            </w:tcBorders>
            <w:hideMark/>
          </w:tcPr>
          <w:p w14:paraId="28C56609"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30 grudnia 2022r.</w:t>
            </w:r>
          </w:p>
        </w:tc>
        <w:tc>
          <w:tcPr>
            <w:tcW w:w="1744" w:type="dxa"/>
            <w:tcBorders>
              <w:top w:val="single" w:sz="4" w:space="0" w:color="auto"/>
              <w:left w:val="single" w:sz="4" w:space="0" w:color="auto"/>
              <w:bottom w:val="single" w:sz="4" w:space="0" w:color="auto"/>
              <w:right w:val="single" w:sz="4" w:space="0" w:color="auto"/>
            </w:tcBorders>
            <w:hideMark/>
          </w:tcPr>
          <w:p w14:paraId="37E841A2"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XLVI/307/22</w:t>
            </w:r>
          </w:p>
        </w:tc>
        <w:tc>
          <w:tcPr>
            <w:tcW w:w="1798" w:type="dxa"/>
            <w:tcBorders>
              <w:top w:val="single" w:sz="4" w:space="0" w:color="auto"/>
              <w:left w:val="single" w:sz="4" w:space="0" w:color="auto"/>
              <w:bottom w:val="single" w:sz="4" w:space="0" w:color="auto"/>
              <w:right w:val="single" w:sz="4" w:space="0" w:color="auto"/>
            </w:tcBorders>
            <w:hideMark/>
          </w:tcPr>
          <w:p w14:paraId="642ABFF0" w14:textId="77777777" w:rsidR="00663B76" w:rsidRDefault="00663B76">
            <w:pPr>
              <w:tabs>
                <w:tab w:val="left" w:pos="1815"/>
              </w:tabs>
              <w:jc w:val="center"/>
              <w:rPr>
                <w:rFonts w:ascii="Times New Roman" w:hAnsi="Times New Roman" w:cs="Times New Roman"/>
              </w:rPr>
            </w:pPr>
            <w:r>
              <w:rPr>
                <w:rFonts w:ascii="Times New Roman" w:hAnsi="Times New Roman" w:cs="Times New Roman"/>
              </w:rPr>
              <w:t>Przewodniczący Rady Gminy</w:t>
            </w:r>
          </w:p>
        </w:tc>
        <w:tc>
          <w:tcPr>
            <w:tcW w:w="4633" w:type="dxa"/>
            <w:tcBorders>
              <w:top w:val="single" w:sz="4" w:space="0" w:color="auto"/>
              <w:left w:val="single" w:sz="4" w:space="0" w:color="auto"/>
              <w:bottom w:val="single" w:sz="4" w:space="0" w:color="auto"/>
              <w:right w:val="single" w:sz="4" w:space="0" w:color="auto"/>
            </w:tcBorders>
            <w:hideMark/>
          </w:tcPr>
          <w:p w14:paraId="57123D17" w14:textId="77777777" w:rsidR="00663B76" w:rsidRDefault="00663B76">
            <w:pPr>
              <w:tabs>
                <w:tab w:val="left" w:pos="1815"/>
              </w:tabs>
              <w:jc w:val="both"/>
              <w:rPr>
                <w:rFonts w:ascii="Times New Roman" w:hAnsi="Times New Roman" w:cs="Times New Roman"/>
              </w:rPr>
            </w:pPr>
            <w:r>
              <w:rPr>
                <w:rFonts w:ascii="Times New Roman" w:hAnsi="Times New Roman" w:cs="Times New Roman"/>
              </w:rPr>
              <w:t>W sprawie uznania skargi na Wójta Gminy Sosnowica za bezzasadną</w:t>
            </w:r>
          </w:p>
        </w:tc>
        <w:tc>
          <w:tcPr>
            <w:tcW w:w="1686" w:type="dxa"/>
            <w:tcBorders>
              <w:top w:val="single" w:sz="4" w:space="0" w:color="auto"/>
              <w:left w:val="single" w:sz="4" w:space="0" w:color="auto"/>
              <w:bottom w:val="single" w:sz="4" w:space="0" w:color="auto"/>
              <w:right w:val="single" w:sz="4" w:space="0" w:color="auto"/>
            </w:tcBorders>
          </w:tcPr>
          <w:p w14:paraId="71BE9290" w14:textId="77777777" w:rsidR="00663B76" w:rsidRDefault="00663B76">
            <w:pPr>
              <w:tabs>
                <w:tab w:val="left" w:pos="1815"/>
              </w:tabs>
              <w:jc w:val="both"/>
              <w:rPr>
                <w:rFonts w:ascii="Times New Roman" w:hAnsi="Times New Roman" w:cs="Times New Roman"/>
                <w:b/>
                <w:sz w:val="32"/>
                <w:szCs w:val="32"/>
              </w:rPr>
            </w:pPr>
          </w:p>
        </w:tc>
      </w:tr>
    </w:tbl>
    <w:p w14:paraId="0704A06D" w14:textId="77777777" w:rsidR="00663B76" w:rsidRDefault="00663B76" w:rsidP="00663B76">
      <w:pPr>
        <w:tabs>
          <w:tab w:val="left" w:pos="1815"/>
        </w:tabs>
        <w:jc w:val="center"/>
        <w:rPr>
          <w:rFonts w:ascii="Times New Roman" w:hAnsi="Times New Roman" w:cs="Times New Roman"/>
          <w:b/>
          <w:sz w:val="32"/>
          <w:szCs w:val="32"/>
        </w:rPr>
      </w:pPr>
    </w:p>
    <w:p w14:paraId="578B24CD" w14:textId="77777777" w:rsidR="00663B76" w:rsidRDefault="00663B76" w:rsidP="00663B76">
      <w:pPr>
        <w:rPr>
          <w:rFonts w:ascii="Times New Roman" w:hAnsi="Times New Roman" w:cs="Times New Roman"/>
        </w:rPr>
      </w:pPr>
    </w:p>
    <w:p w14:paraId="32830334" w14:textId="77777777" w:rsidR="00663B76" w:rsidRPr="00D323A9" w:rsidRDefault="00663B76" w:rsidP="00663B76">
      <w:pPr>
        <w:pStyle w:val="Bezodstpw"/>
        <w:rPr>
          <w:b/>
          <w:bCs/>
        </w:rPr>
      </w:pPr>
    </w:p>
    <w:sectPr w:rsidR="00663B76" w:rsidRPr="00D323A9" w:rsidSect="00570D47">
      <w:footerReference w:type="default" r:id="rId21"/>
      <w:pgSz w:w="11906" w:h="16838"/>
      <w:pgMar w:top="1417" w:right="1417" w:bottom="1417" w:left="1417" w:header="708"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CB0" w14:textId="77777777" w:rsidR="00D00993" w:rsidRDefault="00D00993" w:rsidP="005A0473">
      <w:pPr>
        <w:spacing w:after="0" w:line="240" w:lineRule="auto"/>
      </w:pPr>
      <w:r>
        <w:separator/>
      </w:r>
    </w:p>
  </w:endnote>
  <w:endnote w:type="continuationSeparator" w:id="0">
    <w:p w14:paraId="132CCDC3" w14:textId="77777777" w:rsidR="00D00993" w:rsidRDefault="00D00993" w:rsidP="005A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Times New R">
    <w:charset w:val="00"/>
    <w:family w:val="roman"/>
    <w:pitch w:val="default"/>
  </w:font>
  <w:font w:name="ArialNarrow-Bold, Arial">
    <w:charset w:val="00"/>
    <w:family w:val="swiss"/>
    <w:pitch w:val="default"/>
  </w:font>
  <w:font w:name="ArialNarrow, 'Times New Roman'">
    <w:charset w:val="00"/>
    <w:family w:val="swiss"/>
    <w:pitch w:val="default"/>
  </w:font>
  <w:font w:name="TTE2E44828t00, 'Times New Roma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8"/>
      </w:rPr>
      <w:id w:val="2020732628"/>
      <w:docPartObj>
        <w:docPartGallery w:val="Page Numbers (Bottom of Page)"/>
        <w:docPartUnique/>
      </w:docPartObj>
    </w:sdtPr>
    <w:sdtEndPr>
      <w:rPr>
        <w:sz w:val="28"/>
      </w:rPr>
    </w:sdtEndPr>
    <w:sdtContent>
      <w:p w14:paraId="1E4F9F47" w14:textId="77777777" w:rsidR="005C0956" w:rsidRPr="00570D47" w:rsidRDefault="005C0956">
        <w:pPr>
          <w:pStyle w:val="Stopka"/>
          <w:rPr>
            <w:rFonts w:asciiTheme="majorHAnsi" w:eastAsiaTheme="majorEastAsia" w:hAnsiTheme="majorHAnsi" w:cstheme="majorBidi"/>
            <w:sz w:val="24"/>
            <w:szCs w:val="28"/>
          </w:rPr>
        </w:pPr>
      </w:p>
      <w:p w14:paraId="17C2CEE7" w14:textId="0CB066AE" w:rsidR="005C0956" w:rsidRPr="00570D47" w:rsidRDefault="005C0956">
        <w:pPr>
          <w:pStyle w:val="Stopka"/>
          <w:rPr>
            <w:rFonts w:asciiTheme="majorHAnsi" w:eastAsiaTheme="majorEastAsia" w:hAnsiTheme="majorHAnsi" w:cstheme="majorBidi"/>
            <w:sz w:val="28"/>
            <w:szCs w:val="28"/>
          </w:rPr>
        </w:pPr>
        <w:r w:rsidRPr="00570D47">
          <w:rPr>
            <w:rFonts w:asciiTheme="majorHAnsi" w:eastAsiaTheme="majorEastAsia" w:hAnsiTheme="majorHAnsi" w:cstheme="majorBidi"/>
            <w:sz w:val="24"/>
            <w:szCs w:val="28"/>
          </w:rPr>
          <w:t>Opracował Wójt Gminy Sosnowica</w:t>
        </w:r>
        <w:r>
          <w:rPr>
            <w:rFonts w:asciiTheme="majorHAnsi" w:eastAsiaTheme="majorEastAsia" w:hAnsiTheme="majorHAnsi" w:cstheme="majorBidi"/>
            <w:sz w:val="28"/>
            <w:szCs w:val="28"/>
          </w:rPr>
          <w:t xml:space="preserve">                                                                                 </w:t>
        </w:r>
        <w:r w:rsidRPr="00570D47">
          <w:rPr>
            <w:rFonts w:asciiTheme="majorHAnsi" w:eastAsiaTheme="majorEastAsia" w:hAnsiTheme="majorHAnsi" w:cstheme="majorBidi"/>
            <w:sz w:val="24"/>
            <w:szCs w:val="24"/>
          </w:rPr>
          <w:t xml:space="preserve">str. </w:t>
        </w:r>
        <w:r w:rsidRPr="00570D47">
          <w:rPr>
            <w:rFonts w:eastAsiaTheme="minorEastAsia" w:cs="Times New Roman"/>
            <w:sz w:val="24"/>
            <w:szCs w:val="24"/>
          </w:rPr>
          <w:fldChar w:fldCharType="begin"/>
        </w:r>
        <w:r w:rsidRPr="00570D47">
          <w:rPr>
            <w:sz w:val="24"/>
            <w:szCs w:val="24"/>
          </w:rPr>
          <w:instrText>PAGE    \* MERGEFORMAT</w:instrText>
        </w:r>
        <w:r w:rsidRPr="00570D47">
          <w:rPr>
            <w:rFonts w:eastAsiaTheme="minorEastAsia" w:cs="Times New Roman"/>
            <w:sz w:val="24"/>
            <w:szCs w:val="24"/>
          </w:rPr>
          <w:fldChar w:fldCharType="separate"/>
        </w:r>
        <w:r w:rsidRPr="00F70DA8">
          <w:rPr>
            <w:rFonts w:asciiTheme="majorHAnsi" w:eastAsiaTheme="majorEastAsia" w:hAnsiTheme="majorHAnsi" w:cstheme="majorBidi"/>
            <w:noProof/>
            <w:sz w:val="24"/>
            <w:szCs w:val="24"/>
          </w:rPr>
          <w:t>30</w:t>
        </w:r>
        <w:r w:rsidRPr="00570D47">
          <w:rPr>
            <w:rFonts w:asciiTheme="majorHAnsi" w:eastAsiaTheme="majorEastAsia" w:hAnsiTheme="majorHAnsi" w:cstheme="majorBidi"/>
            <w:sz w:val="24"/>
            <w:szCs w:val="24"/>
          </w:rPr>
          <w:fldChar w:fldCharType="end"/>
        </w:r>
      </w:p>
    </w:sdtContent>
  </w:sdt>
  <w:p w14:paraId="51E78652" w14:textId="77777777" w:rsidR="005C0956" w:rsidRDefault="005C09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BB2" w14:textId="77777777" w:rsidR="00D00993" w:rsidRDefault="00D00993" w:rsidP="005A0473">
      <w:pPr>
        <w:spacing w:after="0" w:line="240" w:lineRule="auto"/>
      </w:pPr>
      <w:r>
        <w:separator/>
      </w:r>
    </w:p>
  </w:footnote>
  <w:footnote w:type="continuationSeparator" w:id="0">
    <w:p w14:paraId="5333A192" w14:textId="77777777" w:rsidR="00D00993" w:rsidRDefault="00D00993" w:rsidP="005A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AB8"/>
    <w:multiLevelType w:val="hybridMultilevel"/>
    <w:tmpl w:val="703E8988"/>
    <w:lvl w:ilvl="0" w:tplc="987C7BB2">
      <w:start w:val="6"/>
      <w:numFmt w:val="upperRoman"/>
      <w:lvlText w:val="%1."/>
      <w:lvlJc w:val="right"/>
      <w:pPr>
        <w:ind w:left="7165" w:hanging="360"/>
      </w:pPr>
      <w:rPr>
        <w:rFonts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1" w15:restartNumberingAfterBreak="0">
    <w:nsid w:val="04EA3D63"/>
    <w:multiLevelType w:val="hybridMultilevel"/>
    <w:tmpl w:val="750AA06A"/>
    <w:lvl w:ilvl="0" w:tplc="DF3E0CF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05B40BCA"/>
    <w:multiLevelType w:val="multilevel"/>
    <w:tmpl w:val="FED03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441E11"/>
    <w:multiLevelType w:val="hybridMultilevel"/>
    <w:tmpl w:val="4CC0B4EA"/>
    <w:lvl w:ilvl="0" w:tplc="C06800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45083C"/>
    <w:multiLevelType w:val="hybridMultilevel"/>
    <w:tmpl w:val="29F02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C17829"/>
    <w:multiLevelType w:val="hybridMultilevel"/>
    <w:tmpl w:val="33D84F86"/>
    <w:lvl w:ilvl="0" w:tplc="DF3E0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2D2A50"/>
    <w:multiLevelType w:val="hybridMultilevel"/>
    <w:tmpl w:val="0B0E74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61889"/>
    <w:multiLevelType w:val="hybridMultilevel"/>
    <w:tmpl w:val="F0A488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A0342ED"/>
    <w:multiLevelType w:val="hybridMultilevel"/>
    <w:tmpl w:val="4168C5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2F4E2A"/>
    <w:multiLevelType w:val="multilevel"/>
    <w:tmpl w:val="B422F6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A5D4A0C"/>
    <w:multiLevelType w:val="hybridMultilevel"/>
    <w:tmpl w:val="E508F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CC3D4D"/>
    <w:multiLevelType w:val="hybridMultilevel"/>
    <w:tmpl w:val="5A70FE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570190"/>
    <w:multiLevelType w:val="hybridMultilevel"/>
    <w:tmpl w:val="2DFC9BE0"/>
    <w:lvl w:ilvl="0" w:tplc="B5B44E0A">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45EEC"/>
    <w:multiLevelType w:val="hybridMultilevel"/>
    <w:tmpl w:val="15ACBE5E"/>
    <w:lvl w:ilvl="0" w:tplc="E1ECBF5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413CF9"/>
    <w:multiLevelType w:val="hybridMultilevel"/>
    <w:tmpl w:val="A1E2057E"/>
    <w:lvl w:ilvl="0" w:tplc="9FFABA9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4D5742"/>
    <w:multiLevelType w:val="hybridMultilevel"/>
    <w:tmpl w:val="997E0DEA"/>
    <w:lvl w:ilvl="0" w:tplc="04150009">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5F33FC6"/>
    <w:multiLevelType w:val="hybridMultilevel"/>
    <w:tmpl w:val="8460D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E319A"/>
    <w:multiLevelType w:val="hybridMultilevel"/>
    <w:tmpl w:val="6EEA65B0"/>
    <w:lvl w:ilvl="0" w:tplc="0A280B30">
      <w:start w:val="1"/>
      <w:numFmt w:val="decimal"/>
      <w:lvlText w:val="%1."/>
      <w:lvlJc w:val="left"/>
      <w:pPr>
        <w:ind w:left="1752" w:hanging="360"/>
      </w:pPr>
      <w:rPr>
        <w:rFonts w:hint="default"/>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8" w15:restartNumberingAfterBreak="0">
    <w:nsid w:val="183F6797"/>
    <w:multiLevelType w:val="multilevel"/>
    <w:tmpl w:val="92C07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9057E75"/>
    <w:multiLevelType w:val="hybridMultilevel"/>
    <w:tmpl w:val="2392E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411371"/>
    <w:multiLevelType w:val="hybridMultilevel"/>
    <w:tmpl w:val="042678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99D3EFA"/>
    <w:multiLevelType w:val="hybridMultilevel"/>
    <w:tmpl w:val="C0EA7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EA5911"/>
    <w:multiLevelType w:val="hybridMultilevel"/>
    <w:tmpl w:val="47B8C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5041E"/>
    <w:multiLevelType w:val="multilevel"/>
    <w:tmpl w:val="2F181F68"/>
    <w:styleLink w:val="WW8Num6"/>
    <w:lvl w:ilvl="0">
      <w:start w:val="1"/>
      <w:numFmt w:val="bullet"/>
      <w:lvlText w:val=""/>
      <w:lvlJc w:val="left"/>
      <w:pPr>
        <w:ind w:left="780" w:hanging="360"/>
      </w:pPr>
      <w:rPr>
        <w:rFonts w:ascii="Symbol" w:hAnsi="Symbol" w:hint="default"/>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41684B"/>
    <w:multiLevelType w:val="hybridMultilevel"/>
    <w:tmpl w:val="B89227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1F5D69CD"/>
    <w:multiLevelType w:val="hybridMultilevel"/>
    <w:tmpl w:val="F04A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92670"/>
    <w:multiLevelType w:val="hybridMultilevel"/>
    <w:tmpl w:val="8E40B6D4"/>
    <w:lvl w:ilvl="0" w:tplc="C0680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0896F26"/>
    <w:multiLevelType w:val="hybridMultilevel"/>
    <w:tmpl w:val="219CA152"/>
    <w:lvl w:ilvl="0" w:tplc="0ADAC8C8">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4D2EC3"/>
    <w:multiLevelType w:val="multilevel"/>
    <w:tmpl w:val="0DA4AB62"/>
    <w:styleLink w:val="WW8Num11"/>
    <w:lvl w:ilvl="0">
      <w:start w:val="1"/>
      <w:numFmt w:val="bullet"/>
      <w:lvlText w:val=""/>
      <w:lvlJc w:val="left"/>
      <w:pPr>
        <w:ind w:left="283" w:hanging="283"/>
      </w:pPr>
      <w:rPr>
        <w:rFonts w:ascii="Symbol" w:hAnsi="Symbol" w:hint="default"/>
      </w:rPr>
    </w:lvl>
    <w:lvl w:ilvl="1">
      <w:numFmt w:val="bullet"/>
      <w:lvlText w:val="·"/>
      <w:lvlJc w:val="left"/>
      <w:pPr>
        <w:ind w:left="567" w:hanging="283"/>
      </w:pPr>
      <w:rPr>
        <w:rFonts w:ascii="Symbol" w:hAnsi="Symbol" w:cs="Wingdings"/>
      </w:rPr>
    </w:lvl>
    <w:lvl w:ilvl="2">
      <w:numFmt w:val="bullet"/>
      <w:lvlText w:val="·"/>
      <w:lvlJc w:val="left"/>
      <w:pPr>
        <w:ind w:left="850" w:hanging="283"/>
      </w:pPr>
      <w:rPr>
        <w:rFonts w:ascii="Symbol" w:hAnsi="Symbol" w:cs="Wingdings"/>
      </w:rPr>
    </w:lvl>
    <w:lvl w:ilvl="3">
      <w:numFmt w:val="bullet"/>
      <w:lvlText w:val="·"/>
      <w:lvlJc w:val="left"/>
      <w:pPr>
        <w:ind w:left="1134" w:hanging="283"/>
      </w:pPr>
      <w:rPr>
        <w:rFonts w:ascii="Symbol" w:hAnsi="Symbol" w:cs="Wingdings"/>
      </w:rPr>
    </w:lvl>
    <w:lvl w:ilvl="4">
      <w:numFmt w:val="bullet"/>
      <w:lvlText w:val="·"/>
      <w:lvlJc w:val="left"/>
      <w:pPr>
        <w:ind w:left="1417" w:hanging="283"/>
      </w:pPr>
      <w:rPr>
        <w:rFonts w:ascii="Symbol" w:hAnsi="Symbol" w:cs="Wingdings"/>
      </w:rPr>
    </w:lvl>
    <w:lvl w:ilvl="5">
      <w:numFmt w:val="bullet"/>
      <w:lvlText w:val="·"/>
      <w:lvlJc w:val="left"/>
      <w:pPr>
        <w:ind w:left="1701" w:hanging="283"/>
      </w:pPr>
      <w:rPr>
        <w:rFonts w:ascii="Symbol" w:hAnsi="Symbol" w:cs="Wingdings"/>
      </w:rPr>
    </w:lvl>
    <w:lvl w:ilvl="6">
      <w:numFmt w:val="bullet"/>
      <w:lvlText w:val="·"/>
      <w:lvlJc w:val="left"/>
      <w:pPr>
        <w:ind w:left="1984" w:hanging="283"/>
      </w:pPr>
      <w:rPr>
        <w:rFonts w:ascii="Symbol" w:hAnsi="Symbol" w:cs="Wingdings"/>
      </w:rPr>
    </w:lvl>
    <w:lvl w:ilvl="7">
      <w:numFmt w:val="bullet"/>
      <w:lvlText w:val="·"/>
      <w:lvlJc w:val="left"/>
      <w:pPr>
        <w:ind w:left="2268" w:hanging="283"/>
      </w:pPr>
      <w:rPr>
        <w:rFonts w:ascii="Symbol" w:hAnsi="Symbol" w:cs="Wingdings"/>
      </w:rPr>
    </w:lvl>
    <w:lvl w:ilvl="8">
      <w:numFmt w:val="bullet"/>
      <w:lvlText w:val="·"/>
      <w:lvlJc w:val="left"/>
      <w:pPr>
        <w:ind w:left="2551" w:hanging="283"/>
      </w:pPr>
      <w:rPr>
        <w:rFonts w:ascii="Symbol" w:hAnsi="Symbol" w:cs="Wingdings"/>
      </w:rPr>
    </w:lvl>
  </w:abstractNum>
  <w:abstractNum w:abstractNumId="29" w15:restartNumberingAfterBreak="0">
    <w:nsid w:val="23CA466B"/>
    <w:multiLevelType w:val="hybridMultilevel"/>
    <w:tmpl w:val="77A43A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4DE1226"/>
    <w:multiLevelType w:val="hybridMultilevel"/>
    <w:tmpl w:val="BCAEECF6"/>
    <w:lvl w:ilvl="0" w:tplc="DF3E0CF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2651268E"/>
    <w:multiLevelType w:val="hybridMultilevel"/>
    <w:tmpl w:val="A9C8D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051BBA"/>
    <w:multiLevelType w:val="hybridMultilevel"/>
    <w:tmpl w:val="B4222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CC0518"/>
    <w:multiLevelType w:val="hybridMultilevel"/>
    <w:tmpl w:val="B4523A5C"/>
    <w:lvl w:ilvl="0" w:tplc="ABDE00D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735949"/>
    <w:multiLevelType w:val="hybridMultilevel"/>
    <w:tmpl w:val="9294CFAE"/>
    <w:lvl w:ilvl="0" w:tplc="1F7ADEA4">
      <w:start w:val="3"/>
      <w:numFmt w:val="upperRoman"/>
      <w:lvlText w:val="%1."/>
      <w:lvlJc w:val="right"/>
      <w:pPr>
        <w:ind w:left="1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A14F5E"/>
    <w:multiLevelType w:val="hybridMultilevel"/>
    <w:tmpl w:val="65223E80"/>
    <w:lvl w:ilvl="0" w:tplc="DF3E0C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AB80561"/>
    <w:multiLevelType w:val="hybridMultilevel"/>
    <w:tmpl w:val="FBEC2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6D215E"/>
    <w:multiLevelType w:val="hybridMultilevel"/>
    <w:tmpl w:val="EE5495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F4B1F1D"/>
    <w:multiLevelType w:val="multilevel"/>
    <w:tmpl w:val="BBAEA360"/>
    <w:styleLink w:val="WW8Num10"/>
    <w:lvl w:ilvl="0">
      <w:start w:val="1"/>
      <w:numFmt w:val="bullet"/>
      <w:lvlText w:val=""/>
      <w:lvlJc w:val="left"/>
      <w:pPr>
        <w:ind w:left="720" w:hanging="360"/>
      </w:pPr>
      <w:rPr>
        <w:rFonts w:ascii="Symbol" w:hAnsi="Symbol" w:hint="default"/>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1443FC7"/>
    <w:multiLevelType w:val="hybridMultilevel"/>
    <w:tmpl w:val="52E47BE8"/>
    <w:lvl w:ilvl="0" w:tplc="04150017">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3236753C"/>
    <w:multiLevelType w:val="hybridMultilevel"/>
    <w:tmpl w:val="13C4A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7423B"/>
    <w:multiLevelType w:val="multilevel"/>
    <w:tmpl w:val="3B7C7E8E"/>
    <w:styleLink w:val="WW8Num12"/>
    <w:lvl w:ilvl="0">
      <w:numFmt w:val="bullet"/>
      <w:lvlText w:val=""/>
      <w:lvlJc w:val="left"/>
      <w:pPr>
        <w:ind w:left="1069" w:hanging="360"/>
      </w:pPr>
      <w:rPr>
        <w:rFonts w:ascii="Wingdings" w:eastAsia="Times New Roman" w:hAnsi="Wingdings"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4196C67"/>
    <w:multiLevelType w:val="hybridMultilevel"/>
    <w:tmpl w:val="6DF02ACC"/>
    <w:lvl w:ilvl="0" w:tplc="ADDE9FA4">
      <w:start w:val="1"/>
      <w:numFmt w:val="decimal"/>
      <w:lvlText w:val="%1."/>
      <w:lvlJc w:val="left"/>
      <w:pPr>
        <w:ind w:left="502" w:hanging="360"/>
      </w:pPr>
      <w:rPr>
        <w:rFonts w:ascii="Times New Roman" w:hAnsi="Times New Roman" w:cs="Times New Roman" w:hint="default"/>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3" w15:restartNumberingAfterBreak="0">
    <w:nsid w:val="365A5304"/>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4" w15:restartNumberingAfterBreak="0">
    <w:nsid w:val="37503520"/>
    <w:multiLevelType w:val="hybridMultilevel"/>
    <w:tmpl w:val="9CA0465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15:restartNumberingAfterBreak="0">
    <w:nsid w:val="3971622C"/>
    <w:multiLevelType w:val="hybridMultilevel"/>
    <w:tmpl w:val="F88EEC18"/>
    <w:lvl w:ilvl="0" w:tplc="DF3E0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001959"/>
    <w:multiLevelType w:val="hybridMultilevel"/>
    <w:tmpl w:val="1D3039A0"/>
    <w:lvl w:ilvl="0" w:tplc="4062516A">
      <w:start w:val="1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0F36E1"/>
    <w:multiLevelType w:val="hybridMultilevel"/>
    <w:tmpl w:val="313658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3E173988"/>
    <w:multiLevelType w:val="hybridMultilevel"/>
    <w:tmpl w:val="D7CEA670"/>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4A5CEE"/>
    <w:multiLevelType w:val="multilevel"/>
    <w:tmpl w:val="A63A6AD4"/>
    <w:styleLink w:val="WW8Num7"/>
    <w:lvl w:ilvl="0">
      <w:numFmt w:val="bullet"/>
      <w:lvlText w:val="·"/>
      <w:lvlJc w:val="left"/>
      <w:pPr>
        <w:ind w:left="7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E662113"/>
    <w:multiLevelType w:val="hybridMultilevel"/>
    <w:tmpl w:val="AC303162"/>
    <w:lvl w:ilvl="0" w:tplc="0415000F">
      <w:start w:val="1"/>
      <w:numFmt w:val="decimal"/>
      <w:lvlText w:val="%1."/>
      <w:lvlJc w:val="left"/>
      <w:pPr>
        <w:tabs>
          <w:tab w:val="num" w:pos="360"/>
        </w:tabs>
        <w:ind w:left="360" w:hanging="360"/>
      </w:pPr>
      <w:rPr>
        <w:rFonts w:hint="default"/>
      </w:rPr>
    </w:lvl>
    <w:lvl w:ilvl="1" w:tplc="0D78F490">
      <w:start w:val="1"/>
      <w:numFmt w:val="lowerLetter"/>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28658B6"/>
    <w:multiLevelType w:val="hybridMultilevel"/>
    <w:tmpl w:val="09BE0F0C"/>
    <w:lvl w:ilvl="0" w:tplc="C06800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4B7655D"/>
    <w:multiLevelType w:val="hybridMultilevel"/>
    <w:tmpl w:val="EC587E4A"/>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CE446B"/>
    <w:multiLevelType w:val="hybridMultilevel"/>
    <w:tmpl w:val="9248610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2559BD"/>
    <w:multiLevelType w:val="hybridMultilevel"/>
    <w:tmpl w:val="F8686420"/>
    <w:styleLink w:val="WW8Num51"/>
    <w:lvl w:ilvl="0" w:tplc="04150019">
      <w:start w:val="1"/>
      <w:numFmt w:val="lowerLetter"/>
      <w:lvlText w:val="%1."/>
      <w:lvlJc w:val="left"/>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9EE006B"/>
    <w:multiLevelType w:val="hybridMultilevel"/>
    <w:tmpl w:val="55783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D7FAF"/>
    <w:multiLevelType w:val="hybridMultilevel"/>
    <w:tmpl w:val="55C4B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F016E0"/>
    <w:multiLevelType w:val="multilevel"/>
    <w:tmpl w:val="97481BEE"/>
    <w:styleLink w:val="WWNum1"/>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CE813D5"/>
    <w:multiLevelType w:val="hybridMultilevel"/>
    <w:tmpl w:val="52805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4D4515"/>
    <w:multiLevelType w:val="hybridMultilevel"/>
    <w:tmpl w:val="CF94F39E"/>
    <w:lvl w:ilvl="0" w:tplc="4D02C968">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61275A"/>
    <w:multiLevelType w:val="hybridMultilevel"/>
    <w:tmpl w:val="D1EE1566"/>
    <w:lvl w:ilvl="0" w:tplc="C06800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0B2068B"/>
    <w:multiLevelType w:val="hybridMultilevel"/>
    <w:tmpl w:val="4DA2998A"/>
    <w:lvl w:ilvl="0" w:tplc="DF3E0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241846"/>
    <w:multiLevelType w:val="hybridMultilevel"/>
    <w:tmpl w:val="43B27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8531C2"/>
    <w:multiLevelType w:val="multilevel"/>
    <w:tmpl w:val="512468BA"/>
    <w:styleLink w:val="WW8Num8"/>
    <w:lvl w:ilvl="0">
      <w:numFmt w:val="bullet"/>
      <w:lvlText w:val="·"/>
      <w:lvlJc w:val="left"/>
      <w:pPr>
        <w:ind w:left="78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cs="Symbol"/>
        <w:sz w:val="22"/>
        <w:szCs w:val="22"/>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51C5304D"/>
    <w:multiLevelType w:val="multilevel"/>
    <w:tmpl w:val="580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394751"/>
    <w:multiLevelType w:val="hybridMultilevel"/>
    <w:tmpl w:val="8398EDA6"/>
    <w:lvl w:ilvl="0" w:tplc="FFA4DE8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964104"/>
    <w:multiLevelType w:val="hybridMultilevel"/>
    <w:tmpl w:val="04441D56"/>
    <w:lvl w:ilvl="0" w:tplc="DF3E0CF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4C13141"/>
    <w:multiLevelType w:val="hybridMultilevel"/>
    <w:tmpl w:val="402649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A54C3"/>
    <w:multiLevelType w:val="hybridMultilevel"/>
    <w:tmpl w:val="9870AD42"/>
    <w:lvl w:ilvl="0" w:tplc="F93295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A4310C"/>
    <w:multiLevelType w:val="hybridMultilevel"/>
    <w:tmpl w:val="BD5AD076"/>
    <w:lvl w:ilvl="0" w:tplc="0415000B">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5E042E0"/>
    <w:multiLevelType w:val="hybridMultilevel"/>
    <w:tmpl w:val="28941CE2"/>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95FEF"/>
    <w:multiLevelType w:val="hybridMultilevel"/>
    <w:tmpl w:val="34980A92"/>
    <w:lvl w:ilvl="0" w:tplc="F3BC3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805940"/>
    <w:multiLevelType w:val="multilevel"/>
    <w:tmpl w:val="5A828994"/>
    <w:styleLink w:val="WW8Num1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9D041F1"/>
    <w:multiLevelType w:val="hybridMultilevel"/>
    <w:tmpl w:val="1D28CA3C"/>
    <w:lvl w:ilvl="0" w:tplc="FFA4DE8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6E72DB"/>
    <w:multiLevelType w:val="hybridMultilevel"/>
    <w:tmpl w:val="F41EEB38"/>
    <w:lvl w:ilvl="0" w:tplc="DAE8796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C74146"/>
    <w:multiLevelType w:val="hybridMultilevel"/>
    <w:tmpl w:val="27BE0432"/>
    <w:lvl w:ilvl="0" w:tplc="449EB848">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517BE1"/>
    <w:multiLevelType w:val="hybridMultilevel"/>
    <w:tmpl w:val="644E902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091025"/>
    <w:multiLevelType w:val="hybridMultilevel"/>
    <w:tmpl w:val="FA9A85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EA06485"/>
    <w:multiLevelType w:val="hybridMultilevel"/>
    <w:tmpl w:val="F9AA7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A112DC"/>
    <w:multiLevelType w:val="hybridMultilevel"/>
    <w:tmpl w:val="7C88F53C"/>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2F06C5B"/>
    <w:multiLevelType w:val="hybridMultilevel"/>
    <w:tmpl w:val="905A7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E159B8"/>
    <w:multiLevelType w:val="hybridMultilevel"/>
    <w:tmpl w:val="665A23A8"/>
    <w:lvl w:ilvl="0" w:tplc="DF3E0CF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2" w15:restartNumberingAfterBreak="0">
    <w:nsid w:val="68820A6F"/>
    <w:multiLevelType w:val="hybridMultilevel"/>
    <w:tmpl w:val="130621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D4B25A3"/>
    <w:multiLevelType w:val="multilevel"/>
    <w:tmpl w:val="7B724286"/>
    <w:styleLink w:val="WW8Num4"/>
    <w:lvl w:ilvl="0">
      <w:start w:val="1"/>
      <w:numFmt w:val="bullet"/>
      <w:lvlText w:val=""/>
      <w:lvlJc w:val="left"/>
      <w:pPr>
        <w:ind w:left="720" w:hanging="360"/>
      </w:pPr>
      <w:rPr>
        <w:rFonts w:ascii="Symbol" w:hAnsi="Symbol" w:hint="default"/>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E977237"/>
    <w:multiLevelType w:val="hybridMultilevel"/>
    <w:tmpl w:val="49F81860"/>
    <w:lvl w:ilvl="0" w:tplc="F77CD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979C0"/>
    <w:multiLevelType w:val="hybridMultilevel"/>
    <w:tmpl w:val="31EE0224"/>
    <w:lvl w:ilvl="0" w:tplc="FCC83532">
      <w:start w:val="1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906B6B"/>
    <w:multiLevelType w:val="multilevel"/>
    <w:tmpl w:val="27206900"/>
    <w:styleLink w:val="WW8Num3"/>
    <w:lvl w:ilvl="0">
      <w:start w:val="1"/>
      <w:numFmt w:val="bullet"/>
      <w:lvlText w:val=""/>
      <w:lvlJc w:val="left"/>
      <w:pPr>
        <w:ind w:left="840" w:hanging="360"/>
      </w:pPr>
      <w:rPr>
        <w:rFonts w:ascii="Symbol" w:hAnsi="Symbol" w:hint="default"/>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203334D"/>
    <w:multiLevelType w:val="hybridMultilevel"/>
    <w:tmpl w:val="D6D090A0"/>
    <w:lvl w:ilvl="0" w:tplc="D82A765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9E5DE9"/>
    <w:multiLevelType w:val="hybridMultilevel"/>
    <w:tmpl w:val="020CC050"/>
    <w:lvl w:ilvl="0" w:tplc="DC240F6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DF158A"/>
    <w:multiLevelType w:val="hybridMultilevel"/>
    <w:tmpl w:val="EFF2C632"/>
    <w:lvl w:ilvl="0" w:tplc="FCD08068">
      <w:start w:val="1"/>
      <w:numFmt w:val="lowerLetter"/>
      <w:lvlText w:val="%1."/>
      <w:lvlJc w:val="left"/>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C51FF8"/>
    <w:multiLevelType w:val="hybridMultilevel"/>
    <w:tmpl w:val="42CABA10"/>
    <w:lvl w:ilvl="0" w:tplc="FFEA4FEE">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F14714"/>
    <w:multiLevelType w:val="multilevel"/>
    <w:tmpl w:val="26A01D6E"/>
    <w:styleLink w:val="WW8Num2"/>
    <w:lvl w:ilvl="0">
      <w:numFmt w:val="bullet"/>
      <w:lvlText w:val="·"/>
      <w:lvlJc w:val="left"/>
      <w:pPr>
        <w:ind w:left="7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45235B4"/>
    <w:multiLevelType w:val="hybridMultilevel"/>
    <w:tmpl w:val="C68C8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C7369A"/>
    <w:multiLevelType w:val="hybridMultilevel"/>
    <w:tmpl w:val="9C1E99AE"/>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6654BF0"/>
    <w:multiLevelType w:val="hybridMultilevel"/>
    <w:tmpl w:val="DBA8483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15:restartNumberingAfterBreak="0">
    <w:nsid w:val="797960F0"/>
    <w:multiLevelType w:val="hybridMultilevel"/>
    <w:tmpl w:val="3740F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765351"/>
    <w:multiLevelType w:val="hybridMultilevel"/>
    <w:tmpl w:val="1108DCC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368AC"/>
    <w:multiLevelType w:val="multilevel"/>
    <w:tmpl w:val="3C620276"/>
    <w:styleLink w:val="WW8Num31"/>
    <w:lvl w:ilvl="0">
      <w:start w:val="1"/>
      <w:numFmt w:val="decimal"/>
      <w:lvlText w:val="%1."/>
      <w:lvlJc w:val="left"/>
      <w:pPr>
        <w:ind w:left="360" w:hanging="360"/>
      </w:pPr>
      <w:rPr>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E3E64B3"/>
    <w:multiLevelType w:val="hybridMultilevel"/>
    <w:tmpl w:val="9178314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9" w15:restartNumberingAfterBreak="0">
    <w:nsid w:val="7F315356"/>
    <w:multiLevelType w:val="multilevel"/>
    <w:tmpl w:val="A42A5CD6"/>
    <w:styleLink w:val="WW8Num5"/>
    <w:lvl w:ilvl="0">
      <w:start w:val="1"/>
      <w:numFmt w:val="lowerLetter"/>
      <w:lvlText w:val="%1)"/>
      <w:lvlJc w:val="left"/>
      <w:pPr>
        <w:ind w:left="360" w:hanging="360"/>
      </w:pPr>
      <w:rPr>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24848685">
    <w:abstractNumId w:val="64"/>
  </w:num>
  <w:num w:numId="2" w16cid:durableId="1608927451">
    <w:abstractNumId w:val="17"/>
  </w:num>
  <w:num w:numId="3" w16cid:durableId="285501094">
    <w:abstractNumId w:val="83"/>
  </w:num>
  <w:num w:numId="4" w16cid:durableId="1303198911">
    <w:abstractNumId w:val="38"/>
  </w:num>
  <w:num w:numId="5" w16cid:durableId="569461940">
    <w:abstractNumId w:val="86"/>
  </w:num>
  <w:num w:numId="6" w16cid:durableId="1915123422">
    <w:abstractNumId w:val="23"/>
  </w:num>
  <w:num w:numId="7" w16cid:durableId="1893540815">
    <w:abstractNumId w:val="28"/>
  </w:num>
  <w:num w:numId="8" w16cid:durableId="1945381778">
    <w:abstractNumId w:val="5"/>
  </w:num>
  <w:num w:numId="9" w16cid:durableId="1411195779">
    <w:abstractNumId w:val="60"/>
  </w:num>
  <w:num w:numId="10" w16cid:durableId="1350108106">
    <w:abstractNumId w:val="21"/>
  </w:num>
  <w:num w:numId="11" w16cid:durableId="1917780347">
    <w:abstractNumId w:val="26"/>
  </w:num>
  <w:num w:numId="12" w16cid:durableId="1724021577">
    <w:abstractNumId w:val="3"/>
  </w:num>
  <w:num w:numId="13" w16cid:durableId="815071757">
    <w:abstractNumId w:val="71"/>
  </w:num>
  <w:num w:numId="14" w16cid:durableId="1942686576">
    <w:abstractNumId w:val="51"/>
  </w:num>
  <w:num w:numId="15" w16cid:durableId="1700885705">
    <w:abstractNumId w:val="43"/>
  </w:num>
  <w:num w:numId="16" w16cid:durableId="1281841909">
    <w:abstractNumId w:val="65"/>
  </w:num>
  <w:num w:numId="17" w16cid:durableId="2019849781">
    <w:abstractNumId w:val="33"/>
  </w:num>
  <w:num w:numId="18" w16cid:durableId="1356345314">
    <w:abstractNumId w:val="73"/>
  </w:num>
  <w:num w:numId="19" w16cid:durableId="15078657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3852270">
    <w:abstractNumId w:val="92"/>
  </w:num>
  <w:num w:numId="21" w16cid:durableId="866796220">
    <w:abstractNumId w:val="97"/>
    <w:lvlOverride w:ilvl="0">
      <w:lvl w:ilvl="0">
        <w:start w:val="1"/>
        <w:numFmt w:val="decimal"/>
        <w:lvlText w:val="%1."/>
        <w:lvlJc w:val="left"/>
        <w:pPr>
          <w:ind w:left="360" w:hanging="360"/>
        </w:pPr>
        <w:rPr>
          <w:sz w:val="22"/>
          <w:szCs w:val="22"/>
        </w:rPr>
      </w:lvl>
    </w:lvlOverride>
  </w:num>
  <w:num w:numId="22" w16cid:durableId="650062301">
    <w:abstractNumId w:val="99"/>
  </w:num>
  <w:num w:numId="23" w16cid:durableId="18308302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1382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9654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77770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3332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20785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442512">
    <w:abstractNumId w:val="41"/>
  </w:num>
  <w:num w:numId="30" w16cid:durableId="1562790339">
    <w:abstractNumId w:val="63"/>
  </w:num>
  <w:num w:numId="31" w16cid:durableId="77605510">
    <w:abstractNumId w:val="49"/>
  </w:num>
  <w:num w:numId="32" w16cid:durableId="239367475">
    <w:abstractNumId w:val="91"/>
  </w:num>
  <w:num w:numId="33" w16cid:durableId="812211540">
    <w:abstractNumId w:val="54"/>
  </w:num>
  <w:num w:numId="34" w16cid:durableId="434598636">
    <w:abstractNumId w:val="50"/>
  </w:num>
  <w:num w:numId="35" w16cid:durableId="1119495887">
    <w:abstractNumId w:val="37"/>
  </w:num>
  <w:num w:numId="36" w16cid:durableId="775297044">
    <w:abstractNumId w:val="18"/>
  </w:num>
  <w:num w:numId="37" w16cid:durableId="875122737">
    <w:abstractNumId w:val="93"/>
  </w:num>
  <w:num w:numId="38" w16cid:durableId="1492064069">
    <w:abstractNumId w:val="67"/>
  </w:num>
  <w:num w:numId="39" w16cid:durableId="1574268596">
    <w:abstractNumId w:val="89"/>
  </w:num>
  <w:num w:numId="40" w16cid:durableId="774398997">
    <w:abstractNumId w:val="52"/>
  </w:num>
  <w:num w:numId="41" w16cid:durableId="1472480034">
    <w:abstractNumId w:val="84"/>
  </w:num>
  <w:num w:numId="42" w16cid:durableId="2094668160">
    <w:abstractNumId w:val="11"/>
  </w:num>
  <w:num w:numId="43" w16cid:durableId="549878612">
    <w:abstractNumId w:val="39"/>
  </w:num>
  <w:num w:numId="44" w16cid:durableId="1753425985">
    <w:abstractNumId w:val="98"/>
  </w:num>
  <w:num w:numId="45" w16cid:durableId="1459908380">
    <w:abstractNumId w:val="74"/>
  </w:num>
  <w:num w:numId="46" w16cid:durableId="33623456">
    <w:abstractNumId w:val="88"/>
  </w:num>
  <w:num w:numId="47" w16cid:durableId="698507919">
    <w:abstractNumId w:val="40"/>
  </w:num>
  <w:num w:numId="48" w16cid:durableId="1899586667">
    <w:abstractNumId w:val="62"/>
  </w:num>
  <w:num w:numId="49" w16cid:durableId="510074280">
    <w:abstractNumId w:val="82"/>
  </w:num>
  <w:num w:numId="50" w16cid:durableId="1420327500">
    <w:abstractNumId w:val="0"/>
  </w:num>
  <w:num w:numId="51" w16cid:durableId="1118258501">
    <w:abstractNumId w:val="72"/>
  </w:num>
  <w:num w:numId="52" w16cid:durableId="1129054727">
    <w:abstractNumId w:val="0"/>
  </w:num>
  <w:num w:numId="53" w16cid:durableId="2014450620">
    <w:abstractNumId w:val="0"/>
  </w:num>
  <w:num w:numId="54" w16cid:durableId="421150455">
    <w:abstractNumId w:val="61"/>
  </w:num>
  <w:num w:numId="55" w16cid:durableId="1983340224">
    <w:abstractNumId w:val="45"/>
  </w:num>
  <w:num w:numId="56" w16cid:durableId="753210532">
    <w:abstractNumId w:val="6"/>
  </w:num>
  <w:num w:numId="57" w16cid:durableId="258606641">
    <w:abstractNumId w:val="31"/>
  </w:num>
  <w:num w:numId="58" w16cid:durableId="1864636856">
    <w:abstractNumId w:val="79"/>
  </w:num>
  <w:num w:numId="59" w16cid:durableId="2017730965">
    <w:abstractNumId w:val="47"/>
  </w:num>
  <w:num w:numId="60" w16cid:durableId="175389167">
    <w:abstractNumId w:val="29"/>
  </w:num>
  <w:num w:numId="61" w16cid:durableId="1160274400">
    <w:abstractNumId w:val="55"/>
  </w:num>
  <w:num w:numId="62" w16cid:durableId="1785882308">
    <w:abstractNumId w:val="34"/>
  </w:num>
  <w:num w:numId="63" w16cid:durableId="601110026">
    <w:abstractNumId w:val="59"/>
  </w:num>
  <w:num w:numId="64" w16cid:durableId="560873796">
    <w:abstractNumId w:val="12"/>
  </w:num>
  <w:num w:numId="65" w16cid:durableId="1885291810">
    <w:abstractNumId w:val="90"/>
  </w:num>
  <w:num w:numId="66" w16cid:durableId="101150603">
    <w:abstractNumId w:val="85"/>
  </w:num>
  <w:num w:numId="67" w16cid:durableId="1932009131">
    <w:abstractNumId w:val="46"/>
  </w:num>
  <w:num w:numId="68" w16cid:durableId="361298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32490041">
    <w:abstractNumId w:val="87"/>
  </w:num>
  <w:num w:numId="70" w16cid:durableId="478154910">
    <w:abstractNumId w:val="97"/>
  </w:num>
  <w:num w:numId="71" w16cid:durableId="1071007627">
    <w:abstractNumId w:val="0"/>
  </w:num>
  <w:num w:numId="72" w16cid:durableId="1186749812">
    <w:abstractNumId w:val="0"/>
  </w:num>
  <w:num w:numId="73" w16cid:durableId="895820451">
    <w:abstractNumId w:val="0"/>
  </w:num>
  <w:num w:numId="74" w16cid:durableId="704914086">
    <w:abstractNumId w:val="0"/>
  </w:num>
  <w:num w:numId="75" w16cid:durableId="1599486843">
    <w:abstractNumId w:val="0"/>
  </w:num>
  <w:num w:numId="76" w16cid:durableId="1188983366">
    <w:abstractNumId w:val="0"/>
  </w:num>
  <w:num w:numId="77" w16cid:durableId="1345011385">
    <w:abstractNumId w:val="0"/>
  </w:num>
  <w:num w:numId="78" w16cid:durableId="152377757">
    <w:abstractNumId w:val="0"/>
  </w:num>
  <w:num w:numId="79" w16cid:durableId="928076091">
    <w:abstractNumId w:val="0"/>
  </w:num>
  <w:num w:numId="80" w16cid:durableId="744183286">
    <w:abstractNumId w:val="0"/>
  </w:num>
  <w:num w:numId="81" w16cid:durableId="1132705">
    <w:abstractNumId w:val="15"/>
  </w:num>
  <w:num w:numId="82" w16cid:durableId="1622951400">
    <w:abstractNumId w:val="24"/>
  </w:num>
  <w:num w:numId="83" w16cid:durableId="25757430">
    <w:abstractNumId w:val="35"/>
  </w:num>
  <w:num w:numId="84" w16cid:durableId="1058892484">
    <w:abstractNumId w:val="30"/>
  </w:num>
  <w:num w:numId="85" w16cid:durableId="1904951619">
    <w:abstractNumId w:val="81"/>
  </w:num>
  <w:num w:numId="86" w16cid:durableId="751850299">
    <w:abstractNumId w:val="44"/>
  </w:num>
  <w:num w:numId="87" w16cid:durableId="1089043774">
    <w:abstractNumId w:val="1"/>
  </w:num>
  <w:num w:numId="88" w16cid:durableId="422653242">
    <w:abstractNumId w:val="66"/>
  </w:num>
  <w:num w:numId="89" w16cid:durableId="1713457578">
    <w:abstractNumId w:val="7"/>
  </w:num>
  <w:num w:numId="90" w16cid:durableId="1105685548">
    <w:abstractNumId w:val="16"/>
  </w:num>
  <w:num w:numId="91" w16cid:durableId="277180012">
    <w:abstractNumId w:val="13"/>
  </w:num>
  <w:num w:numId="92" w16cid:durableId="1760174321">
    <w:abstractNumId w:val="77"/>
  </w:num>
  <w:num w:numId="93" w16cid:durableId="1899441104">
    <w:abstractNumId w:val="58"/>
  </w:num>
  <w:num w:numId="94" w16cid:durableId="2092072858">
    <w:abstractNumId w:val="68"/>
  </w:num>
  <w:num w:numId="95" w16cid:durableId="503665774">
    <w:abstractNumId w:val="27"/>
  </w:num>
  <w:num w:numId="96" w16cid:durableId="1361930390">
    <w:abstractNumId w:val="70"/>
  </w:num>
  <w:num w:numId="97" w16cid:durableId="418521517">
    <w:abstractNumId w:val="48"/>
  </w:num>
  <w:num w:numId="98" w16cid:durableId="593899684">
    <w:abstractNumId w:val="76"/>
  </w:num>
  <w:num w:numId="99" w16cid:durableId="962731086">
    <w:abstractNumId w:val="53"/>
  </w:num>
  <w:num w:numId="100" w16cid:durableId="85152071">
    <w:abstractNumId w:val="19"/>
  </w:num>
  <w:num w:numId="101" w16cid:durableId="1569415982">
    <w:abstractNumId w:val="25"/>
  </w:num>
  <w:num w:numId="102" w16cid:durableId="959147093">
    <w:abstractNumId w:val="9"/>
  </w:num>
  <w:num w:numId="103" w16cid:durableId="1234049951">
    <w:abstractNumId w:val="20"/>
  </w:num>
  <w:num w:numId="104" w16cid:durableId="1799762394">
    <w:abstractNumId w:val="96"/>
  </w:num>
  <w:num w:numId="105" w16cid:durableId="952396366">
    <w:abstractNumId w:val="4"/>
  </w:num>
  <w:num w:numId="106" w16cid:durableId="2003461230">
    <w:abstractNumId w:val="94"/>
  </w:num>
  <w:num w:numId="107" w16cid:durableId="391394923">
    <w:abstractNumId w:val="69"/>
  </w:num>
  <w:num w:numId="108" w16cid:durableId="1553079697">
    <w:abstractNumId w:val="57"/>
  </w:num>
  <w:num w:numId="109" w16cid:durableId="1486817582">
    <w:abstractNumId w:val="57"/>
    <w:lvlOverride w:ilvl="0">
      <w:startOverride w:val="1"/>
    </w:lvlOverride>
  </w:num>
  <w:num w:numId="110" w16cid:durableId="1325087364">
    <w:abstractNumId w:val="8"/>
  </w:num>
  <w:num w:numId="111" w16cid:durableId="387455767">
    <w:abstractNumId w:val="75"/>
  </w:num>
  <w:num w:numId="112" w16cid:durableId="1902523491">
    <w:abstractNumId w:val="14"/>
  </w:num>
  <w:num w:numId="113" w16cid:durableId="1155952371">
    <w:abstractNumId w:val="32"/>
  </w:num>
  <w:num w:numId="114" w16cid:durableId="1723825610">
    <w:abstractNumId w:val="2"/>
  </w:num>
  <w:num w:numId="115" w16cid:durableId="11252684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84"/>
    <w:rsid w:val="00001D83"/>
    <w:rsid w:val="00002267"/>
    <w:rsid w:val="0001128D"/>
    <w:rsid w:val="000130B0"/>
    <w:rsid w:val="00014874"/>
    <w:rsid w:val="000210D5"/>
    <w:rsid w:val="00022D01"/>
    <w:rsid w:val="00026782"/>
    <w:rsid w:val="00037795"/>
    <w:rsid w:val="00053D4B"/>
    <w:rsid w:val="00057E5B"/>
    <w:rsid w:val="000603D1"/>
    <w:rsid w:val="0007327B"/>
    <w:rsid w:val="000750C2"/>
    <w:rsid w:val="0009014B"/>
    <w:rsid w:val="00091F92"/>
    <w:rsid w:val="000C24D6"/>
    <w:rsid w:val="000C2775"/>
    <w:rsid w:val="000D7FCC"/>
    <w:rsid w:val="000E3ACD"/>
    <w:rsid w:val="000F1790"/>
    <w:rsid w:val="000F4D6C"/>
    <w:rsid w:val="000F7A8D"/>
    <w:rsid w:val="0010428B"/>
    <w:rsid w:val="00112970"/>
    <w:rsid w:val="00141D3E"/>
    <w:rsid w:val="001439CC"/>
    <w:rsid w:val="001479BF"/>
    <w:rsid w:val="00172979"/>
    <w:rsid w:val="001749D2"/>
    <w:rsid w:val="001838E7"/>
    <w:rsid w:val="00183B0E"/>
    <w:rsid w:val="001A6320"/>
    <w:rsid w:val="001C1B8B"/>
    <w:rsid w:val="002261C5"/>
    <w:rsid w:val="002531D2"/>
    <w:rsid w:val="0026163F"/>
    <w:rsid w:val="00267637"/>
    <w:rsid w:val="00271C04"/>
    <w:rsid w:val="002826E5"/>
    <w:rsid w:val="00284811"/>
    <w:rsid w:val="002C3939"/>
    <w:rsid w:val="002C7CE2"/>
    <w:rsid w:val="002E7291"/>
    <w:rsid w:val="002F0394"/>
    <w:rsid w:val="002F579B"/>
    <w:rsid w:val="00312306"/>
    <w:rsid w:val="00312F3E"/>
    <w:rsid w:val="00326870"/>
    <w:rsid w:val="00345E78"/>
    <w:rsid w:val="003538A9"/>
    <w:rsid w:val="00367156"/>
    <w:rsid w:val="0037335A"/>
    <w:rsid w:val="003A15D7"/>
    <w:rsid w:val="003A2529"/>
    <w:rsid w:val="003A2942"/>
    <w:rsid w:val="003A51D8"/>
    <w:rsid w:val="003B6C6D"/>
    <w:rsid w:val="003E0717"/>
    <w:rsid w:val="003F2DFF"/>
    <w:rsid w:val="004000B8"/>
    <w:rsid w:val="004139B5"/>
    <w:rsid w:val="0041589A"/>
    <w:rsid w:val="00422BE3"/>
    <w:rsid w:val="004323C4"/>
    <w:rsid w:val="00436692"/>
    <w:rsid w:val="004505BF"/>
    <w:rsid w:val="00460596"/>
    <w:rsid w:val="00470FF6"/>
    <w:rsid w:val="00475334"/>
    <w:rsid w:val="00496F4D"/>
    <w:rsid w:val="004A798F"/>
    <w:rsid w:val="004B0310"/>
    <w:rsid w:val="004B07AD"/>
    <w:rsid w:val="004C38D8"/>
    <w:rsid w:val="004C625E"/>
    <w:rsid w:val="004D6E71"/>
    <w:rsid w:val="004E0FDC"/>
    <w:rsid w:val="005021CC"/>
    <w:rsid w:val="00511CD8"/>
    <w:rsid w:val="00515BE1"/>
    <w:rsid w:val="00530038"/>
    <w:rsid w:val="00545434"/>
    <w:rsid w:val="005454B7"/>
    <w:rsid w:val="005463C7"/>
    <w:rsid w:val="00561A73"/>
    <w:rsid w:val="005662F1"/>
    <w:rsid w:val="00570D47"/>
    <w:rsid w:val="00572873"/>
    <w:rsid w:val="00594E26"/>
    <w:rsid w:val="0059791D"/>
    <w:rsid w:val="005A0473"/>
    <w:rsid w:val="005A0522"/>
    <w:rsid w:val="005A71C8"/>
    <w:rsid w:val="005B7AE2"/>
    <w:rsid w:val="005C0956"/>
    <w:rsid w:val="005C0A3A"/>
    <w:rsid w:val="005D296E"/>
    <w:rsid w:val="005D3BD5"/>
    <w:rsid w:val="005F3869"/>
    <w:rsid w:val="005F6ED1"/>
    <w:rsid w:val="00600A1A"/>
    <w:rsid w:val="00604002"/>
    <w:rsid w:val="006256F1"/>
    <w:rsid w:val="00633584"/>
    <w:rsid w:val="00634369"/>
    <w:rsid w:val="00637F92"/>
    <w:rsid w:val="00647FD9"/>
    <w:rsid w:val="00653043"/>
    <w:rsid w:val="00655E90"/>
    <w:rsid w:val="00660A1E"/>
    <w:rsid w:val="00663B76"/>
    <w:rsid w:val="00667227"/>
    <w:rsid w:val="00674B6C"/>
    <w:rsid w:val="00675069"/>
    <w:rsid w:val="0068001F"/>
    <w:rsid w:val="00684838"/>
    <w:rsid w:val="00693E8A"/>
    <w:rsid w:val="006B7518"/>
    <w:rsid w:val="006C1917"/>
    <w:rsid w:val="006C7B49"/>
    <w:rsid w:val="006D2706"/>
    <w:rsid w:val="006D3141"/>
    <w:rsid w:val="006E5B1E"/>
    <w:rsid w:val="006F21F1"/>
    <w:rsid w:val="006F751E"/>
    <w:rsid w:val="00700B94"/>
    <w:rsid w:val="0070561C"/>
    <w:rsid w:val="007128E7"/>
    <w:rsid w:val="0074343C"/>
    <w:rsid w:val="00743823"/>
    <w:rsid w:val="0075016C"/>
    <w:rsid w:val="00754FC0"/>
    <w:rsid w:val="00767009"/>
    <w:rsid w:val="00771B69"/>
    <w:rsid w:val="00772B69"/>
    <w:rsid w:val="00775C40"/>
    <w:rsid w:val="00797C42"/>
    <w:rsid w:val="007A6BD5"/>
    <w:rsid w:val="007B3EF0"/>
    <w:rsid w:val="007B75E2"/>
    <w:rsid w:val="007B7AE4"/>
    <w:rsid w:val="007C2471"/>
    <w:rsid w:val="007C4879"/>
    <w:rsid w:val="007D2F8D"/>
    <w:rsid w:val="007D63BA"/>
    <w:rsid w:val="007E3183"/>
    <w:rsid w:val="007E51BC"/>
    <w:rsid w:val="007F2A90"/>
    <w:rsid w:val="008033D0"/>
    <w:rsid w:val="008645FA"/>
    <w:rsid w:val="00866A2B"/>
    <w:rsid w:val="008723D1"/>
    <w:rsid w:val="00873860"/>
    <w:rsid w:val="0088230F"/>
    <w:rsid w:val="00885F21"/>
    <w:rsid w:val="00890703"/>
    <w:rsid w:val="00891A25"/>
    <w:rsid w:val="00896AAB"/>
    <w:rsid w:val="008A2E3C"/>
    <w:rsid w:val="008D69D6"/>
    <w:rsid w:val="00901DD3"/>
    <w:rsid w:val="00902F55"/>
    <w:rsid w:val="00931502"/>
    <w:rsid w:val="0095729B"/>
    <w:rsid w:val="009617ED"/>
    <w:rsid w:val="00972D01"/>
    <w:rsid w:val="009762C5"/>
    <w:rsid w:val="00976E81"/>
    <w:rsid w:val="00983666"/>
    <w:rsid w:val="00986AA5"/>
    <w:rsid w:val="00997564"/>
    <w:rsid w:val="009A5B5F"/>
    <w:rsid w:val="009A7FF5"/>
    <w:rsid w:val="009B39FD"/>
    <w:rsid w:val="009B63CA"/>
    <w:rsid w:val="009C5CF8"/>
    <w:rsid w:val="009E0A5D"/>
    <w:rsid w:val="009F7954"/>
    <w:rsid w:val="00A0508A"/>
    <w:rsid w:val="00A130B1"/>
    <w:rsid w:val="00A15434"/>
    <w:rsid w:val="00A4554C"/>
    <w:rsid w:val="00A51E81"/>
    <w:rsid w:val="00A56C53"/>
    <w:rsid w:val="00A92DD5"/>
    <w:rsid w:val="00A9343A"/>
    <w:rsid w:val="00AA01B4"/>
    <w:rsid w:val="00AC1EE1"/>
    <w:rsid w:val="00AD55B0"/>
    <w:rsid w:val="00AE017B"/>
    <w:rsid w:val="00AF6449"/>
    <w:rsid w:val="00B02EDE"/>
    <w:rsid w:val="00B04479"/>
    <w:rsid w:val="00B04C05"/>
    <w:rsid w:val="00B13CCE"/>
    <w:rsid w:val="00B21DCA"/>
    <w:rsid w:val="00B23B36"/>
    <w:rsid w:val="00B24DDB"/>
    <w:rsid w:val="00B353E2"/>
    <w:rsid w:val="00B41440"/>
    <w:rsid w:val="00B42C75"/>
    <w:rsid w:val="00B4718D"/>
    <w:rsid w:val="00B549CD"/>
    <w:rsid w:val="00B64474"/>
    <w:rsid w:val="00B67C18"/>
    <w:rsid w:val="00B901A7"/>
    <w:rsid w:val="00B9636A"/>
    <w:rsid w:val="00BE39E7"/>
    <w:rsid w:val="00BF43AF"/>
    <w:rsid w:val="00C00186"/>
    <w:rsid w:val="00C076C5"/>
    <w:rsid w:val="00C10487"/>
    <w:rsid w:val="00C11132"/>
    <w:rsid w:val="00C23DDA"/>
    <w:rsid w:val="00C256A4"/>
    <w:rsid w:val="00C43DA4"/>
    <w:rsid w:val="00C650B6"/>
    <w:rsid w:val="00C756F5"/>
    <w:rsid w:val="00C86455"/>
    <w:rsid w:val="00C93486"/>
    <w:rsid w:val="00C9556F"/>
    <w:rsid w:val="00CD2C6C"/>
    <w:rsid w:val="00D00993"/>
    <w:rsid w:val="00D21FB6"/>
    <w:rsid w:val="00D22C4E"/>
    <w:rsid w:val="00D24ABD"/>
    <w:rsid w:val="00D402D4"/>
    <w:rsid w:val="00D545CC"/>
    <w:rsid w:val="00D66108"/>
    <w:rsid w:val="00D747E3"/>
    <w:rsid w:val="00D85F4B"/>
    <w:rsid w:val="00DA1941"/>
    <w:rsid w:val="00DE6D2B"/>
    <w:rsid w:val="00DE7F90"/>
    <w:rsid w:val="00E039F8"/>
    <w:rsid w:val="00E344F9"/>
    <w:rsid w:val="00E34729"/>
    <w:rsid w:val="00E4026D"/>
    <w:rsid w:val="00E5125D"/>
    <w:rsid w:val="00E526FB"/>
    <w:rsid w:val="00E62095"/>
    <w:rsid w:val="00E71C3F"/>
    <w:rsid w:val="00E734F4"/>
    <w:rsid w:val="00E741B2"/>
    <w:rsid w:val="00E84E46"/>
    <w:rsid w:val="00E925F0"/>
    <w:rsid w:val="00E97B6E"/>
    <w:rsid w:val="00EA3BAB"/>
    <w:rsid w:val="00EA5C24"/>
    <w:rsid w:val="00EA67D8"/>
    <w:rsid w:val="00EB3AA5"/>
    <w:rsid w:val="00EB6ABA"/>
    <w:rsid w:val="00EC5127"/>
    <w:rsid w:val="00F03AB8"/>
    <w:rsid w:val="00F4731F"/>
    <w:rsid w:val="00F51754"/>
    <w:rsid w:val="00F61F9C"/>
    <w:rsid w:val="00F70DA8"/>
    <w:rsid w:val="00F71B80"/>
    <w:rsid w:val="00F760E3"/>
    <w:rsid w:val="00F92CB6"/>
    <w:rsid w:val="00FA0A86"/>
    <w:rsid w:val="00FD3005"/>
    <w:rsid w:val="00FE304F"/>
    <w:rsid w:val="00FE7FF1"/>
    <w:rsid w:val="00FF3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E449"/>
  <w15:docId w15:val="{CB3E9DDF-AE1F-441F-BF66-76A3C35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F7A8D"/>
    <w:pPr>
      <w:keepNext/>
      <w:numPr>
        <w:numId w:val="15"/>
      </w:numPr>
      <w:suppressAutoHyphens/>
      <w:spacing w:after="0" w:line="240" w:lineRule="auto"/>
      <w:outlineLvl w:val="0"/>
    </w:pPr>
    <w:rPr>
      <w:rFonts w:ascii="Times New Roman" w:eastAsia="Times New Roman" w:hAnsi="Times New Roman" w:cs="Times New Roman"/>
      <w:sz w:val="28"/>
      <w:szCs w:val="24"/>
      <w:lang w:eastAsia="ar-SA"/>
    </w:rPr>
  </w:style>
  <w:style w:type="paragraph" w:styleId="Nagwek2">
    <w:name w:val="heading 2"/>
    <w:basedOn w:val="Normalny"/>
    <w:next w:val="Normalny"/>
    <w:link w:val="Nagwek2Znak"/>
    <w:uiPriority w:val="9"/>
    <w:semiHidden/>
    <w:unhideWhenUsed/>
    <w:qFormat/>
    <w:rsid w:val="003538A9"/>
    <w:pPr>
      <w:keepNext/>
      <w:keepLines/>
      <w:numPr>
        <w:ilvl w:val="1"/>
        <w:numId w:val="15"/>
      </w:numPr>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3538A9"/>
    <w:pPr>
      <w:keepNext/>
      <w:keepLines/>
      <w:numPr>
        <w:ilvl w:val="2"/>
        <w:numId w:val="15"/>
      </w:numPr>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3538A9"/>
    <w:pPr>
      <w:keepNext/>
      <w:keepLines/>
      <w:numPr>
        <w:ilvl w:val="3"/>
        <w:numId w:val="15"/>
      </w:numPr>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3538A9"/>
    <w:pPr>
      <w:keepNext/>
      <w:keepLines/>
      <w:numPr>
        <w:ilvl w:val="4"/>
        <w:numId w:val="15"/>
      </w:numPr>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3538A9"/>
    <w:pPr>
      <w:keepNext/>
      <w:keepLines/>
      <w:numPr>
        <w:ilvl w:val="5"/>
        <w:numId w:val="15"/>
      </w:numPr>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3538A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538A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538A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3584"/>
    <w:pPr>
      <w:ind w:left="720"/>
      <w:contextualSpacing/>
    </w:pPr>
  </w:style>
  <w:style w:type="paragraph" w:styleId="NormalnyWeb">
    <w:name w:val="Normal (Web)"/>
    <w:basedOn w:val="Normalny"/>
    <w:uiPriority w:val="99"/>
    <w:semiHidden/>
    <w:unhideWhenUsed/>
    <w:rsid w:val="003F2DFF"/>
    <w:rPr>
      <w:rFonts w:ascii="Times New Roman" w:hAnsi="Times New Roman" w:cs="Times New Roman"/>
      <w:sz w:val="24"/>
      <w:szCs w:val="24"/>
    </w:rPr>
  </w:style>
  <w:style w:type="paragraph" w:customStyle="1" w:styleId="tresc">
    <w:name w:val="tresc"/>
    <w:basedOn w:val="Normalny"/>
    <w:rsid w:val="004323C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3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139B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8Num4">
    <w:name w:val="WW8Num4"/>
    <w:basedOn w:val="Bezlisty"/>
    <w:rsid w:val="004139B5"/>
    <w:pPr>
      <w:numPr>
        <w:numId w:val="3"/>
      </w:numPr>
    </w:pPr>
  </w:style>
  <w:style w:type="numbering" w:customStyle="1" w:styleId="WW8Num10">
    <w:name w:val="WW8Num10"/>
    <w:basedOn w:val="Bezlisty"/>
    <w:rsid w:val="004139B5"/>
    <w:pPr>
      <w:numPr>
        <w:numId w:val="4"/>
      </w:numPr>
    </w:pPr>
  </w:style>
  <w:style w:type="numbering" w:customStyle="1" w:styleId="WW8Num3">
    <w:name w:val="WW8Num3"/>
    <w:basedOn w:val="Bezlisty"/>
    <w:rsid w:val="004139B5"/>
    <w:pPr>
      <w:numPr>
        <w:numId w:val="5"/>
      </w:numPr>
    </w:pPr>
  </w:style>
  <w:style w:type="numbering" w:customStyle="1" w:styleId="WW8Num6">
    <w:name w:val="WW8Num6"/>
    <w:basedOn w:val="Bezlisty"/>
    <w:rsid w:val="004139B5"/>
    <w:pPr>
      <w:numPr>
        <w:numId w:val="6"/>
      </w:numPr>
    </w:pPr>
  </w:style>
  <w:style w:type="numbering" w:customStyle="1" w:styleId="WW8Num11">
    <w:name w:val="WW8Num11"/>
    <w:basedOn w:val="Bezlisty"/>
    <w:rsid w:val="004139B5"/>
    <w:pPr>
      <w:numPr>
        <w:numId w:val="7"/>
      </w:numPr>
    </w:pPr>
  </w:style>
  <w:style w:type="paragraph" w:styleId="Bezodstpw">
    <w:name w:val="No Spacing"/>
    <w:link w:val="BezodstpwZnak"/>
    <w:uiPriority w:val="1"/>
    <w:qFormat/>
    <w:rsid w:val="00E526FB"/>
    <w:pPr>
      <w:spacing w:after="0" w:line="240" w:lineRule="auto"/>
    </w:pPr>
    <w:rPr>
      <w:rFonts w:ascii="Calibri" w:eastAsia="Calibri" w:hAnsi="Calibri" w:cs="Times New Roman"/>
    </w:rPr>
  </w:style>
  <w:style w:type="character" w:styleId="Pogrubienie">
    <w:name w:val="Strong"/>
    <w:basedOn w:val="Domylnaczcionkaakapitu"/>
    <w:uiPriority w:val="22"/>
    <w:qFormat/>
    <w:rsid w:val="000E3ACD"/>
    <w:rPr>
      <w:b/>
      <w:bCs/>
    </w:rPr>
  </w:style>
  <w:style w:type="paragraph" w:styleId="Nagwek">
    <w:name w:val="header"/>
    <w:basedOn w:val="Normalny"/>
    <w:link w:val="NagwekZnak"/>
    <w:unhideWhenUsed/>
    <w:rsid w:val="005A0473"/>
    <w:pPr>
      <w:tabs>
        <w:tab w:val="center" w:pos="4536"/>
        <w:tab w:val="right" w:pos="9072"/>
      </w:tabs>
      <w:spacing w:after="0" w:line="240" w:lineRule="auto"/>
    </w:pPr>
  </w:style>
  <w:style w:type="character" w:customStyle="1" w:styleId="NagwekZnak">
    <w:name w:val="Nagłówek Znak"/>
    <w:basedOn w:val="Domylnaczcionkaakapitu"/>
    <w:link w:val="Nagwek"/>
    <w:rsid w:val="005A0473"/>
  </w:style>
  <w:style w:type="paragraph" w:styleId="Stopka">
    <w:name w:val="footer"/>
    <w:basedOn w:val="Normalny"/>
    <w:link w:val="StopkaZnak"/>
    <w:uiPriority w:val="99"/>
    <w:unhideWhenUsed/>
    <w:rsid w:val="005A0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473"/>
  </w:style>
  <w:style w:type="character" w:customStyle="1" w:styleId="Nagwek1Znak">
    <w:name w:val="Nagłówek 1 Znak"/>
    <w:basedOn w:val="Domylnaczcionkaakapitu"/>
    <w:link w:val="Nagwek1"/>
    <w:rsid w:val="000F7A8D"/>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3E07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717"/>
    <w:rPr>
      <w:rFonts w:ascii="Tahoma" w:hAnsi="Tahoma" w:cs="Tahoma"/>
      <w:sz w:val="16"/>
      <w:szCs w:val="16"/>
    </w:rPr>
  </w:style>
  <w:style w:type="table" w:styleId="Jasnasiatka">
    <w:name w:val="Light Grid"/>
    <w:basedOn w:val="Standardowy"/>
    <w:uiPriority w:val="62"/>
    <w:rsid w:val="00D21F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agwek2Znak">
    <w:name w:val="Nagłówek 2 Znak"/>
    <w:basedOn w:val="Domylnaczcionkaakapitu"/>
    <w:link w:val="Nagwek2"/>
    <w:uiPriority w:val="9"/>
    <w:semiHidden/>
    <w:rsid w:val="003538A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3538A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semiHidden/>
    <w:rsid w:val="003538A9"/>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semiHidden/>
    <w:rsid w:val="003538A9"/>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semiHidden/>
    <w:rsid w:val="003538A9"/>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rsid w:val="003538A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538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538A9"/>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68001F"/>
    <w:rPr>
      <w:sz w:val="16"/>
      <w:szCs w:val="16"/>
    </w:rPr>
  </w:style>
  <w:style w:type="paragraph" w:styleId="Tekstkomentarza">
    <w:name w:val="annotation text"/>
    <w:basedOn w:val="Normalny"/>
    <w:link w:val="TekstkomentarzaZnak"/>
    <w:uiPriority w:val="99"/>
    <w:semiHidden/>
    <w:unhideWhenUsed/>
    <w:rsid w:val="006800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001F"/>
    <w:rPr>
      <w:sz w:val="20"/>
      <w:szCs w:val="20"/>
    </w:rPr>
  </w:style>
  <w:style w:type="paragraph" w:styleId="Tematkomentarza">
    <w:name w:val="annotation subject"/>
    <w:basedOn w:val="Tekstkomentarza"/>
    <w:next w:val="Tekstkomentarza"/>
    <w:link w:val="TematkomentarzaZnak"/>
    <w:uiPriority w:val="99"/>
    <w:semiHidden/>
    <w:unhideWhenUsed/>
    <w:rsid w:val="0068001F"/>
    <w:rPr>
      <w:b/>
      <w:bCs/>
    </w:rPr>
  </w:style>
  <w:style w:type="character" w:customStyle="1" w:styleId="TematkomentarzaZnak">
    <w:name w:val="Temat komentarza Znak"/>
    <w:basedOn w:val="TekstkomentarzaZnak"/>
    <w:link w:val="Tematkomentarza"/>
    <w:uiPriority w:val="99"/>
    <w:semiHidden/>
    <w:rsid w:val="0068001F"/>
    <w:rPr>
      <w:b/>
      <w:bCs/>
      <w:sz w:val="20"/>
      <w:szCs w:val="20"/>
    </w:rPr>
  </w:style>
  <w:style w:type="paragraph" w:styleId="Zwykytekst">
    <w:name w:val="Plain Text"/>
    <w:basedOn w:val="Normalny"/>
    <w:link w:val="ZwykytekstZnak"/>
    <w:uiPriority w:val="99"/>
    <w:unhideWhenUsed/>
    <w:rsid w:val="005C095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C0956"/>
    <w:rPr>
      <w:rFonts w:ascii="Calibri" w:hAnsi="Calibri"/>
      <w:szCs w:val="21"/>
    </w:rPr>
  </w:style>
  <w:style w:type="numbering" w:customStyle="1" w:styleId="WW8Num31">
    <w:name w:val="WW8Num31"/>
    <w:basedOn w:val="Bezlisty"/>
    <w:rsid w:val="00022D01"/>
    <w:pPr>
      <w:numPr>
        <w:numId w:val="70"/>
      </w:numPr>
    </w:pPr>
  </w:style>
  <w:style w:type="numbering" w:customStyle="1" w:styleId="WW8Num5">
    <w:name w:val="WW8Num5"/>
    <w:basedOn w:val="Bezlisty"/>
    <w:rsid w:val="00022D01"/>
    <w:pPr>
      <w:numPr>
        <w:numId w:val="22"/>
      </w:numPr>
    </w:pPr>
  </w:style>
  <w:style w:type="paragraph" w:customStyle="1" w:styleId="WW-NormalnyWeb">
    <w:name w:val="WW-Normalny (Web)"/>
    <w:basedOn w:val="Standard"/>
    <w:rsid w:val="005454B7"/>
    <w:pPr>
      <w:widowControl/>
      <w:suppressAutoHyphens w:val="0"/>
      <w:spacing w:before="280" w:after="280"/>
    </w:pPr>
    <w:rPr>
      <w:rFonts w:eastAsia="Times New Roman"/>
    </w:rPr>
  </w:style>
  <w:style w:type="paragraph" w:customStyle="1" w:styleId="t4">
    <w:name w:val="t4"/>
    <w:basedOn w:val="Standard"/>
    <w:rsid w:val="005454B7"/>
    <w:pPr>
      <w:widowControl/>
      <w:suppressAutoHyphens w:val="0"/>
      <w:spacing w:before="280" w:after="280"/>
    </w:pPr>
    <w:rPr>
      <w:rFonts w:eastAsia="Times New Roman"/>
    </w:rPr>
  </w:style>
  <w:style w:type="numbering" w:customStyle="1" w:styleId="WW8Num12">
    <w:name w:val="WW8Num12"/>
    <w:basedOn w:val="Bezlisty"/>
    <w:rsid w:val="005454B7"/>
    <w:pPr>
      <w:numPr>
        <w:numId w:val="29"/>
      </w:numPr>
    </w:pPr>
  </w:style>
  <w:style w:type="numbering" w:customStyle="1" w:styleId="WW8Num8">
    <w:name w:val="WW8Num8"/>
    <w:basedOn w:val="Bezlisty"/>
    <w:rsid w:val="005454B7"/>
    <w:pPr>
      <w:numPr>
        <w:numId w:val="30"/>
      </w:numPr>
    </w:pPr>
  </w:style>
  <w:style w:type="numbering" w:customStyle="1" w:styleId="WW8Num7">
    <w:name w:val="WW8Num7"/>
    <w:basedOn w:val="Bezlisty"/>
    <w:rsid w:val="005454B7"/>
    <w:pPr>
      <w:numPr>
        <w:numId w:val="31"/>
      </w:numPr>
    </w:pPr>
  </w:style>
  <w:style w:type="numbering" w:customStyle="1" w:styleId="WW8Num2">
    <w:name w:val="WW8Num2"/>
    <w:basedOn w:val="Bezlisty"/>
    <w:rsid w:val="005454B7"/>
    <w:pPr>
      <w:numPr>
        <w:numId w:val="32"/>
      </w:numPr>
    </w:pPr>
  </w:style>
  <w:style w:type="numbering" w:customStyle="1" w:styleId="WW8Num51">
    <w:name w:val="WW8Num51"/>
    <w:basedOn w:val="Bezlisty"/>
    <w:rsid w:val="005454B7"/>
    <w:pPr>
      <w:numPr>
        <w:numId w:val="33"/>
      </w:numPr>
    </w:pPr>
  </w:style>
  <w:style w:type="character" w:customStyle="1" w:styleId="BezodstpwZnak">
    <w:name w:val="Bez odstępów Znak"/>
    <w:link w:val="Bezodstpw"/>
    <w:uiPriority w:val="1"/>
    <w:locked/>
    <w:rsid w:val="005454B7"/>
    <w:rPr>
      <w:rFonts w:ascii="Calibri" w:eastAsia="Calibri" w:hAnsi="Calibri" w:cs="Times New Roman"/>
    </w:rPr>
  </w:style>
  <w:style w:type="character" w:styleId="Hipercze">
    <w:name w:val="Hyperlink"/>
    <w:basedOn w:val="Domylnaczcionkaakapitu"/>
    <w:uiPriority w:val="99"/>
    <w:semiHidden/>
    <w:unhideWhenUsed/>
    <w:rsid w:val="00312F3E"/>
    <w:rPr>
      <w:color w:val="0000FF"/>
      <w:u w:val="single"/>
    </w:rPr>
  </w:style>
  <w:style w:type="numbering" w:customStyle="1" w:styleId="WW8Num13">
    <w:name w:val="WW8Num13"/>
    <w:basedOn w:val="Bezlisty"/>
    <w:rsid w:val="00436692"/>
    <w:pPr>
      <w:numPr>
        <w:numId w:val="51"/>
      </w:numPr>
    </w:pPr>
  </w:style>
  <w:style w:type="character" w:customStyle="1" w:styleId="StrongEmphasis">
    <w:name w:val="Strong Emphasis"/>
    <w:rsid w:val="009E0A5D"/>
    <w:rPr>
      <w:b/>
      <w:bCs/>
    </w:rPr>
  </w:style>
  <w:style w:type="numbering" w:customStyle="1" w:styleId="WWNum1">
    <w:name w:val="WWNum1"/>
    <w:basedOn w:val="Bezlisty"/>
    <w:rsid w:val="002261C5"/>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9139">
      <w:bodyDiv w:val="1"/>
      <w:marLeft w:val="0"/>
      <w:marRight w:val="0"/>
      <w:marTop w:val="0"/>
      <w:marBottom w:val="0"/>
      <w:divBdr>
        <w:top w:val="none" w:sz="0" w:space="0" w:color="auto"/>
        <w:left w:val="none" w:sz="0" w:space="0" w:color="auto"/>
        <w:bottom w:val="none" w:sz="0" w:space="0" w:color="auto"/>
        <w:right w:val="none" w:sz="0" w:space="0" w:color="auto"/>
      </w:divBdr>
    </w:div>
    <w:div w:id="290866844">
      <w:bodyDiv w:val="1"/>
      <w:marLeft w:val="0"/>
      <w:marRight w:val="0"/>
      <w:marTop w:val="0"/>
      <w:marBottom w:val="0"/>
      <w:divBdr>
        <w:top w:val="none" w:sz="0" w:space="0" w:color="auto"/>
        <w:left w:val="none" w:sz="0" w:space="0" w:color="auto"/>
        <w:bottom w:val="none" w:sz="0" w:space="0" w:color="auto"/>
        <w:right w:val="none" w:sz="0" w:space="0" w:color="auto"/>
      </w:divBdr>
    </w:div>
    <w:div w:id="338049995">
      <w:bodyDiv w:val="1"/>
      <w:marLeft w:val="0"/>
      <w:marRight w:val="0"/>
      <w:marTop w:val="0"/>
      <w:marBottom w:val="0"/>
      <w:divBdr>
        <w:top w:val="none" w:sz="0" w:space="0" w:color="auto"/>
        <w:left w:val="none" w:sz="0" w:space="0" w:color="auto"/>
        <w:bottom w:val="none" w:sz="0" w:space="0" w:color="auto"/>
        <w:right w:val="none" w:sz="0" w:space="0" w:color="auto"/>
      </w:divBdr>
    </w:div>
    <w:div w:id="372774030">
      <w:bodyDiv w:val="1"/>
      <w:marLeft w:val="0"/>
      <w:marRight w:val="0"/>
      <w:marTop w:val="0"/>
      <w:marBottom w:val="0"/>
      <w:divBdr>
        <w:top w:val="none" w:sz="0" w:space="0" w:color="auto"/>
        <w:left w:val="none" w:sz="0" w:space="0" w:color="auto"/>
        <w:bottom w:val="none" w:sz="0" w:space="0" w:color="auto"/>
        <w:right w:val="none" w:sz="0" w:space="0" w:color="auto"/>
      </w:divBdr>
    </w:div>
    <w:div w:id="589433156">
      <w:bodyDiv w:val="1"/>
      <w:marLeft w:val="0"/>
      <w:marRight w:val="0"/>
      <w:marTop w:val="0"/>
      <w:marBottom w:val="0"/>
      <w:divBdr>
        <w:top w:val="none" w:sz="0" w:space="0" w:color="auto"/>
        <w:left w:val="none" w:sz="0" w:space="0" w:color="auto"/>
        <w:bottom w:val="none" w:sz="0" w:space="0" w:color="auto"/>
        <w:right w:val="none" w:sz="0" w:space="0" w:color="auto"/>
      </w:divBdr>
    </w:div>
    <w:div w:id="638001893">
      <w:bodyDiv w:val="1"/>
      <w:marLeft w:val="0"/>
      <w:marRight w:val="0"/>
      <w:marTop w:val="0"/>
      <w:marBottom w:val="0"/>
      <w:divBdr>
        <w:top w:val="none" w:sz="0" w:space="0" w:color="auto"/>
        <w:left w:val="none" w:sz="0" w:space="0" w:color="auto"/>
        <w:bottom w:val="none" w:sz="0" w:space="0" w:color="auto"/>
        <w:right w:val="none" w:sz="0" w:space="0" w:color="auto"/>
      </w:divBdr>
    </w:div>
    <w:div w:id="746683549">
      <w:bodyDiv w:val="1"/>
      <w:marLeft w:val="0"/>
      <w:marRight w:val="0"/>
      <w:marTop w:val="0"/>
      <w:marBottom w:val="0"/>
      <w:divBdr>
        <w:top w:val="none" w:sz="0" w:space="0" w:color="auto"/>
        <w:left w:val="none" w:sz="0" w:space="0" w:color="auto"/>
        <w:bottom w:val="none" w:sz="0" w:space="0" w:color="auto"/>
        <w:right w:val="none" w:sz="0" w:space="0" w:color="auto"/>
      </w:divBdr>
    </w:div>
    <w:div w:id="750278554">
      <w:bodyDiv w:val="1"/>
      <w:marLeft w:val="0"/>
      <w:marRight w:val="0"/>
      <w:marTop w:val="0"/>
      <w:marBottom w:val="0"/>
      <w:divBdr>
        <w:top w:val="none" w:sz="0" w:space="0" w:color="auto"/>
        <w:left w:val="none" w:sz="0" w:space="0" w:color="auto"/>
        <w:bottom w:val="none" w:sz="0" w:space="0" w:color="auto"/>
        <w:right w:val="none" w:sz="0" w:space="0" w:color="auto"/>
      </w:divBdr>
    </w:div>
    <w:div w:id="1091850681">
      <w:bodyDiv w:val="1"/>
      <w:marLeft w:val="0"/>
      <w:marRight w:val="0"/>
      <w:marTop w:val="0"/>
      <w:marBottom w:val="0"/>
      <w:divBdr>
        <w:top w:val="none" w:sz="0" w:space="0" w:color="auto"/>
        <w:left w:val="none" w:sz="0" w:space="0" w:color="auto"/>
        <w:bottom w:val="none" w:sz="0" w:space="0" w:color="auto"/>
        <w:right w:val="none" w:sz="0" w:space="0" w:color="auto"/>
      </w:divBdr>
    </w:div>
    <w:div w:id="1246762136">
      <w:bodyDiv w:val="1"/>
      <w:marLeft w:val="0"/>
      <w:marRight w:val="0"/>
      <w:marTop w:val="0"/>
      <w:marBottom w:val="0"/>
      <w:divBdr>
        <w:top w:val="none" w:sz="0" w:space="0" w:color="auto"/>
        <w:left w:val="none" w:sz="0" w:space="0" w:color="auto"/>
        <w:bottom w:val="none" w:sz="0" w:space="0" w:color="auto"/>
        <w:right w:val="none" w:sz="0" w:space="0" w:color="auto"/>
      </w:divBdr>
    </w:div>
    <w:div w:id="1406030797">
      <w:bodyDiv w:val="1"/>
      <w:marLeft w:val="0"/>
      <w:marRight w:val="0"/>
      <w:marTop w:val="0"/>
      <w:marBottom w:val="0"/>
      <w:divBdr>
        <w:top w:val="none" w:sz="0" w:space="0" w:color="auto"/>
        <w:left w:val="none" w:sz="0" w:space="0" w:color="auto"/>
        <w:bottom w:val="none" w:sz="0" w:space="0" w:color="auto"/>
        <w:right w:val="none" w:sz="0" w:space="0" w:color="auto"/>
      </w:divBdr>
    </w:div>
    <w:div w:id="1416971004">
      <w:bodyDiv w:val="1"/>
      <w:marLeft w:val="0"/>
      <w:marRight w:val="0"/>
      <w:marTop w:val="0"/>
      <w:marBottom w:val="0"/>
      <w:divBdr>
        <w:top w:val="none" w:sz="0" w:space="0" w:color="auto"/>
        <w:left w:val="none" w:sz="0" w:space="0" w:color="auto"/>
        <w:bottom w:val="none" w:sz="0" w:space="0" w:color="auto"/>
        <w:right w:val="none" w:sz="0" w:space="0" w:color="auto"/>
      </w:divBdr>
    </w:div>
    <w:div w:id="1462311199">
      <w:bodyDiv w:val="1"/>
      <w:marLeft w:val="0"/>
      <w:marRight w:val="0"/>
      <w:marTop w:val="0"/>
      <w:marBottom w:val="0"/>
      <w:divBdr>
        <w:top w:val="none" w:sz="0" w:space="0" w:color="auto"/>
        <w:left w:val="none" w:sz="0" w:space="0" w:color="auto"/>
        <w:bottom w:val="none" w:sz="0" w:space="0" w:color="auto"/>
        <w:right w:val="none" w:sz="0" w:space="0" w:color="auto"/>
      </w:divBdr>
    </w:div>
    <w:div w:id="1625192560">
      <w:bodyDiv w:val="1"/>
      <w:marLeft w:val="0"/>
      <w:marRight w:val="0"/>
      <w:marTop w:val="0"/>
      <w:marBottom w:val="0"/>
      <w:divBdr>
        <w:top w:val="none" w:sz="0" w:space="0" w:color="auto"/>
        <w:left w:val="none" w:sz="0" w:space="0" w:color="auto"/>
        <w:bottom w:val="none" w:sz="0" w:space="0" w:color="auto"/>
        <w:right w:val="none" w:sz="0" w:space="0" w:color="auto"/>
      </w:divBdr>
    </w:div>
    <w:div w:id="1758479008">
      <w:bodyDiv w:val="1"/>
      <w:marLeft w:val="0"/>
      <w:marRight w:val="0"/>
      <w:marTop w:val="0"/>
      <w:marBottom w:val="0"/>
      <w:divBdr>
        <w:top w:val="none" w:sz="0" w:space="0" w:color="auto"/>
        <w:left w:val="none" w:sz="0" w:space="0" w:color="auto"/>
        <w:bottom w:val="none" w:sz="0" w:space="0" w:color="auto"/>
        <w:right w:val="none" w:sz="0" w:space="0" w:color="auto"/>
      </w:divBdr>
    </w:div>
    <w:div w:id="1806192705">
      <w:bodyDiv w:val="1"/>
      <w:marLeft w:val="0"/>
      <w:marRight w:val="0"/>
      <w:marTop w:val="0"/>
      <w:marBottom w:val="0"/>
      <w:divBdr>
        <w:top w:val="none" w:sz="0" w:space="0" w:color="auto"/>
        <w:left w:val="none" w:sz="0" w:space="0" w:color="auto"/>
        <w:bottom w:val="none" w:sz="0" w:space="0" w:color="auto"/>
        <w:right w:val="none" w:sz="0" w:space="0" w:color="auto"/>
      </w:divBdr>
    </w:div>
    <w:div w:id="1879900440">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facebook.com/goksosnowica/photos/pcb.1283834938694258/1283766808701071/?__cft__%5B0%5D=AZXCT3XZRtZpNMmFBZugSF2ZiQW-f329hNSbcTjmgLKogr47otB_e0K0HaU6wty3e-ru8dYsY_1rBevE6f3WDctA19aO6zbGl0-7HrLrSuuM2mmaBOZUrtl6k5MXB4vI1Vravl5zTYe4G7QW-SdqFIP0qEEj-4-VTV0yRIrL5fdalDf1-tmJ_Ym-RQFG5Rn7sKv7s5HW_2tpDjHhSF9Q9ILg&amp;__tn__=*b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acebook.com/goksosnowica/photos/pcb.1283834938694258/1283766808701071/?__cft__%5B0%5D=AZXCT3XZRtZpNMmFBZugSF2ZiQW-f329hNSbcTjmgLKogr47otB_e0K0HaU6wty3e-ru8dYsY_1rBevE6f3WDctA19aO6zbGl0-7HrLrSuuM2mmaBOZUrtl6k5MXB4vI1Vravl5zTYe4G7QW-SdqFIP0qEEj-4-VTV0yRIrL5fdalDf1-tmJ_Ym-RQFG5Rn7sKv7s5HW_2tpDjHhSF9Q9ILg&amp;__tn__=*bH-R"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facebook.com/goksosnowica/photos/pcb.1283834938694258/1283765295367889/?__cft__%5B0%5D=AZXCT3XZRtZpNMmFBZugSF2ZiQW-f329hNSbcTjmgLKogr47otB_e0K0HaU6wty3e-ru8dYsY_1rBevE6f3WDctA19aO6zbGl0-7HrLrSuuM2mmaBOZUrtl6k5MXB4vI1Vravl5zTYe4G7QW-SdqFIP0qEEj-4-VTV0yRIrL5fdalDf1-tmJ_Ym-RQFG5Rn7sKv7s5HW_2tpDjHhSF9Q9ILg&amp;__tn__=*b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goksosnowica/photos/pcb.1283834938694258/1283766808701071/?__cft__%5B0%5D=AZXCT3XZRtZpNMmFBZugSF2ZiQW-f329hNSbcTjmgLKogr47otB_e0K0HaU6wty3e-ru8dYsY_1rBevE6f3WDctA19aO6zbGl0-7HrLrSuuM2mmaBOZUrtl6k5MXB4vI1Vravl5zTYe4G7QW-SdqFIP0qEEj-4-VTV0yRIrL5fdalDf1-tmJ_Ym-RQFG5Rn7sKv7s5HW_2tpDjHhSF9Q9ILg&amp;__tn__=*b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569649333813779E-2"/>
          <c:y val="4.4619686640124924E-2"/>
          <c:w val="0.82530274526494818"/>
          <c:h val="0.85376241054902813"/>
        </c:manualLayout>
      </c:layout>
      <c:barChart>
        <c:barDir val="bar"/>
        <c:grouping val="clustered"/>
        <c:varyColors val="0"/>
        <c:ser>
          <c:idx val="0"/>
          <c:order val="0"/>
          <c:tx>
            <c:strRef>
              <c:f>Arkusz1!$B$1</c:f>
              <c:strCache>
                <c:ptCount val="1"/>
                <c:pt idx="0">
                  <c:v>kobiety</c:v>
                </c:pt>
              </c:strCache>
            </c:strRef>
          </c:tx>
          <c:invertIfNegative val="0"/>
          <c:cat>
            <c:strRef>
              <c:f>Arkusz1!$A$2:$A$20</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więcej</c:v>
                </c:pt>
                <c:pt idx="18">
                  <c:v>lata</c:v>
                </c:pt>
              </c:strCache>
            </c:strRef>
          </c:cat>
          <c:val>
            <c:numRef>
              <c:f>Arkusz1!$B$2:$B$20</c:f>
              <c:numCache>
                <c:formatCode>General</c:formatCode>
                <c:ptCount val="19"/>
                <c:pt idx="0">
                  <c:v>49</c:v>
                </c:pt>
                <c:pt idx="1">
                  <c:v>62</c:v>
                </c:pt>
                <c:pt idx="2">
                  <c:v>70</c:v>
                </c:pt>
                <c:pt idx="3">
                  <c:v>57</c:v>
                </c:pt>
                <c:pt idx="4">
                  <c:v>56</c:v>
                </c:pt>
                <c:pt idx="5">
                  <c:v>58</c:v>
                </c:pt>
                <c:pt idx="6">
                  <c:v>102</c:v>
                </c:pt>
                <c:pt idx="7">
                  <c:v>79</c:v>
                </c:pt>
                <c:pt idx="8">
                  <c:v>83</c:v>
                </c:pt>
                <c:pt idx="9">
                  <c:v>70</c:v>
                </c:pt>
                <c:pt idx="10">
                  <c:v>66</c:v>
                </c:pt>
                <c:pt idx="11">
                  <c:v>80</c:v>
                </c:pt>
                <c:pt idx="12">
                  <c:v>95</c:v>
                </c:pt>
                <c:pt idx="13">
                  <c:v>79</c:v>
                </c:pt>
                <c:pt idx="14">
                  <c:v>94</c:v>
                </c:pt>
                <c:pt idx="15">
                  <c:v>55</c:v>
                </c:pt>
                <c:pt idx="16">
                  <c:v>29</c:v>
                </c:pt>
                <c:pt idx="17">
                  <c:v>44</c:v>
                </c:pt>
              </c:numCache>
            </c:numRef>
          </c:val>
          <c:extLst>
            <c:ext xmlns:c16="http://schemas.microsoft.com/office/drawing/2014/chart" uri="{C3380CC4-5D6E-409C-BE32-E72D297353CC}">
              <c16:uniqueId val="{00000000-6E97-4883-B513-197C10B484F0}"/>
            </c:ext>
          </c:extLst>
        </c:ser>
        <c:ser>
          <c:idx val="1"/>
          <c:order val="1"/>
          <c:tx>
            <c:strRef>
              <c:f>Arkusz1!$C$1</c:f>
              <c:strCache>
                <c:ptCount val="1"/>
                <c:pt idx="0">
                  <c:v>mężczyźni</c:v>
                </c:pt>
              </c:strCache>
            </c:strRef>
          </c:tx>
          <c:invertIfNegative val="0"/>
          <c:cat>
            <c:strRef>
              <c:f>Arkusz1!$A$2:$A$20</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więcej</c:v>
                </c:pt>
                <c:pt idx="18">
                  <c:v>lata</c:v>
                </c:pt>
              </c:strCache>
            </c:strRef>
          </c:cat>
          <c:val>
            <c:numRef>
              <c:f>Arkusz1!$C$2:$C$20</c:f>
              <c:numCache>
                <c:formatCode>General</c:formatCode>
                <c:ptCount val="19"/>
                <c:pt idx="0">
                  <c:v>53</c:v>
                </c:pt>
                <c:pt idx="1">
                  <c:v>53</c:v>
                </c:pt>
                <c:pt idx="2">
                  <c:v>75</c:v>
                </c:pt>
                <c:pt idx="3">
                  <c:v>59</c:v>
                </c:pt>
                <c:pt idx="4">
                  <c:v>60</c:v>
                </c:pt>
                <c:pt idx="5">
                  <c:v>60</c:v>
                </c:pt>
                <c:pt idx="6">
                  <c:v>110</c:v>
                </c:pt>
                <c:pt idx="7">
                  <c:v>127</c:v>
                </c:pt>
                <c:pt idx="8">
                  <c:v>89</c:v>
                </c:pt>
                <c:pt idx="9">
                  <c:v>89</c:v>
                </c:pt>
                <c:pt idx="10">
                  <c:v>58</c:v>
                </c:pt>
                <c:pt idx="11">
                  <c:v>76</c:v>
                </c:pt>
                <c:pt idx="12">
                  <c:v>91</c:v>
                </c:pt>
                <c:pt idx="13">
                  <c:v>85</c:v>
                </c:pt>
                <c:pt idx="14">
                  <c:v>62</c:v>
                </c:pt>
                <c:pt idx="15">
                  <c:v>32</c:v>
                </c:pt>
                <c:pt idx="16">
                  <c:v>17</c:v>
                </c:pt>
                <c:pt idx="17">
                  <c:v>15</c:v>
                </c:pt>
              </c:numCache>
            </c:numRef>
          </c:val>
          <c:extLst>
            <c:ext xmlns:c16="http://schemas.microsoft.com/office/drawing/2014/chart" uri="{C3380CC4-5D6E-409C-BE32-E72D297353CC}">
              <c16:uniqueId val="{00000001-6E97-4883-B513-197C10B484F0}"/>
            </c:ext>
          </c:extLst>
        </c:ser>
        <c:dLbls>
          <c:showLegendKey val="0"/>
          <c:showVal val="0"/>
          <c:showCatName val="0"/>
          <c:showSerName val="0"/>
          <c:showPercent val="0"/>
          <c:showBubbleSize val="0"/>
        </c:dLbls>
        <c:gapWidth val="150"/>
        <c:axId val="87835008"/>
        <c:axId val="87836544"/>
      </c:barChart>
      <c:catAx>
        <c:axId val="87835008"/>
        <c:scaling>
          <c:orientation val="minMax"/>
        </c:scaling>
        <c:delete val="0"/>
        <c:axPos val="l"/>
        <c:numFmt formatCode="General" sourceLinked="1"/>
        <c:majorTickMark val="out"/>
        <c:minorTickMark val="none"/>
        <c:tickLblPos val="nextTo"/>
        <c:crossAx val="87836544"/>
        <c:crosses val="autoZero"/>
        <c:auto val="1"/>
        <c:lblAlgn val="ctr"/>
        <c:lblOffset val="100"/>
        <c:noMultiLvlLbl val="0"/>
      </c:catAx>
      <c:valAx>
        <c:axId val="87836544"/>
        <c:scaling>
          <c:orientation val="minMax"/>
        </c:scaling>
        <c:delete val="0"/>
        <c:axPos val="b"/>
        <c:majorGridlines/>
        <c:numFmt formatCode="General" sourceLinked="1"/>
        <c:majorTickMark val="out"/>
        <c:minorTickMark val="none"/>
        <c:tickLblPos val="nextTo"/>
        <c:crossAx val="87835008"/>
        <c:crosses val="autoZero"/>
        <c:crossBetween val="between"/>
      </c:valAx>
    </c:plotArea>
    <c:legend>
      <c:legendPos val="r"/>
      <c:layout>
        <c:manualLayout>
          <c:xMode val="edge"/>
          <c:yMode val="edge"/>
          <c:x val="0.7533345079803645"/>
          <c:y val="4.7510820782290714E-2"/>
          <c:w val="0.19478016599276468"/>
          <c:h val="0.10557985018606959"/>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868409460970171E-2"/>
          <c:y val="4.7593105645744899E-2"/>
          <c:w val="0.73413982861262861"/>
          <c:h val="0.90481378870850959"/>
        </c:manualLayout>
      </c:layout>
      <c:barChart>
        <c:barDir val="col"/>
        <c:grouping val="clustered"/>
        <c:varyColors val="0"/>
        <c:ser>
          <c:idx val="0"/>
          <c:order val="0"/>
          <c:tx>
            <c:strRef>
              <c:f>Arkusz1!$B$1</c:f>
              <c:strCache>
                <c:ptCount val="1"/>
                <c:pt idx="0">
                  <c:v>urodzenia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2017</c:v>
                </c:pt>
                <c:pt idx="1">
                  <c:v>2018</c:v>
                </c:pt>
                <c:pt idx="2">
                  <c:v>2019</c:v>
                </c:pt>
                <c:pt idx="3">
                  <c:v>2020</c:v>
                </c:pt>
                <c:pt idx="4">
                  <c:v>2021</c:v>
                </c:pt>
                <c:pt idx="5">
                  <c:v>2022</c:v>
                </c:pt>
              </c:numCache>
            </c:numRef>
          </c:cat>
          <c:val>
            <c:numRef>
              <c:f>Arkusz1!$B$2:$B$7</c:f>
              <c:numCache>
                <c:formatCode>General</c:formatCode>
                <c:ptCount val="6"/>
                <c:pt idx="0">
                  <c:v>20</c:v>
                </c:pt>
                <c:pt idx="1">
                  <c:v>27</c:v>
                </c:pt>
                <c:pt idx="2">
                  <c:v>21</c:v>
                </c:pt>
                <c:pt idx="3">
                  <c:v>21</c:v>
                </c:pt>
                <c:pt idx="4">
                  <c:v>21</c:v>
                </c:pt>
                <c:pt idx="5">
                  <c:v>16</c:v>
                </c:pt>
              </c:numCache>
            </c:numRef>
          </c:val>
          <c:extLst>
            <c:ext xmlns:c16="http://schemas.microsoft.com/office/drawing/2014/chart" uri="{C3380CC4-5D6E-409C-BE32-E72D297353CC}">
              <c16:uniqueId val="{00000000-EDF1-471F-8168-63FE7B11F6C2}"/>
            </c:ext>
          </c:extLst>
        </c:ser>
        <c:ser>
          <c:idx val="1"/>
          <c:order val="1"/>
          <c:tx>
            <c:strRef>
              <c:f>Arkusz1!$C$1</c:f>
              <c:strCache>
                <c:ptCount val="1"/>
                <c:pt idx="0">
                  <c:v>zgony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2017</c:v>
                </c:pt>
                <c:pt idx="1">
                  <c:v>2018</c:v>
                </c:pt>
                <c:pt idx="2">
                  <c:v>2019</c:v>
                </c:pt>
                <c:pt idx="3">
                  <c:v>2020</c:v>
                </c:pt>
                <c:pt idx="4">
                  <c:v>2021</c:v>
                </c:pt>
                <c:pt idx="5">
                  <c:v>2022</c:v>
                </c:pt>
              </c:numCache>
            </c:numRef>
          </c:cat>
          <c:val>
            <c:numRef>
              <c:f>Arkusz1!$C$2:$C$7</c:f>
              <c:numCache>
                <c:formatCode>General</c:formatCode>
                <c:ptCount val="6"/>
                <c:pt idx="0">
                  <c:v>38</c:v>
                </c:pt>
                <c:pt idx="1">
                  <c:v>42</c:v>
                </c:pt>
                <c:pt idx="2">
                  <c:v>38</c:v>
                </c:pt>
                <c:pt idx="3">
                  <c:v>33</c:v>
                </c:pt>
                <c:pt idx="4">
                  <c:v>45</c:v>
                </c:pt>
                <c:pt idx="5">
                  <c:v>45</c:v>
                </c:pt>
              </c:numCache>
            </c:numRef>
          </c:val>
          <c:extLst>
            <c:ext xmlns:c16="http://schemas.microsoft.com/office/drawing/2014/chart" uri="{C3380CC4-5D6E-409C-BE32-E72D297353CC}">
              <c16:uniqueId val="{00000001-EDF1-471F-8168-63FE7B11F6C2}"/>
            </c:ext>
          </c:extLst>
        </c:ser>
        <c:ser>
          <c:idx val="2"/>
          <c:order val="2"/>
          <c:tx>
            <c:strRef>
              <c:f>Arkusz1!$D$1</c:f>
              <c:strCache>
                <c:ptCount val="1"/>
                <c:pt idx="0">
                  <c:v>przyrost naturalny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Arkusz1!$A$2:$A$7</c:f>
              <c:numCache>
                <c:formatCode>General</c:formatCode>
                <c:ptCount val="6"/>
                <c:pt idx="0">
                  <c:v>2017</c:v>
                </c:pt>
                <c:pt idx="1">
                  <c:v>2018</c:v>
                </c:pt>
                <c:pt idx="2">
                  <c:v>2019</c:v>
                </c:pt>
                <c:pt idx="3">
                  <c:v>2020</c:v>
                </c:pt>
                <c:pt idx="4">
                  <c:v>2021</c:v>
                </c:pt>
                <c:pt idx="5">
                  <c:v>2022</c:v>
                </c:pt>
              </c:numCache>
            </c:numRef>
          </c:cat>
          <c:val>
            <c:numRef>
              <c:f>Arkusz1!$D$2:$D$7</c:f>
              <c:numCache>
                <c:formatCode>General</c:formatCode>
                <c:ptCount val="6"/>
                <c:pt idx="0">
                  <c:v>-18</c:v>
                </c:pt>
                <c:pt idx="1">
                  <c:v>-15</c:v>
                </c:pt>
                <c:pt idx="2">
                  <c:v>-17</c:v>
                </c:pt>
                <c:pt idx="3">
                  <c:v>-12</c:v>
                </c:pt>
                <c:pt idx="4">
                  <c:v>-24</c:v>
                </c:pt>
                <c:pt idx="5">
                  <c:v>-29</c:v>
                </c:pt>
              </c:numCache>
            </c:numRef>
          </c:val>
          <c:extLst>
            <c:ext xmlns:c16="http://schemas.microsoft.com/office/drawing/2014/chart" uri="{C3380CC4-5D6E-409C-BE32-E72D297353CC}">
              <c16:uniqueId val="{00000002-EDF1-471F-8168-63FE7B11F6C2}"/>
            </c:ext>
          </c:extLst>
        </c:ser>
        <c:dLbls>
          <c:showLegendKey val="0"/>
          <c:showVal val="0"/>
          <c:showCatName val="0"/>
          <c:showSerName val="0"/>
          <c:showPercent val="0"/>
          <c:showBubbleSize val="0"/>
        </c:dLbls>
        <c:gapWidth val="150"/>
        <c:axId val="88135552"/>
        <c:axId val="88137088"/>
      </c:barChart>
      <c:catAx>
        <c:axId val="88135552"/>
        <c:scaling>
          <c:orientation val="minMax"/>
        </c:scaling>
        <c:delete val="0"/>
        <c:axPos val="b"/>
        <c:numFmt formatCode="General" sourceLinked="1"/>
        <c:majorTickMark val="out"/>
        <c:minorTickMark val="none"/>
        <c:tickLblPos val="nextTo"/>
        <c:crossAx val="88137088"/>
        <c:crosses val="autoZero"/>
        <c:auto val="1"/>
        <c:lblAlgn val="ctr"/>
        <c:lblOffset val="100"/>
        <c:noMultiLvlLbl val="0"/>
      </c:catAx>
      <c:valAx>
        <c:axId val="88137088"/>
        <c:scaling>
          <c:orientation val="minMax"/>
        </c:scaling>
        <c:delete val="0"/>
        <c:axPos val="l"/>
        <c:majorGridlines/>
        <c:numFmt formatCode="General" sourceLinked="1"/>
        <c:majorTickMark val="out"/>
        <c:minorTickMark val="none"/>
        <c:tickLblPos val="nextTo"/>
        <c:crossAx val="88135552"/>
        <c:crosses val="autoZero"/>
        <c:crossBetween val="between"/>
      </c:valAx>
    </c:plotArea>
    <c:legend>
      <c:legendPos val="r"/>
      <c:layout>
        <c:manualLayout>
          <c:xMode val="edge"/>
          <c:yMode val="edge"/>
          <c:x val="0.79616378028750756"/>
          <c:y val="0.38383550557251084"/>
          <c:w val="0.1893654081000298"/>
          <c:h val="0.3476608946365644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51988453008204"/>
          <c:y val="4.899611511491337E-2"/>
          <c:w val="0.76873843638397654"/>
          <c:h val="0.84044936792433156"/>
        </c:manualLayout>
      </c:layout>
      <c:lineChart>
        <c:grouping val="standard"/>
        <c:varyColors val="0"/>
        <c:ser>
          <c:idx val="1"/>
          <c:order val="0"/>
          <c:spPr>
            <a:ln w="31750"/>
          </c:spPr>
          <c:marker>
            <c:spPr>
              <a:scene3d>
                <a:camera prst="orthographicFront"/>
                <a:lightRig rig="threePt" dir="t"/>
              </a:scene3d>
              <a:sp3d>
                <a:bevelT/>
              </a:sp3d>
            </c:spPr>
          </c:marker>
          <c:cat>
            <c:numRef>
              <c:f>odpady!$K$80:$K$87</c:f>
              <c:numCache>
                <c:formatCode>General</c:formatCode>
                <c:ptCount val="8"/>
                <c:pt idx="0">
                  <c:v>2022</c:v>
                </c:pt>
                <c:pt idx="1">
                  <c:v>2023</c:v>
                </c:pt>
                <c:pt idx="2">
                  <c:v>2024</c:v>
                </c:pt>
                <c:pt idx="3">
                  <c:v>2025</c:v>
                </c:pt>
                <c:pt idx="4">
                  <c:v>2026</c:v>
                </c:pt>
                <c:pt idx="5">
                  <c:v>2027</c:v>
                </c:pt>
                <c:pt idx="6">
                  <c:v>2028</c:v>
                </c:pt>
                <c:pt idx="7">
                  <c:v>2029</c:v>
                </c:pt>
              </c:numCache>
            </c:numRef>
          </c:cat>
          <c:val>
            <c:numRef>
              <c:f>odpady!$L$80:$L$87</c:f>
              <c:numCache>
                <c:formatCode>General</c:formatCode>
                <c:ptCount val="8"/>
                <c:pt idx="0">
                  <c:v>2750000</c:v>
                </c:pt>
                <c:pt idx="1">
                  <c:v>3600000</c:v>
                </c:pt>
                <c:pt idx="2">
                  <c:v>4000000</c:v>
                </c:pt>
                <c:pt idx="3">
                  <c:v>3400000</c:v>
                </c:pt>
                <c:pt idx="4">
                  <c:v>2800000</c:v>
                </c:pt>
                <c:pt idx="5">
                  <c:v>2200000</c:v>
                </c:pt>
                <c:pt idx="6">
                  <c:v>1900000</c:v>
                </c:pt>
                <c:pt idx="7">
                  <c:v>1600000</c:v>
                </c:pt>
              </c:numCache>
            </c:numRef>
          </c:val>
          <c:smooth val="0"/>
          <c:extLst>
            <c:ext xmlns:c16="http://schemas.microsoft.com/office/drawing/2014/chart" uri="{C3380CC4-5D6E-409C-BE32-E72D297353CC}">
              <c16:uniqueId val="{00000000-C921-42EF-8F28-2ABDB7B6F65E}"/>
            </c:ext>
          </c:extLst>
        </c:ser>
        <c:dLbls>
          <c:showLegendKey val="0"/>
          <c:showVal val="0"/>
          <c:showCatName val="0"/>
          <c:showSerName val="0"/>
          <c:showPercent val="0"/>
          <c:showBubbleSize val="0"/>
        </c:dLbls>
        <c:marker val="1"/>
        <c:smooth val="0"/>
        <c:axId val="138406912"/>
        <c:axId val="267659520"/>
      </c:lineChart>
      <c:catAx>
        <c:axId val="138406912"/>
        <c:scaling>
          <c:orientation val="minMax"/>
        </c:scaling>
        <c:delete val="0"/>
        <c:axPos val="b"/>
        <c:numFmt formatCode="General" sourceLinked="1"/>
        <c:majorTickMark val="out"/>
        <c:minorTickMark val="none"/>
        <c:tickLblPos val="nextTo"/>
        <c:txPr>
          <a:bodyPr/>
          <a:lstStyle/>
          <a:p>
            <a:pPr>
              <a:defRPr b="1"/>
            </a:pPr>
            <a:endParaRPr lang="pl-PL"/>
          </a:p>
        </c:txPr>
        <c:crossAx val="267659520"/>
        <c:crosses val="autoZero"/>
        <c:auto val="1"/>
        <c:lblAlgn val="ctr"/>
        <c:lblOffset val="100"/>
        <c:noMultiLvlLbl val="0"/>
      </c:catAx>
      <c:valAx>
        <c:axId val="267659520"/>
        <c:scaling>
          <c:orientation val="minMax"/>
        </c:scaling>
        <c:delete val="0"/>
        <c:axPos val="l"/>
        <c:majorGridlines/>
        <c:numFmt formatCode="#,##0.00\ &quot;zł&quot;" sourceLinked="0"/>
        <c:majorTickMark val="out"/>
        <c:minorTickMark val="none"/>
        <c:tickLblPos val="nextTo"/>
        <c:crossAx val="138406912"/>
        <c:crosses val="autoZero"/>
        <c:crossBetween val="between"/>
      </c:valAx>
      <c:spPr>
        <a:scene3d>
          <a:camera prst="orthographicFront"/>
          <a:lightRig rig="threePt" dir="t"/>
        </a:scene3d>
        <a:sp3d/>
      </c:spPr>
    </c:plotArea>
    <c:plotVisOnly val="1"/>
    <c:dispBlanksAs val="gap"/>
    <c:showDLblsOverMax val="0"/>
  </c:chart>
  <c:spPr>
    <a:solidFill>
      <a:schemeClr val="accent2">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marker>
            <c:symbol val="none"/>
          </c:marker>
          <c:cat>
            <c:numRef>
              <c:f>odpady!$K$100:$K$107</c:f>
              <c:numCache>
                <c:formatCode>General</c:formatCode>
                <c:ptCount val="8"/>
                <c:pt idx="0">
                  <c:v>2022</c:v>
                </c:pt>
                <c:pt idx="1">
                  <c:v>2023</c:v>
                </c:pt>
                <c:pt idx="2">
                  <c:v>2024</c:v>
                </c:pt>
                <c:pt idx="3">
                  <c:v>2025</c:v>
                </c:pt>
                <c:pt idx="4">
                  <c:v>2026</c:v>
                </c:pt>
                <c:pt idx="5">
                  <c:v>2027</c:v>
                </c:pt>
                <c:pt idx="6">
                  <c:v>2028</c:v>
                </c:pt>
                <c:pt idx="7">
                  <c:v>2029</c:v>
                </c:pt>
              </c:numCache>
            </c:numRef>
          </c:cat>
          <c:val>
            <c:numRef>
              <c:f>odpady!$K$100:$K$107</c:f>
              <c:numCache>
                <c:formatCode>General</c:formatCode>
                <c:ptCount val="8"/>
                <c:pt idx="0">
                  <c:v>2022</c:v>
                </c:pt>
                <c:pt idx="1">
                  <c:v>2023</c:v>
                </c:pt>
                <c:pt idx="2">
                  <c:v>2024</c:v>
                </c:pt>
                <c:pt idx="3">
                  <c:v>2025</c:v>
                </c:pt>
                <c:pt idx="4">
                  <c:v>2026</c:v>
                </c:pt>
                <c:pt idx="5">
                  <c:v>2027</c:v>
                </c:pt>
                <c:pt idx="6">
                  <c:v>2028</c:v>
                </c:pt>
                <c:pt idx="7">
                  <c:v>2029</c:v>
                </c:pt>
              </c:numCache>
            </c:numRef>
          </c:val>
          <c:smooth val="0"/>
          <c:extLst>
            <c:ext xmlns:c16="http://schemas.microsoft.com/office/drawing/2014/chart" uri="{C3380CC4-5D6E-409C-BE32-E72D297353CC}">
              <c16:uniqueId val="{00000000-EABD-44C9-8109-37A561A00084}"/>
            </c:ext>
          </c:extLst>
        </c:ser>
        <c:ser>
          <c:idx val="1"/>
          <c:order val="1"/>
          <c:spPr>
            <a:ln w="31750"/>
          </c:spPr>
          <c:cat>
            <c:numRef>
              <c:f>odpady!$K$100:$K$107</c:f>
              <c:numCache>
                <c:formatCode>General</c:formatCode>
                <c:ptCount val="8"/>
                <c:pt idx="0">
                  <c:v>2022</c:v>
                </c:pt>
                <c:pt idx="1">
                  <c:v>2023</c:v>
                </c:pt>
                <c:pt idx="2">
                  <c:v>2024</c:v>
                </c:pt>
                <c:pt idx="3">
                  <c:v>2025</c:v>
                </c:pt>
                <c:pt idx="4">
                  <c:v>2026</c:v>
                </c:pt>
                <c:pt idx="5">
                  <c:v>2027</c:v>
                </c:pt>
                <c:pt idx="6">
                  <c:v>2028</c:v>
                </c:pt>
                <c:pt idx="7">
                  <c:v>2029</c:v>
                </c:pt>
              </c:numCache>
            </c:numRef>
          </c:cat>
          <c:val>
            <c:numRef>
              <c:f>odpady!$L$100:$L$107</c:f>
              <c:numCache>
                <c:formatCode>0.00</c:formatCode>
                <c:ptCount val="8"/>
                <c:pt idx="0">
                  <c:v>0</c:v>
                </c:pt>
                <c:pt idx="1">
                  <c:v>0</c:v>
                </c:pt>
                <c:pt idx="2">
                  <c:v>0</c:v>
                </c:pt>
                <c:pt idx="3">
                  <c:v>600000</c:v>
                </c:pt>
                <c:pt idx="4">
                  <c:v>600000</c:v>
                </c:pt>
                <c:pt idx="5">
                  <c:v>600000</c:v>
                </c:pt>
                <c:pt idx="6">
                  <c:v>300000</c:v>
                </c:pt>
                <c:pt idx="7">
                  <c:v>300000</c:v>
                </c:pt>
              </c:numCache>
            </c:numRef>
          </c:val>
          <c:smooth val="0"/>
          <c:extLst>
            <c:ext xmlns:c16="http://schemas.microsoft.com/office/drawing/2014/chart" uri="{C3380CC4-5D6E-409C-BE32-E72D297353CC}">
              <c16:uniqueId val="{00000001-EABD-44C9-8109-37A561A00084}"/>
            </c:ext>
          </c:extLst>
        </c:ser>
        <c:dLbls>
          <c:showLegendKey val="0"/>
          <c:showVal val="0"/>
          <c:showCatName val="0"/>
          <c:showSerName val="0"/>
          <c:showPercent val="0"/>
          <c:showBubbleSize val="0"/>
        </c:dLbls>
        <c:smooth val="0"/>
        <c:axId val="138407424"/>
        <c:axId val="267661248"/>
      </c:lineChart>
      <c:catAx>
        <c:axId val="138407424"/>
        <c:scaling>
          <c:orientation val="minMax"/>
        </c:scaling>
        <c:delete val="0"/>
        <c:axPos val="b"/>
        <c:numFmt formatCode="General" sourceLinked="1"/>
        <c:majorTickMark val="out"/>
        <c:minorTickMark val="none"/>
        <c:tickLblPos val="nextTo"/>
        <c:txPr>
          <a:bodyPr/>
          <a:lstStyle/>
          <a:p>
            <a:pPr>
              <a:defRPr b="1"/>
            </a:pPr>
            <a:endParaRPr lang="pl-PL"/>
          </a:p>
        </c:txPr>
        <c:crossAx val="267661248"/>
        <c:crosses val="autoZero"/>
        <c:auto val="1"/>
        <c:lblAlgn val="ctr"/>
        <c:lblOffset val="100"/>
        <c:noMultiLvlLbl val="0"/>
      </c:catAx>
      <c:valAx>
        <c:axId val="267661248"/>
        <c:scaling>
          <c:orientation val="minMax"/>
        </c:scaling>
        <c:delete val="0"/>
        <c:axPos val="l"/>
        <c:majorGridlines/>
        <c:numFmt formatCode="#,##0.00\ &quot;zł&quot;" sourceLinked="0"/>
        <c:majorTickMark val="out"/>
        <c:minorTickMark val="none"/>
        <c:tickLblPos val="nextTo"/>
        <c:crossAx val="138407424"/>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pl-PL" sz="1200" b="0"/>
              <a:t>Ilość odebranych odpadów w 2022</a:t>
            </a:r>
          </a:p>
          <a:p>
            <a:pPr>
              <a:defRPr/>
            </a:pPr>
            <a:r>
              <a:rPr lang="pl-PL" sz="1200" b="0"/>
              <a:t> roku</a:t>
            </a:r>
          </a:p>
        </c:rich>
      </c:tx>
      <c:overlay val="0"/>
    </c:title>
    <c:autoTitleDeleted val="0"/>
    <c:plotArea>
      <c:layout>
        <c:manualLayout>
          <c:layoutTarget val="inner"/>
          <c:xMode val="edge"/>
          <c:yMode val="edge"/>
          <c:x val="9.2171608022155682E-2"/>
          <c:y val="0.10260925847009911"/>
          <c:w val="0.84141762286858801"/>
          <c:h val="0.50352274188234736"/>
        </c:manualLayout>
      </c:layout>
      <c:barChart>
        <c:barDir val="col"/>
        <c:grouping val="clustered"/>
        <c:varyColors val="0"/>
        <c:ser>
          <c:idx val="0"/>
          <c:order val="0"/>
          <c:tx>
            <c:strRef>
              <c:f>odpady!$S$44</c:f>
              <c:strCache>
                <c:ptCount val="1"/>
                <c:pt idx="0">
                  <c:v>Mg/a</c:v>
                </c:pt>
              </c:strCache>
            </c:strRef>
          </c:tx>
          <c:invertIfNegative val="0"/>
          <c:cat>
            <c:strRef>
              <c:f>odpady!$R$45:$R$53</c:f>
              <c:strCache>
                <c:ptCount val="9"/>
                <c:pt idx="0">
                  <c:v>Odpady zmieszane</c:v>
                </c:pt>
                <c:pt idx="1">
                  <c:v>Zmieszane opakowania</c:v>
                </c:pt>
                <c:pt idx="2">
                  <c:v>Szkło i opakowania ze szkła</c:v>
                </c:pt>
                <c:pt idx="3">
                  <c:v>Odpady wiekogabarytowe</c:v>
                </c:pt>
                <c:pt idx="4">
                  <c:v>Papier i opakowania z papieru i tektury</c:v>
                </c:pt>
                <c:pt idx="5">
                  <c:v>Odpady biodegradowalne</c:v>
                </c:pt>
                <c:pt idx="6">
                  <c:v>Odpady budowlane</c:v>
                </c:pt>
                <c:pt idx="7">
                  <c:v>Opakowania z metali</c:v>
                </c:pt>
                <c:pt idx="8">
                  <c:v>Popiół</c:v>
                </c:pt>
              </c:strCache>
            </c:strRef>
          </c:cat>
          <c:val>
            <c:numRef>
              <c:f>odpady!$S$45:$S$53</c:f>
              <c:numCache>
                <c:formatCode>General</c:formatCode>
                <c:ptCount val="9"/>
                <c:pt idx="0">
                  <c:v>140.27500000000001</c:v>
                </c:pt>
                <c:pt idx="1">
                  <c:v>58.03</c:v>
                </c:pt>
                <c:pt idx="2">
                  <c:v>57.5</c:v>
                </c:pt>
                <c:pt idx="3">
                  <c:v>20.9</c:v>
                </c:pt>
                <c:pt idx="4">
                  <c:v>6.15</c:v>
                </c:pt>
                <c:pt idx="5">
                  <c:v>47.567999999999998</c:v>
                </c:pt>
                <c:pt idx="6">
                  <c:v>3.36</c:v>
                </c:pt>
                <c:pt idx="7">
                  <c:v>0.5</c:v>
                </c:pt>
                <c:pt idx="8">
                  <c:v>15.4</c:v>
                </c:pt>
              </c:numCache>
            </c:numRef>
          </c:val>
          <c:extLst>
            <c:ext xmlns:c16="http://schemas.microsoft.com/office/drawing/2014/chart" uri="{C3380CC4-5D6E-409C-BE32-E72D297353CC}">
              <c16:uniqueId val="{00000000-DB7F-42C4-84A5-BD6EC294A2A8}"/>
            </c:ext>
          </c:extLst>
        </c:ser>
        <c:dLbls>
          <c:showLegendKey val="0"/>
          <c:showVal val="0"/>
          <c:showCatName val="0"/>
          <c:showSerName val="0"/>
          <c:showPercent val="0"/>
          <c:showBubbleSize val="0"/>
        </c:dLbls>
        <c:gapWidth val="150"/>
        <c:axId val="56940800"/>
        <c:axId val="59343616"/>
      </c:barChart>
      <c:catAx>
        <c:axId val="56940800"/>
        <c:scaling>
          <c:orientation val="minMax"/>
        </c:scaling>
        <c:delete val="0"/>
        <c:axPos val="b"/>
        <c:numFmt formatCode="General" sourceLinked="0"/>
        <c:majorTickMark val="out"/>
        <c:minorTickMark val="none"/>
        <c:tickLblPos val="nextTo"/>
        <c:crossAx val="59343616"/>
        <c:crosses val="autoZero"/>
        <c:auto val="1"/>
        <c:lblAlgn val="ctr"/>
        <c:lblOffset val="100"/>
        <c:noMultiLvlLbl val="0"/>
      </c:catAx>
      <c:valAx>
        <c:axId val="59343616"/>
        <c:scaling>
          <c:orientation val="minMax"/>
        </c:scaling>
        <c:delete val="0"/>
        <c:axPos val="l"/>
        <c:majorGridlines/>
        <c:numFmt formatCode="General" sourceLinked="1"/>
        <c:majorTickMark val="out"/>
        <c:minorTickMark val="none"/>
        <c:tickLblPos val="nextTo"/>
        <c:crossAx val="56940800"/>
        <c:crosses val="autoZero"/>
        <c:crossBetween val="between"/>
      </c:valAx>
    </c:plotArea>
    <c:legend>
      <c:legendPos val="r"/>
      <c:layout>
        <c:manualLayout>
          <c:xMode val="edge"/>
          <c:yMode val="edge"/>
          <c:x val="0.45489514751356253"/>
          <c:y val="0.12729515410307951"/>
          <c:w val="9.2616164703632292E-2"/>
          <c:h val="5.3397057096786688E-2"/>
        </c:manualLayout>
      </c:layout>
      <c:overlay val="0"/>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200" b="0"/>
              <a:t>Udział procentowy odebranych odpadów</a:t>
            </a:r>
          </a:p>
        </c:rich>
      </c:tx>
      <c:overlay val="0"/>
    </c:title>
    <c:autoTitleDeleted val="0"/>
    <c:plotArea>
      <c:layout/>
      <c:pieChart>
        <c:varyColors val="1"/>
        <c:ser>
          <c:idx val="0"/>
          <c:order val="0"/>
          <c:tx>
            <c:strRef>
              <c:f>odpady!$AK$20</c:f>
              <c:strCache>
                <c:ptCount val="1"/>
                <c:pt idx="0">
                  <c:v>Udział procentowy odebranych odpadów</c:v>
                </c:pt>
              </c:strCache>
            </c:strRef>
          </c:tx>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odpady!$AJ$21:$AJ$29</c:f>
              <c:strCache>
                <c:ptCount val="9"/>
                <c:pt idx="0">
                  <c:v>Odpady zmieszane</c:v>
                </c:pt>
                <c:pt idx="1">
                  <c:v>Zmieszane opakowania</c:v>
                </c:pt>
                <c:pt idx="2">
                  <c:v>Szkło i opakowania ze szkła</c:v>
                </c:pt>
                <c:pt idx="3">
                  <c:v>Odpady wiekogabarytowe</c:v>
                </c:pt>
                <c:pt idx="4">
                  <c:v>Papier i opakowania z papieru i tektury</c:v>
                </c:pt>
                <c:pt idx="5">
                  <c:v>Odpady biodegradowalne</c:v>
                </c:pt>
                <c:pt idx="6">
                  <c:v>Odpady budowlane</c:v>
                </c:pt>
                <c:pt idx="7">
                  <c:v>Opakowania z metali</c:v>
                </c:pt>
                <c:pt idx="8">
                  <c:v>Popiół</c:v>
                </c:pt>
              </c:strCache>
            </c:strRef>
          </c:cat>
          <c:val>
            <c:numRef>
              <c:f>odpady!$AK$21:$AK$29</c:f>
              <c:numCache>
                <c:formatCode>0.0</c:formatCode>
                <c:ptCount val="9"/>
                <c:pt idx="0">
                  <c:v>40.137</c:v>
                </c:pt>
                <c:pt idx="1">
                  <c:v>16.600000000000001</c:v>
                </c:pt>
                <c:pt idx="2">
                  <c:v>16.440000000000001</c:v>
                </c:pt>
                <c:pt idx="3">
                  <c:v>5.98</c:v>
                </c:pt>
                <c:pt idx="4">
                  <c:v>1.76</c:v>
                </c:pt>
                <c:pt idx="5">
                  <c:v>13.6</c:v>
                </c:pt>
                <c:pt idx="6">
                  <c:v>3.36</c:v>
                </c:pt>
                <c:pt idx="7">
                  <c:v>0.14000000000000001</c:v>
                </c:pt>
                <c:pt idx="8">
                  <c:v>4.4000000000000004</c:v>
                </c:pt>
              </c:numCache>
            </c:numRef>
          </c:val>
          <c:extLst>
            <c:ext xmlns:c16="http://schemas.microsoft.com/office/drawing/2014/chart" uri="{C3380CC4-5D6E-409C-BE32-E72D297353CC}">
              <c16:uniqueId val="{00000000-ED1E-484C-879D-840D6FA66B4E}"/>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65266857621647356"/>
          <c:y val="0.23274537257068012"/>
          <c:w val="0.33055555555555582"/>
          <c:h val="0.66242874208423785"/>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360E-3724-45D2-ADA0-96EBE566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76</Pages>
  <Words>23543</Words>
  <Characters>141264</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Sosnowica</dc:creator>
  <cp:keywords/>
  <dc:description/>
  <cp:lastModifiedBy>Urząd Gminy Sosnowica</cp:lastModifiedBy>
  <cp:revision>9</cp:revision>
  <cp:lastPrinted>2023-05-30T08:44:00Z</cp:lastPrinted>
  <dcterms:created xsi:type="dcterms:W3CDTF">2023-05-24T13:30:00Z</dcterms:created>
  <dcterms:modified xsi:type="dcterms:W3CDTF">2023-05-30T08:44:00Z</dcterms:modified>
</cp:coreProperties>
</file>