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6F" w:rsidRDefault="0075166F" w:rsidP="0075166F">
      <w:pPr>
        <w:spacing w:after="120" w:line="360" w:lineRule="auto"/>
        <w:jc w:val="right"/>
        <w:rPr>
          <w:rFonts w:ascii="Calibri Light" w:hAnsi="Calibri Light" w:cs="Calibri"/>
          <w:b/>
          <w:color w:val="2F5496"/>
          <w:sz w:val="24"/>
          <w:szCs w:val="24"/>
        </w:rPr>
      </w:pPr>
      <w:r>
        <w:rPr>
          <w:rFonts w:ascii="Calibri Light" w:hAnsi="Calibri Light" w:cs="Calibri"/>
          <w:b/>
          <w:color w:val="2F5496"/>
          <w:sz w:val="24"/>
          <w:szCs w:val="24"/>
        </w:rPr>
        <w:t>Zał. nr 1</w:t>
      </w:r>
    </w:p>
    <w:p w:rsidR="00AF6169" w:rsidRPr="00AF6169" w:rsidRDefault="00AF6169" w:rsidP="00AF6169">
      <w:pPr>
        <w:spacing w:after="120" w:line="360" w:lineRule="auto"/>
        <w:jc w:val="center"/>
        <w:rPr>
          <w:rFonts w:cs="Calibri"/>
          <w:sz w:val="24"/>
          <w:szCs w:val="24"/>
        </w:rPr>
      </w:pPr>
      <w:r w:rsidRPr="00AF6169">
        <w:rPr>
          <w:rFonts w:ascii="Calibri Light" w:hAnsi="Calibri Light" w:cs="Calibri"/>
          <w:b/>
          <w:color w:val="2F5496"/>
          <w:sz w:val="24"/>
          <w:szCs w:val="24"/>
        </w:rPr>
        <w:t>Konsultacje społeczne - Kompleksowa koncepcja organizacji usług transportowych door-to-door w Gminie Sosnowica</w:t>
      </w:r>
    </w:p>
    <w:p w:rsidR="00AF6169" w:rsidRPr="00AF6169" w:rsidRDefault="0075166F" w:rsidP="00AF6169">
      <w:pPr>
        <w:spacing w:after="160" w:line="259" w:lineRule="auto"/>
        <w:jc w:val="center"/>
        <w:rPr>
          <w:b/>
        </w:rPr>
      </w:pPr>
      <w:r w:rsidRPr="007A361E">
        <w:rPr>
          <w:b/>
          <w:sz w:val="32"/>
          <w:szCs w:val="32"/>
        </w:rPr>
        <w:t>ANKIETA</w:t>
      </w:r>
      <w:r w:rsidR="00AF6169" w:rsidRPr="007A361E">
        <w:rPr>
          <w:b/>
          <w:sz w:val="32"/>
          <w:szCs w:val="32"/>
        </w:rPr>
        <w:t xml:space="preserve"> ZGŁASZANIA UWAG DO PROJEKTU</w:t>
      </w:r>
      <w:r w:rsidR="00AF6169" w:rsidRPr="00AF6169">
        <w:rPr>
          <w:b/>
        </w:rPr>
        <w:t xml:space="preserve"> </w:t>
      </w:r>
      <w:r w:rsidR="00AF6169" w:rsidRPr="00AF6169">
        <w:rPr>
          <w:b/>
        </w:rPr>
        <w:br/>
        <w:t>„Kompleksowa koncepcja organizacji usług transportowych door-to-door w Gminie Sosnowica”</w:t>
      </w:r>
    </w:p>
    <w:p w:rsidR="00AF6169" w:rsidRPr="00AF6169" w:rsidRDefault="00AF6169" w:rsidP="00AF61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F6169">
        <w:rPr>
          <w:rFonts w:cs="Calibri"/>
          <w:sz w:val="24"/>
          <w:szCs w:val="24"/>
        </w:rPr>
        <w:t xml:space="preserve">Niniejszy </w:t>
      </w:r>
      <w:r w:rsidRPr="00AF6169">
        <w:rPr>
          <w:rFonts w:cs="Calibri"/>
          <w:i/>
          <w:sz w:val="24"/>
          <w:szCs w:val="24"/>
        </w:rPr>
        <w:t>Formular</w:t>
      </w:r>
      <w:r w:rsidR="0075166F">
        <w:rPr>
          <w:rFonts w:cs="Calibri"/>
          <w:i/>
          <w:sz w:val="24"/>
          <w:szCs w:val="24"/>
        </w:rPr>
        <w:t>z ANKIETY</w:t>
      </w:r>
      <w:r w:rsidRPr="00AF6169">
        <w:rPr>
          <w:rFonts w:cs="Calibri"/>
          <w:i/>
          <w:sz w:val="24"/>
          <w:szCs w:val="24"/>
        </w:rPr>
        <w:t xml:space="preserve"> </w:t>
      </w:r>
      <w:r w:rsidRPr="00AF6169">
        <w:rPr>
          <w:rFonts w:cs="Calibri"/>
          <w:sz w:val="24"/>
          <w:szCs w:val="24"/>
        </w:rPr>
        <w:t xml:space="preserve">służyć ma pomocą Gminie Sosnowica w spójnym </w:t>
      </w:r>
      <w:r w:rsidRPr="00AF6169">
        <w:rPr>
          <w:rFonts w:cs="Calibri"/>
          <w:sz w:val="24"/>
          <w:szCs w:val="24"/>
        </w:rPr>
        <w:br/>
        <w:t xml:space="preserve">i przejrzystym przedstawieniu kompleksowej koncepcji transportu osób z potrzebą wsparcia </w:t>
      </w:r>
      <w:r w:rsidRPr="00AF6169">
        <w:rPr>
          <w:rFonts w:cs="Calibri"/>
          <w:sz w:val="24"/>
          <w:szCs w:val="24"/>
        </w:rPr>
        <w:br/>
        <w:t xml:space="preserve">w zakresie mobilności, jako obowiązkowy element wniosku o przyznanie grantu w ramach konkursu ogłoszonego przez Państwowy Fundusz Rehabilitacji Osób Niepełnosprawnych, realizującego projekt pozakonkursowy pt. </w:t>
      </w:r>
      <w:r w:rsidRPr="00AF6169">
        <w:rPr>
          <w:rFonts w:cs="Calibri"/>
          <w:i/>
          <w:iCs/>
          <w:sz w:val="24"/>
          <w:szCs w:val="24"/>
        </w:rPr>
        <w:t xml:space="preserve">„Usługi indywidualnego transportu door-to-door oraz poprawa dostępności architektonicznej wielorodzinnych budynków mieszkalnych”, </w:t>
      </w:r>
      <w:r w:rsidRPr="00AF6169">
        <w:rPr>
          <w:rFonts w:cs="Calibri"/>
          <w:sz w:val="24"/>
          <w:szCs w:val="24"/>
        </w:rPr>
        <w:t xml:space="preserve">finansowanego ze środków Programu Operacyjnego Wiedza Edukacja Rozwój (PO WER) </w:t>
      </w:r>
      <w:r w:rsidRPr="00AF6169">
        <w:rPr>
          <w:rFonts w:cs="Calibri"/>
          <w:sz w:val="24"/>
          <w:szCs w:val="24"/>
        </w:rPr>
        <w:br/>
        <w:t>na lata 2014-2020,  Działanie 2.8. Rozwój usług społecznych świadczonych w środowisku lokalnym.</w:t>
      </w:r>
    </w:p>
    <w:p w:rsidR="00AF6169" w:rsidRPr="00AF6169" w:rsidRDefault="00AF6169" w:rsidP="00AF6169">
      <w:pPr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AF6169">
        <w:rPr>
          <w:rFonts w:cs="Calibri"/>
          <w:sz w:val="24"/>
          <w:szCs w:val="24"/>
        </w:rPr>
        <w:t>Szczegółowe wyjaśnienia pojęć i praktyczne wskazania, służące przygotowaniu przez Gminę Sosnowica koncepcji, znajdują się w odrębnym dokumencie, stanowiącym załącznik nr 4 do Regulaminu konkursu grantowego („</w:t>
      </w:r>
      <w:r w:rsidRPr="00AF6169">
        <w:rPr>
          <w:rFonts w:cs="Calibri"/>
          <w:b/>
          <w:bCs/>
          <w:i/>
          <w:iCs/>
          <w:sz w:val="24"/>
          <w:szCs w:val="24"/>
        </w:rPr>
        <w:t>Wytyczne do przygotowania przez wnioskodawców kompleksowej koncepcji transportu osób z potrzebą wsparcia w zakresie mobilności</w:t>
      </w:r>
      <w:r w:rsidRPr="00AF6169">
        <w:rPr>
          <w:rFonts w:cs="Calibri"/>
          <w:b/>
          <w:bCs/>
          <w:iCs/>
          <w:sz w:val="24"/>
          <w:szCs w:val="24"/>
        </w:rPr>
        <w:t>”</w:t>
      </w:r>
      <w:r w:rsidRPr="00AF6169">
        <w:rPr>
          <w:rFonts w:cs="Calibri"/>
          <w:i/>
          <w:iCs/>
          <w:sz w:val="24"/>
          <w:szCs w:val="24"/>
        </w:rPr>
        <w:t xml:space="preserve">), oraz </w:t>
      </w:r>
      <w:r w:rsidRPr="00AF6169">
        <w:rPr>
          <w:rFonts w:cs="Calibri"/>
          <w:sz w:val="24"/>
          <w:szCs w:val="24"/>
        </w:rPr>
        <w:t xml:space="preserve">załącznik nr 5 do Regulaminu konkursu grantowego </w:t>
      </w:r>
      <w:r w:rsidRPr="00AF6169">
        <w:rPr>
          <w:rFonts w:cs="Calibri"/>
          <w:b/>
          <w:bCs/>
          <w:i/>
          <w:iCs/>
          <w:sz w:val="24"/>
          <w:szCs w:val="24"/>
        </w:rPr>
        <w:t>(„Minimalne wymogi w zakresie standardu usługi door-to-door”)</w:t>
      </w:r>
    </w:p>
    <w:p w:rsidR="00AF6169" w:rsidRPr="00AF6169" w:rsidRDefault="00AF6169" w:rsidP="00AF6169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AF6169" w:rsidRPr="00AF6169" w:rsidRDefault="00AF6169" w:rsidP="00AF61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F6169">
        <w:rPr>
          <w:rFonts w:cs="Calibri"/>
          <w:b/>
          <w:bCs/>
          <w:sz w:val="24"/>
          <w:szCs w:val="24"/>
        </w:rPr>
        <w:t>Państwa opinia i wyrażenie potrzeby wsparcia w zakresie mobilności</w:t>
      </w:r>
      <w:r w:rsidRPr="00AF6169">
        <w:t xml:space="preserve"> </w:t>
      </w:r>
      <w:r w:rsidRPr="00AF6169">
        <w:rPr>
          <w:rFonts w:cs="Calibri"/>
          <w:b/>
          <w:bCs/>
          <w:sz w:val="24"/>
          <w:szCs w:val="24"/>
        </w:rPr>
        <w:t>na rzecz aktywizacji zawodowej i społecznej w niniejszym formularzu pozwolą Gminie Sosnowica na przygotowanie analizy do ww. dokumentu i pomogą zdefiniować problemy mieszkańców gminy w tym zakresie.</w:t>
      </w:r>
    </w:p>
    <w:p w:rsidR="00AF6169" w:rsidRPr="00AF6169" w:rsidRDefault="00AF6169" w:rsidP="00AF6169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AF6169" w:rsidRPr="00AF6169" w:rsidRDefault="00AF6169" w:rsidP="00AF6169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AF6169">
        <w:rPr>
          <w:rFonts w:cs="Calibri"/>
          <w:i/>
          <w:iCs/>
          <w:sz w:val="24"/>
          <w:szCs w:val="24"/>
        </w:rPr>
        <w:t>Projekt ma na celu wprowadzenie nowej jakości usług transportowych w Gminie, szczególnie na obszarach wiejskich, w których dostęp do placówek zdrowia czy placówek rehabilitacji, a nawet do zakładów pracy na otwartym rynku jest utrudniony.</w:t>
      </w:r>
    </w:p>
    <w:p w:rsidR="00AF6169" w:rsidRPr="00AF6169" w:rsidRDefault="00AF6169" w:rsidP="00AF6169">
      <w:pPr>
        <w:spacing w:after="160" w:line="259" w:lineRule="auto"/>
        <w:jc w:val="both"/>
        <w:rPr>
          <w:b/>
        </w:rPr>
      </w:pPr>
    </w:p>
    <w:p w:rsidR="00AF6169" w:rsidRPr="00AF6169" w:rsidRDefault="00AF6169" w:rsidP="00AF6169">
      <w:pPr>
        <w:spacing w:after="160" w:line="259" w:lineRule="auto"/>
        <w:jc w:val="both"/>
        <w:rPr>
          <w:b/>
        </w:rPr>
      </w:pPr>
      <w:r w:rsidRPr="00AF6169">
        <w:rPr>
          <w:b/>
        </w:rPr>
        <w:t>Ankieta jest anonimowa, chodzi o wskazanie</w:t>
      </w:r>
      <w:r w:rsidR="0075166F">
        <w:rPr>
          <w:b/>
        </w:rPr>
        <w:t xml:space="preserve"> opinii </w:t>
      </w:r>
      <w:r w:rsidRPr="00AF6169">
        <w:rPr>
          <w:b/>
        </w:rPr>
        <w:t xml:space="preserve">przez osoby z potrzebą wsparcia w zakresie mobilności, które mają trudności w samodzielnym przemieszczaniu się np. ze względu na ograniczoną sprawność (w tym: poruszające się na wózkach inwalidzkich, poruszające się o kulach, niewidome, słabowidzące i inne) </w:t>
      </w:r>
      <w:r w:rsidR="0075166F">
        <w:rPr>
          <w:b/>
        </w:rPr>
        <w:t xml:space="preserve">z </w:t>
      </w:r>
      <w:r w:rsidRPr="00AF6169">
        <w:rPr>
          <w:b/>
        </w:rPr>
        <w:t>obszaru Gminy, który mógłby być wzięt</w:t>
      </w:r>
      <w:r w:rsidR="0075166F">
        <w:rPr>
          <w:b/>
        </w:rPr>
        <w:t>e</w:t>
      </w:r>
      <w:r w:rsidRPr="00AF6169">
        <w:rPr>
          <w:b/>
        </w:rPr>
        <w:t xml:space="preserve"> pod uwagę w dokumencie oraz wskazanie potrzeby mieszkańca gminy. </w:t>
      </w:r>
    </w:p>
    <w:p w:rsidR="00762EFF" w:rsidRDefault="00762EFF" w:rsidP="00762EFF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531924" w:rsidRDefault="00531924" w:rsidP="00762EFF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531924" w:rsidRDefault="00531924" w:rsidP="00762EFF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7A361E" w:rsidRDefault="007A361E" w:rsidP="00762EFF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531924" w:rsidRDefault="00531924" w:rsidP="00762EFF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71510A" w:rsidRPr="0071510A" w:rsidRDefault="0071510A" w:rsidP="0071510A">
      <w:pPr>
        <w:jc w:val="center"/>
        <w:rPr>
          <w:b/>
          <w:sz w:val="28"/>
          <w:szCs w:val="28"/>
        </w:rPr>
      </w:pPr>
      <w:r w:rsidRPr="0071510A">
        <w:rPr>
          <w:b/>
          <w:sz w:val="28"/>
          <w:szCs w:val="28"/>
        </w:rPr>
        <w:lastRenderedPageBreak/>
        <w:t>Formularz ankiety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1510A" w:rsidRPr="0071510A" w:rsidTr="006949B2">
        <w:tc>
          <w:tcPr>
            <w:tcW w:w="9212" w:type="dxa"/>
            <w:gridSpan w:val="4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</w:p>
        </w:tc>
      </w:tr>
      <w:tr w:rsidR="0071510A" w:rsidRPr="0071510A" w:rsidTr="006949B2">
        <w:tc>
          <w:tcPr>
            <w:tcW w:w="9212" w:type="dxa"/>
            <w:gridSpan w:val="4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 w:rsidRPr="0071510A">
              <w:t xml:space="preserve">1. Czy jest Pan/Pani osobą potrzebującą wsparcia w zakresie mobilności (ma Pan/Pani trudności w samodzielnym przemieszczaniu się np. ze względu na ograniczoną sprawność ruchową)? </w:t>
            </w: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P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  <w:r w:rsidRPr="0071510A">
              <w:rPr>
                <w:b/>
              </w:rPr>
              <w:t>TAK/NIE</w:t>
            </w:r>
          </w:p>
        </w:tc>
      </w:tr>
      <w:tr w:rsidR="0071510A" w:rsidRPr="0071510A" w:rsidTr="006949B2">
        <w:tc>
          <w:tcPr>
            <w:tcW w:w="9212" w:type="dxa"/>
            <w:gridSpan w:val="4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 w:rsidRPr="0071510A">
              <w:t>2. Czy w Pana/Pani rodzinie są osoby z potrzebą wsparcia w zakresie mobilności?</w:t>
            </w:r>
          </w:p>
          <w:p w:rsidR="0071510A" w:rsidRP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</w:p>
          <w:p w:rsidR="0071510A" w:rsidRPr="0071510A" w:rsidRDefault="0071510A" w:rsidP="0071510A">
            <w:pPr>
              <w:spacing w:after="0" w:line="240" w:lineRule="auto"/>
              <w:jc w:val="center"/>
            </w:pPr>
            <w:r w:rsidRPr="0071510A">
              <w:rPr>
                <w:b/>
              </w:rPr>
              <w:t>TAK/NIE</w:t>
            </w:r>
          </w:p>
        </w:tc>
      </w:tr>
      <w:tr w:rsidR="0071510A" w:rsidRPr="0071510A" w:rsidTr="006949B2">
        <w:tc>
          <w:tcPr>
            <w:tcW w:w="9212" w:type="dxa"/>
            <w:gridSpan w:val="4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 w:rsidRPr="0071510A">
              <w:t>3. Czy chciałby Pan/Pani korzystać z indywidualnego transportu door-to-door?</w:t>
            </w: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P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  <w:r w:rsidRPr="0071510A">
              <w:rPr>
                <w:b/>
              </w:rPr>
              <w:t>TAK/NIE</w:t>
            </w:r>
          </w:p>
        </w:tc>
      </w:tr>
      <w:tr w:rsidR="0071510A" w:rsidRPr="0071510A" w:rsidTr="006949B2">
        <w:tc>
          <w:tcPr>
            <w:tcW w:w="9212" w:type="dxa"/>
            <w:gridSpan w:val="4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 w:rsidRPr="0071510A">
              <w:t>4. W jakim celu chciałby Pan/Pani korzystać z indywidualnego transportu?</w:t>
            </w:r>
          </w:p>
        </w:tc>
      </w:tr>
      <w:tr w:rsidR="0071510A" w:rsidRPr="0071510A" w:rsidTr="006949B2">
        <w:tc>
          <w:tcPr>
            <w:tcW w:w="2303" w:type="dxa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 w:rsidRPr="0071510A">
              <w:rPr>
                <w:b/>
              </w:rPr>
              <w:t>Aktywizacja społeczna</w:t>
            </w:r>
            <w:r w:rsidRPr="0071510A">
              <w:t xml:space="preserve"> – w tym m.in. przywrócenie lub wzmocnienie kompetencji społecznych, zaradności, samodzielności i aktywności społecznej (m.in. dostęp do kultury, kino, teatr, spotkania integracyjne, zajęć rozwojowych grupowych i indywidualnych)</w:t>
            </w:r>
          </w:p>
          <w:p w:rsidR="0071510A" w:rsidRPr="0071510A" w:rsidRDefault="0071510A" w:rsidP="0071510A">
            <w:pPr>
              <w:spacing w:after="0" w:line="240" w:lineRule="auto"/>
              <w:rPr>
                <w:b/>
              </w:rPr>
            </w:pPr>
          </w:p>
          <w:p w:rsidR="0071510A" w:rsidRPr="0071510A" w:rsidRDefault="0071510A" w:rsidP="0071510A">
            <w:pPr>
              <w:spacing w:after="0" w:line="240" w:lineRule="auto"/>
              <w:jc w:val="center"/>
            </w:pPr>
            <w:r w:rsidRPr="0071510A">
              <w:rPr>
                <w:b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 w:rsidRPr="0071510A">
              <w:rPr>
                <w:b/>
              </w:rPr>
              <w:t xml:space="preserve">Zawodowy </w:t>
            </w:r>
            <w:r w:rsidRPr="0071510A">
              <w:t>– w tym m.in. utrzymanie zatrudnienia, pomoc w wyborze lub zmianie zawodu, wyposażenie w kompetencje i kwalifikacje zawodowe oraz umiejętności pożądane na rynku pracy</w:t>
            </w: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</w:p>
          <w:p w:rsid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</w:p>
          <w:p w:rsidR="0071510A" w:rsidRP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  <w:r w:rsidRPr="0071510A">
              <w:rPr>
                <w:b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 w:rsidRPr="0071510A">
              <w:rPr>
                <w:b/>
              </w:rPr>
              <w:t xml:space="preserve">Edukacyjny </w:t>
            </w:r>
            <w:r w:rsidRPr="0071510A">
              <w:t>– wzrost poziomu wykształcenia, (dostosowanie wykształcenia do potrzeb lokalnego rynku pracy)</w:t>
            </w: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</w:p>
          <w:p w:rsid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</w:p>
          <w:p w:rsidR="0071510A" w:rsidRP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  <w:r w:rsidRPr="0071510A">
              <w:rPr>
                <w:b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 w:rsidRPr="0071510A">
              <w:rPr>
                <w:b/>
              </w:rPr>
              <w:t>Zdrowotny</w:t>
            </w:r>
            <w:r w:rsidRPr="0071510A">
              <w:t xml:space="preserve"> – jeżeli celem jest wyeliminowanie lub złagodzenie barier zdrowotnych utrudniających funkcjonowanie w społeczeństwie lub powodujących oddalenie od rynku pracy oraz dostęp do usług zdrowotnych (w tym rehabilitacyjnych)</w:t>
            </w:r>
          </w:p>
          <w:p w:rsidR="0071510A" w:rsidRPr="0071510A" w:rsidRDefault="0071510A" w:rsidP="0071510A">
            <w:pPr>
              <w:spacing w:after="0" w:line="240" w:lineRule="auto"/>
            </w:pPr>
          </w:p>
          <w:p w:rsid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</w:p>
          <w:p w:rsid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</w:p>
          <w:p w:rsidR="0071510A" w:rsidRPr="0071510A" w:rsidRDefault="0071510A" w:rsidP="0071510A">
            <w:pPr>
              <w:spacing w:after="0" w:line="240" w:lineRule="auto"/>
              <w:jc w:val="center"/>
              <w:rPr>
                <w:b/>
              </w:rPr>
            </w:pPr>
            <w:r w:rsidRPr="0071510A">
              <w:rPr>
                <w:b/>
              </w:rPr>
              <w:t>TAK/NIE</w:t>
            </w:r>
          </w:p>
        </w:tc>
      </w:tr>
      <w:tr w:rsidR="0071510A" w:rsidRPr="0071510A" w:rsidTr="006949B2">
        <w:tc>
          <w:tcPr>
            <w:tcW w:w="9212" w:type="dxa"/>
            <w:gridSpan w:val="4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 w:rsidRPr="0071510A">
              <w:t>5. Na jaką odległość (w km) świadczona będzie usługa transportowa</w:t>
            </w:r>
          </w:p>
        </w:tc>
      </w:tr>
      <w:tr w:rsidR="0071510A" w:rsidRPr="0071510A" w:rsidTr="006949B2">
        <w:tc>
          <w:tcPr>
            <w:tcW w:w="2303" w:type="dxa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 w:rsidRPr="0071510A">
              <w:t xml:space="preserve">5-10 km            </w:t>
            </w:r>
          </w:p>
        </w:tc>
        <w:tc>
          <w:tcPr>
            <w:tcW w:w="2303" w:type="dxa"/>
            <w:shd w:val="clear" w:color="auto" w:fill="auto"/>
          </w:tcPr>
          <w:p w:rsidR="0071510A" w:rsidRPr="0071510A" w:rsidRDefault="00A714BA" w:rsidP="0071510A">
            <w:pPr>
              <w:tabs>
                <w:tab w:val="left" w:pos="1320"/>
                <w:tab w:val="left" w:pos="3210"/>
              </w:tabs>
              <w:spacing w:after="0" w:line="240" w:lineRule="auto"/>
            </w:pPr>
            <w:r>
              <w:t>10-2</w:t>
            </w:r>
            <w:r w:rsidR="0071510A" w:rsidRPr="0071510A">
              <w:t>0</w:t>
            </w:r>
            <w:r w:rsidR="00C42D44">
              <w:t xml:space="preserve"> </w:t>
            </w:r>
            <w:r w:rsidR="0071510A">
              <w:t>km</w:t>
            </w:r>
            <w:r w:rsidR="0071510A" w:rsidRPr="0071510A">
              <w:tab/>
            </w:r>
          </w:p>
        </w:tc>
        <w:tc>
          <w:tcPr>
            <w:tcW w:w="2303" w:type="dxa"/>
            <w:shd w:val="clear" w:color="auto" w:fill="auto"/>
          </w:tcPr>
          <w:p w:rsidR="0071510A" w:rsidRPr="0071510A" w:rsidRDefault="00A714BA" w:rsidP="0071510A">
            <w:pPr>
              <w:spacing w:after="0" w:line="240" w:lineRule="auto"/>
            </w:pPr>
            <w:r>
              <w:t>20-3</w:t>
            </w:r>
            <w:r w:rsidR="0071510A">
              <w:t xml:space="preserve">0 km </w:t>
            </w:r>
          </w:p>
        </w:tc>
        <w:tc>
          <w:tcPr>
            <w:tcW w:w="2303" w:type="dxa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>
              <w:t xml:space="preserve">Inna, jaka? </w:t>
            </w:r>
          </w:p>
        </w:tc>
      </w:tr>
      <w:tr w:rsidR="0071510A" w:rsidRPr="0071510A" w:rsidTr="006949B2">
        <w:tc>
          <w:tcPr>
            <w:tcW w:w="2303" w:type="dxa"/>
            <w:shd w:val="clear" w:color="auto" w:fill="auto"/>
          </w:tcPr>
          <w:p w:rsidR="0071510A" w:rsidRPr="0071510A" w:rsidRDefault="0071510A" w:rsidP="0071510A">
            <w:pPr>
              <w:spacing w:after="0" w:line="240" w:lineRule="auto"/>
            </w:pPr>
            <w:r w:rsidRPr="0071510A">
              <w:rPr>
                <w:b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:rsidR="0071510A" w:rsidRDefault="0071510A" w:rsidP="0071510A">
            <w:pPr>
              <w:tabs>
                <w:tab w:val="left" w:pos="1320"/>
                <w:tab w:val="left" w:pos="3210"/>
              </w:tabs>
              <w:spacing w:after="0" w:line="240" w:lineRule="auto"/>
            </w:pPr>
            <w:r w:rsidRPr="0071510A">
              <w:rPr>
                <w:b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:rsidR="0071510A" w:rsidRDefault="0071510A" w:rsidP="0071510A">
            <w:pPr>
              <w:spacing w:after="0" w:line="240" w:lineRule="auto"/>
            </w:pPr>
            <w:r w:rsidRPr="0071510A">
              <w:rPr>
                <w:b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:rsidR="0071510A" w:rsidRDefault="00C42D44" w:rsidP="0071510A">
            <w:pPr>
              <w:spacing w:after="0" w:line="240" w:lineRule="auto"/>
            </w:pPr>
            <w:r>
              <w:rPr>
                <w:b/>
              </w:rPr>
              <w:t>………</w:t>
            </w:r>
          </w:p>
        </w:tc>
      </w:tr>
    </w:tbl>
    <w:p w:rsidR="00AF6169" w:rsidRDefault="00AF6169" w:rsidP="00762EFF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762EFF" w:rsidRPr="00762EFF" w:rsidRDefault="00762EFF" w:rsidP="00762EFF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sectPr w:rsidR="00762EFF" w:rsidRPr="00762E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29" w:rsidRDefault="00D45D29" w:rsidP="00AF6169">
      <w:pPr>
        <w:spacing w:after="0" w:line="240" w:lineRule="auto"/>
      </w:pPr>
      <w:r>
        <w:separator/>
      </w:r>
    </w:p>
  </w:endnote>
  <w:endnote w:type="continuationSeparator" w:id="0">
    <w:p w:rsidR="00D45D29" w:rsidRDefault="00D45D29" w:rsidP="00AF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69" w:rsidRDefault="000846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-241300</wp:posOffset>
          </wp:positionV>
          <wp:extent cx="1706245" cy="903605"/>
          <wp:effectExtent l="19050" t="0" r="8255" b="0"/>
          <wp:wrapNone/>
          <wp:docPr id="1" name="Obraz 60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logo PF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29" w:rsidRDefault="00D45D29" w:rsidP="00AF6169">
      <w:pPr>
        <w:spacing w:after="0" w:line="240" w:lineRule="auto"/>
      </w:pPr>
      <w:r>
        <w:separator/>
      </w:r>
    </w:p>
  </w:footnote>
  <w:footnote w:type="continuationSeparator" w:id="0">
    <w:p w:rsidR="00D45D29" w:rsidRDefault="00D45D29" w:rsidP="00AF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69" w:rsidRDefault="000846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-328930</wp:posOffset>
          </wp:positionV>
          <wp:extent cx="5315458" cy="676910"/>
          <wp:effectExtent l="19050" t="0" r="0" b="0"/>
          <wp:wrapNone/>
          <wp:docPr id="2" name="Obraz 5" descr="Tytuł: logotypy funduszy europejskich — opis: 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458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977"/>
    <w:multiLevelType w:val="hybridMultilevel"/>
    <w:tmpl w:val="96AA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2139"/>
    <w:multiLevelType w:val="hybridMultilevel"/>
    <w:tmpl w:val="96AA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1475"/>
    <w:multiLevelType w:val="hybridMultilevel"/>
    <w:tmpl w:val="EE66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E6CBF"/>
    <w:multiLevelType w:val="hybridMultilevel"/>
    <w:tmpl w:val="96AA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100F"/>
    <w:multiLevelType w:val="hybridMultilevel"/>
    <w:tmpl w:val="0EBE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33337"/>
    <w:multiLevelType w:val="hybridMultilevel"/>
    <w:tmpl w:val="143EFD38"/>
    <w:lvl w:ilvl="0" w:tplc="8DD0FF9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54E07"/>
    <w:multiLevelType w:val="multilevel"/>
    <w:tmpl w:val="6CD4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3C1A"/>
    <w:rsid w:val="0006644D"/>
    <w:rsid w:val="00080AF8"/>
    <w:rsid w:val="000846D4"/>
    <w:rsid w:val="000E0296"/>
    <w:rsid w:val="001067C4"/>
    <w:rsid w:val="00141E6D"/>
    <w:rsid w:val="00170497"/>
    <w:rsid w:val="002B39E6"/>
    <w:rsid w:val="00335ED2"/>
    <w:rsid w:val="003A557B"/>
    <w:rsid w:val="00531924"/>
    <w:rsid w:val="0056782D"/>
    <w:rsid w:val="00573C1A"/>
    <w:rsid w:val="0066667A"/>
    <w:rsid w:val="00685ED1"/>
    <w:rsid w:val="00686204"/>
    <w:rsid w:val="00693C85"/>
    <w:rsid w:val="006949B2"/>
    <w:rsid w:val="006E2F8D"/>
    <w:rsid w:val="006E6E62"/>
    <w:rsid w:val="0071510A"/>
    <w:rsid w:val="0075166F"/>
    <w:rsid w:val="00762EFF"/>
    <w:rsid w:val="007643DF"/>
    <w:rsid w:val="007A361E"/>
    <w:rsid w:val="007E550B"/>
    <w:rsid w:val="00935EE4"/>
    <w:rsid w:val="009E6ADE"/>
    <w:rsid w:val="00A714BA"/>
    <w:rsid w:val="00AF6169"/>
    <w:rsid w:val="00C42D44"/>
    <w:rsid w:val="00C75F7C"/>
    <w:rsid w:val="00CB5711"/>
    <w:rsid w:val="00D31E42"/>
    <w:rsid w:val="00D45D29"/>
    <w:rsid w:val="00DE3F8B"/>
    <w:rsid w:val="00EA68A4"/>
    <w:rsid w:val="00EA6D9E"/>
    <w:rsid w:val="00ED4220"/>
    <w:rsid w:val="00F9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E6D"/>
    <w:pPr>
      <w:ind w:left="720"/>
      <w:contextualSpacing/>
    </w:pPr>
  </w:style>
  <w:style w:type="character" w:styleId="Hipercze">
    <w:name w:val="Hyperlink"/>
    <w:uiPriority w:val="99"/>
    <w:unhideWhenUsed/>
    <w:rsid w:val="00141E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1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1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16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31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3F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2020-07-29T12:45:00Z</cp:lastPrinted>
  <dcterms:created xsi:type="dcterms:W3CDTF">2020-07-30T09:39:00Z</dcterms:created>
  <dcterms:modified xsi:type="dcterms:W3CDTF">2020-07-30T09:39:00Z</dcterms:modified>
</cp:coreProperties>
</file>